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CMP_SC 3380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Assignment 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(Rao)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Due date: Feb 21, 2024 (11:59 PM)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Consider the ER diagram shown below for part of a BANK database (Fig. 3.22 in the textbook).  Each bank can have multiple branches, and each branch can have multiple accounts and loans.</w:t>
      </w:r>
    </w:p>
    <w:p>
      <w:pPr>
        <w:pStyle w:val="ListParagraph"/>
        <w:numPr>
          <w:ilvl w:val="1"/>
          <w:numId w:val="2"/>
        </w:numPr>
        <w:rPr/>
      </w:pPr>
      <w:r>
        <w:rPr/>
        <w:t>List the strong (nonweak) entity types in the ER diagram. (</w:t>
      </w:r>
      <w:r>
        <w:rPr>
          <w:color w:val="0432FF"/>
        </w:rPr>
        <w:t>2 points</w:t>
      </w:r>
      <w:r>
        <w:rPr/>
        <w:t>)</w:t>
      </w:r>
    </w:p>
    <w:p>
      <w:pPr>
        <w:pStyle w:val="ListParagraph"/>
        <w:numPr>
          <w:ilvl w:val="2"/>
          <w:numId w:val="2"/>
        </w:numPr>
        <w:rPr/>
      </w:pPr>
      <w:r>
        <w:rPr/>
        <w:t>Strong entity types: Bank, Account, Loan, Customer</w:t>
      </w:r>
    </w:p>
    <w:p>
      <w:pPr>
        <w:pStyle w:val="ListParagraph"/>
        <w:numPr>
          <w:ilvl w:val="1"/>
          <w:numId w:val="2"/>
        </w:numPr>
        <w:rPr/>
      </w:pPr>
      <w:r>
        <w:rPr/>
        <w:t>Is there a weak entity type? If so, give its name, partial key, and identifying relationship.  (</w:t>
      </w:r>
      <w:r>
        <w:rPr>
          <w:color w:val="0432FF"/>
        </w:rPr>
        <w:t>2 points</w:t>
      </w:r>
      <w:r>
        <w:rPr/>
        <w:t>)</w:t>
      </w:r>
    </w:p>
    <w:p>
      <w:pPr>
        <w:pStyle w:val="ListParagraph"/>
        <w:numPr>
          <w:ilvl w:val="2"/>
          <w:numId w:val="2"/>
        </w:numPr>
        <w:rPr/>
      </w:pPr>
      <w:r>
        <w:rPr/>
        <w:t>Bank_branch is a weak entity type. It’s partial key is the Branch_no and its identifying relationship is “Branches”, which connects it to the Bank attribute, the identifying owner.</w:t>
      </w:r>
    </w:p>
    <w:p>
      <w:pPr>
        <w:pStyle w:val="ListParagraph"/>
        <w:numPr>
          <w:ilvl w:val="1"/>
          <w:numId w:val="2"/>
        </w:numPr>
        <w:rPr/>
      </w:pPr>
      <w:r>
        <w:rPr/>
        <w:t>What constraints do the partial key and the identifying relationship of the weak entity type specify in this diagram? (</w:t>
      </w:r>
      <w:r>
        <w:rPr>
          <w:color w:val="0432FF"/>
        </w:rPr>
        <w:t>2 points</w:t>
      </w:r>
      <w:r>
        <w:rPr/>
        <w:t>)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partial key and identifying relationship of the weak entity type specify that the Bank_Branch has a total participation constraint, or existence dependency, with respect to the “Branches” identifying relationship. </w:t>
      </w:r>
    </w:p>
    <w:p>
      <w:pPr>
        <w:pStyle w:val="ListParagraph"/>
        <w:numPr>
          <w:ilvl w:val="1"/>
          <w:numId w:val="2"/>
        </w:numPr>
        <w:rPr/>
      </w:pPr>
      <w:r>
        <w:rPr/>
        <w:t>List the names of all relationship types, and specify the participation of an entity type in a relationship type. (</w:t>
      </w:r>
      <w:r>
        <w:rPr>
          <w:color w:val="0432FF"/>
        </w:rPr>
        <w:t>4 points</w:t>
      </w:r>
      <w:r>
        <w:rPr/>
        <w:t>)</w:t>
      </w:r>
    </w:p>
    <w:p>
      <w:pPr>
        <w:pStyle w:val="ListParagraph"/>
        <w:numPr>
          <w:ilvl w:val="2"/>
          <w:numId w:val="2"/>
        </w:numPr>
        <w:rPr/>
      </w:pPr>
      <w:r>
        <w:rPr/>
        <w:t>Relationship Types:</w:t>
      </w:r>
    </w:p>
    <w:p>
      <w:pPr>
        <w:pStyle w:val="ListParagraph"/>
        <w:numPr>
          <w:ilvl w:val="3"/>
          <w:numId w:val="2"/>
        </w:numPr>
        <w:rPr/>
      </w:pPr>
      <w:r>
        <w:rPr/>
        <w:t>Branches: A 1:1 relationship type with total participation from the Bank and Bank_Branch attributes</w:t>
      </w:r>
    </w:p>
    <w:p>
      <w:pPr>
        <w:pStyle w:val="ListParagraph"/>
        <w:numPr>
          <w:ilvl w:val="3"/>
          <w:numId w:val="2"/>
        </w:numPr>
        <w:rPr/>
      </w:pPr>
      <w:r>
        <w:rPr/>
        <w:t>Accts: A 1:N relationship type with partial participation from the Bank_Branch attribute because not all branches necessarily have accounts, and total participation for the Account attribute.</w:t>
      </w:r>
    </w:p>
    <w:p>
      <w:pPr>
        <w:pStyle w:val="ListParagraph"/>
        <w:numPr>
          <w:ilvl w:val="3"/>
          <w:numId w:val="2"/>
        </w:numPr>
        <w:rPr/>
      </w:pPr>
      <w:r>
        <w:rPr/>
        <w:t>Loans: A 1: N relationship type with partial participation from the Bank_Branch attribute because not all branches necessarily have loans, and total participation from the Loan attribute.</w:t>
      </w:r>
    </w:p>
    <w:p>
      <w:pPr>
        <w:pStyle w:val="ListParagraph"/>
        <w:numPr>
          <w:ilvl w:val="3"/>
          <w:numId w:val="2"/>
        </w:numPr>
        <w:rPr/>
      </w:pPr>
      <w:r>
        <w:rPr/>
        <w:t>A_C: A M:N (many:many) relationship type with total participation from the Account attribute but only partial participation from the Customer attribute.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L_C: A M:N relationship type with total participation from the Account attribute but only partial participation from the Customer attribute. </w:t>
      </w:r>
    </w:p>
    <w:p>
      <w:pPr>
        <w:pStyle w:val="ListParagraph"/>
        <w:rPr/>
      </w:pPr>
      <w:r>
        <w:rPr/>
      </w:r>
    </w:p>
    <w:tbl>
      <w:tblPr>
        <w:tblStyle w:val="TableGrid"/>
        <w:tblW w:w="629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5"/>
      </w:tblGrid>
      <w:tr>
        <w:trPr/>
        <w:tc>
          <w:tcPr>
            <w:tcW w:w="6295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Times New Roman" w:hAnsi="Times New Roman" w:eastAsia="DengXian" w:cs="Times New Roman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DengXian" w:cs="Times New Roman"/>
                <w:kern w:val="0"/>
                <w:sz w:val="22"/>
                <w:szCs w:val="22"/>
                <w:lang w:val="en-US" w:eastAsia="zh-CN" w:bidi="ar-SA"/>
              </w:rPr>
              <w:drawing>
                <wp:inline distT="0" distB="0" distL="0" distR="0">
                  <wp:extent cx="3517900" cy="34925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Consider a MAIL_ORDER database in which employees take orders for parts from customers. The data requirements are summarized as follows:  </w:t>
      </w:r>
    </w:p>
    <w:p>
      <w:pPr>
        <w:pStyle w:val="ListParagraph"/>
        <w:numPr>
          <w:ilvl w:val="1"/>
          <w:numId w:val="1"/>
        </w:numPr>
        <w:rPr/>
      </w:pPr>
      <w:r>
        <w:rPr/>
        <w:t>The mail order company has employees, each identified by a unique employee number, first and last name, and Zip Code.</w:t>
      </w:r>
    </w:p>
    <w:p>
      <w:pPr>
        <w:pStyle w:val="ListParagraph"/>
        <w:numPr>
          <w:ilvl w:val="1"/>
          <w:numId w:val="1"/>
        </w:numPr>
        <w:rPr/>
      </w:pPr>
      <w:r>
        <w:rPr/>
        <w:t>Each customer of the company is identified by a unique customer number, first and last name, and Zip Code.</w:t>
      </w:r>
    </w:p>
    <w:p>
      <w:pPr>
        <w:pStyle w:val="ListParagraph"/>
        <w:numPr>
          <w:ilvl w:val="1"/>
          <w:numId w:val="1"/>
        </w:numPr>
        <w:rPr/>
      </w:pPr>
      <w:r>
        <w:rPr/>
        <w:t>Each part sold by the company is identified by a unique part number, a part name, price, and quantity in stock.</w:t>
      </w:r>
    </w:p>
    <w:p>
      <w:pPr>
        <w:pStyle w:val="ListParagraph"/>
        <w:numPr>
          <w:ilvl w:val="1"/>
          <w:numId w:val="1"/>
        </w:numPr>
        <w:rPr/>
      </w:pPr>
      <w:r>
        <w:rPr/>
        <w:t>Each order placed by a customer is taken by an employee and is given a unique order number. Each order contains specified quantities of one or more parts. Each order has a date of receipt as well as an expected ship date. The actual ship date is also recorded.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080"/>
        <w:rPr/>
      </w:pPr>
      <w:r>
        <w:rPr/>
        <w:t>Design an ER diagram for the mail order database. Clearly state any assumptions that you have made. (</w:t>
      </w:r>
      <w:r>
        <w:rPr>
          <w:color w:val="0432FF"/>
        </w:rPr>
        <w:t>15 points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MAIL ORDER DATABASE:</w:t>
      </w:r>
    </w:p>
    <w:p>
      <w:pPr>
        <w:pStyle w:val="ListParagraph"/>
        <w:rPr/>
      </w:pPr>
      <w:r>
        <w:rPr/>
        <w:t xml:space="preserve">Assumptions: Customers can place more than one order.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026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Fundamentals of Database Systems (Elmasri, Ramez; Navathe, Shamkant), 7th edition, Pearson.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ngXian" w:cs="Times New Roman" w:asciiTheme="majorBidi" w:cstheme="majorBidi" w:eastAsiaTheme="minorEastAsia" w:hAnsiTheme="majorBid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DengXian" w:cs="Times New Roman" w:asciiTheme="majorBidi" w:cstheme="majorBidi" w:eastAsiaTheme="minorEastAsia" w:hAnsiTheme="majorBid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13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34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c2021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134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4134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77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LibreOffice/7.6.4.1$Linux_X86_64 LibreOffice_project/60$Build-1</Application>
  <AppVersion>15.0000</AppVersion>
  <Pages>3</Pages>
  <Words>480</Words>
  <Characters>2513</Characters>
  <CharactersWithSpaces>2954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2022-09-01T23:47:00Z</dcterms:created>
  <dc:creator>Rao, Praveen</dc:creator>
  <dc:description/>
  <dc:language>en-US</dc:language>
  <cp:lastModifiedBy/>
  <dcterms:modified xsi:type="dcterms:W3CDTF">2024-02-17T15:47:32Z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