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542" w:rsidRDefault="00BB7542" w:rsidP="001A2237">
      <w:pPr>
        <w:pStyle w:val="DefaultText"/>
        <w:tabs>
          <w:tab w:val="center" w:pos="4680"/>
          <w:tab w:val="right" w:pos="9360"/>
        </w:tabs>
        <w:jc w:val="center"/>
        <w:rPr>
          <w:noProof/>
          <w:sz w:val="32"/>
          <w:szCs w:val="32"/>
        </w:rPr>
      </w:pPr>
    </w:p>
    <w:p w:rsidR="005375E2" w:rsidRPr="008A2C2F" w:rsidRDefault="00994B0C" w:rsidP="005E4921">
      <w:pPr>
        <w:pStyle w:val="DefaultText"/>
        <w:tabs>
          <w:tab w:val="center" w:pos="4680"/>
          <w:tab w:val="right" w:pos="9360"/>
        </w:tabs>
        <w:jc w:val="center"/>
        <w:rPr>
          <w:sz w:val="32"/>
          <w:szCs w:val="32"/>
        </w:rPr>
      </w:pPr>
      <w:r>
        <w:rPr>
          <w:noProof/>
        </w:rPr>
        <w:drawing>
          <wp:inline distT="0" distB="0" distL="0" distR="0">
            <wp:extent cx="4429125" cy="609600"/>
            <wp:effectExtent l="0" t="0" r="9525" b="0"/>
            <wp:docPr id="1" name="Picture 2" descr="cid:image001.jpg@01CF0B8D.4687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CF0B8D.4687735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429125" cy="609600"/>
                    </a:xfrm>
                    <a:prstGeom prst="rect">
                      <a:avLst/>
                    </a:prstGeom>
                    <a:noFill/>
                    <a:ln>
                      <a:noFill/>
                    </a:ln>
                  </pic:spPr>
                </pic:pic>
              </a:graphicData>
            </a:graphic>
          </wp:inline>
        </w:drawing>
      </w:r>
    </w:p>
    <w:p w:rsidR="007A64AF" w:rsidRPr="008E2E79" w:rsidRDefault="00F14966" w:rsidP="007A64AF">
      <w:pPr>
        <w:pStyle w:val="Heading1"/>
        <w:jc w:val="center"/>
        <w:rPr>
          <w:rFonts w:ascii="Calibri" w:hAnsi="Calibri"/>
          <w:sz w:val="40"/>
          <w:szCs w:val="40"/>
        </w:rPr>
      </w:pPr>
      <w:r>
        <w:rPr>
          <w:rFonts w:ascii="Calibri" w:hAnsi="Calibri"/>
          <w:i/>
          <w:sz w:val="40"/>
          <w:szCs w:val="40"/>
        </w:rPr>
        <w:t>JAVA, CIS171</w:t>
      </w:r>
      <w:r w:rsidR="005375E2" w:rsidRPr="008E2E79">
        <w:rPr>
          <w:rFonts w:ascii="Calibri" w:hAnsi="Calibri"/>
          <w:i/>
          <w:sz w:val="40"/>
          <w:szCs w:val="40"/>
        </w:rPr>
        <w:t xml:space="preserve"> </w:t>
      </w:r>
      <w:r w:rsidR="00D51936" w:rsidRPr="008E2E79">
        <w:rPr>
          <w:rFonts w:ascii="Calibri" w:hAnsi="Calibri"/>
          <w:sz w:val="40"/>
          <w:szCs w:val="40"/>
        </w:rPr>
        <w:t>Syllabus</w:t>
      </w:r>
      <w:r w:rsidR="007A64AF" w:rsidRPr="008E2E79">
        <w:rPr>
          <w:rFonts w:ascii="Calibri" w:hAnsi="Calibri"/>
          <w:sz w:val="40"/>
          <w:szCs w:val="40"/>
        </w:rPr>
        <w:t xml:space="preserve"> </w:t>
      </w:r>
    </w:p>
    <w:p w:rsidR="00D51936" w:rsidRPr="008E2E79" w:rsidRDefault="00F14966" w:rsidP="007A64AF">
      <w:pPr>
        <w:tabs>
          <w:tab w:val="left" w:pos="1557"/>
        </w:tabs>
        <w:jc w:val="center"/>
        <w:rPr>
          <w:rFonts w:ascii="Calibri" w:hAnsi="Calibri" w:cs="Arial"/>
          <w:b/>
          <w:bCs/>
          <w:i/>
          <w:kern w:val="32"/>
          <w:sz w:val="36"/>
          <w:szCs w:val="36"/>
        </w:rPr>
      </w:pPr>
      <w:r>
        <w:rPr>
          <w:rFonts w:ascii="Calibri" w:hAnsi="Calibri" w:cs="Arial"/>
          <w:b/>
          <w:bCs/>
          <w:i/>
          <w:kern w:val="32"/>
          <w:sz w:val="36"/>
          <w:szCs w:val="36"/>
        </w:rPr>
        <w:t>Fall</w:t>
      </w:r>
      <w:r w:rsidR="00617BED">
        <w:rPr>
          <w:rFonts w:ascii="Calibri" w:hAnsi="Calibri" w:cs="Arial"/>
          <w:b/>
          <w:bCs/>
          <w:i/>
          <w:kern w:val="32"/>
          <w:sz w:val="36"/>
          <w:szCs w:val="36"/>
        </w:rPr>
        <w:t xml:space="preserve"> 2014</w:t>
      </w:r>
    </w:p>
    <w:p w:rsidR="008A2C2F" w:rsidRPr="005375E2" w:rsidRDefault="008A2C2F" w:rsidP="007A64AF">
      <w:pPr>
        <w:tabs>
          <w:tab w:val="left" w:pos="1557"/>
        </w:tabs>
        <w:jc w:val="center"/>
        <w:rPr>
          <w:rFonts w:ascii="Calibri" w:hAnsi="Calibri" w:cs="Arial"/>
          <w:bCs/>
          <w:kern w:val="32"/>
          <w:sz w:val="32"/>
          <w:szCs w:val="32"/>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7290"/>
      </w:tblGrid>
      <w:tr w:rsidR="008A2C2F" w:rsidRPr="005375E2" w:rsidTr="005375E2">
        <w:tc>
          <w:tcPr>
            <w:tcW w:w="2610" w:type="dxa"/>
            <w:shd w:val="clear" w:color="auto" w:fill="auto"/>
          </w:tcPr>
          <w:p w:rsidR="008A2C2F" w:rsidRPr="005375E2" w:rsidRDefault="008A2C2F" w:rsidP="005375E2">
            <w:pPr>
              <w:tabs>
                <w:tab w:val="left" w:pos="1557"/>
              </w:tabs>
              <w:rPr>
                <w:rFonts w:ascii="Calibri" w:hAnsi="Calibri" w:cs="Arial"/>
                <w:b/>
                <w:bCs/>
                <w:kern w:val="32"/>
              </w:rPr>
            </w:pPr>
            <w:r w:rsidRPr="005375E2">
              <w:rPr>
                <w:rFonts w:ascii="Calibri" w:hAnsi="Calibri" w:cs="Arial"/>
                <w:b/>
                <w:bCs/>
                <w:kern w:val="32"/>
              </w:rPr>
              <w:t xml:space="preserve">Section </w:t>
            </w:r>
            <w:r w:rsidR="005375E2">
              <w:rPr>
                <w:rFonts w:ascii="Calibri" w:hAnsi="Calibri" w:cs="Arial"/>
                <w:b/>
                <w:bCs/>
                <w:kern w:val="32"/>
              </w:rPr>
              <w:t>N</w:t>
            </w:r>
            <w:r w:rsidRPr="005375E2">
              <w:rPr>
                <w:rFonts w:ascii="Calibri" w:hAnsi="Calibri" w:cs="Arial"/>
                <w:b/>
                <w:bCs/>
                <w:kern w:val="32"/>
              </w:rPr>
              <w:t>umber</w:t>
            </w:r>
          </w:p>
        </w:tc>
        <w:tc>
          <w:tcPr>
            <w:tcW w:w="7290" w:type="dxa"/>
            <w:shd w:val="clear" w:color="auto" w:fill="auto"/>
          </w:tcPr>
          <w:p w:rsidR="008A2C2F" w:rsidRPr="001A2237" w:rsidRDefault="00F14966" w:rsidP="00B8176B">
            <w:pPr>
              <w:tabs>
                <w:tab w:val="left" w:pos="1557"/>
              </w:tabs>
              <w:rPr>
                <w:rFonts w:ascii="Calibri" w:hAnsi="Calibri" w:cs="Arial"/>
                <w:bCs/>
                <w:i/>
                <w:kern w:val="32"/>
              </w:rPr>
            </w:pPr>
            <w:r>
              <w:rPr>
                <w:rFonts w:ascii="Calibri" w:hAnsi="Calibri" w:cs="Arial"/>
                <w:bCs/>
                <w:i/>
                <w:kern w:val="32"/>
              </w:rPr>
              <w:t>CIS171</w:t>
            </w:r>
          </w:p>
        </w:tc>
      </w:tr>
      <w:tr w:rsidR="008A2C2F" w:rsidRPr="005375E2" w:rsidTr="005375E2">
        <w:tc>
          <w:tcPr>
            <w:tcW w:w="2610" w:type="dxa"/>
            <w:shd w:val="clear" w:color="auto" w:fill="auto"/>
          </w:tcPr>
          <w:p w:rsidR="008A2C2F" w:rsidRPr="005375E2" w:rsidRDefault="005375E2" w:rsidP="005375E2">
            <w:pPr>
              <w:tabs>
                <w:tab w:val="left" w:pos="1557"/>
              </w:tabs>
              <w:rPr>
                <w:rFonts w:ascii="Calibri" w:hAnsi="Calibri" w:cs="Arial"/>
                <w:b/>
                <w:bCs/>
                <w:kern w:val="32"/>
              </w:rPr>
            </w:pPr>
            <w:r>
              <w:rPr>
                <w:rFonts w:ascii="Calibri" w:hAnsi="Calibri" w:cs="Arial"/>
                <w:b/>
                <w:bCs/>
                <w:kern w:val="32"/>
              </w:rPr>
              <w:t>High School</w:t>
            </w:r>
          </w:p>
        </w:tc>
        <w:tc>
          <w:tcPr>
            <w:tcW w:w="7290" w:type="dxa"/>
            <w:shd w:val="clear" w:color="auto" w:fill="auto"/>
          </w:tcPr>
          <w:p w:rsidR="008A2C2F" w:rsidRPr="005375E2" w:rsidRDefault="00743DF5" w:rsidP="00B8176B">
            <w:pPr>
              <w:tabs>
                <w:tab w:val="left" w:pos="1557"/>
              </w:tabs>
              <w:rPr>
                <w:rFonts w:ascii="Calibri" w:hAnsi="Calibri" w:cs="Arial"/>
                <w:bCs/>
                <w:kern w:val="32"/>
              </w:rPr>
            </w:pPr>
            <w:r>
              <w:rPr>
                <w:rFonts w:ascii="Calibri" w:hAnsi="Calibri" w:cs="Arial"/>
                <w:bCs/>
                <w:kern w:val="32"/>
              </w:rPr>
              <w:t>Davenport West</w:t>
            </w:r>
          </w:p>
        </w:tc>
      </w:tr>
      <w:tr w:rsidR="005375E2" w:rsidRPr="005375E2" w:rsidTr="005375E2">
        <w:tc>
          <w:tcPr>
            <w:tcW w:w="2610" w:type="dxa"/>
            <w:shd w:val="clear" w:color="auto" w:fill="auto"/>
          </w:tcPr>
          <w:p w:rsidR="005375E2" w:rsidRDefault="005375E2" w:rsidP="005375E2">
            <w:pPr>
              <w:tabs>
                <w:tab w:val="left" w:pos="1557"/>
              </w:tabs>
              <w:rPr>
                <w:rFonts w:ascii="Calibri" w:hAnsi="Calibri" w:cs="Arial"/>
                <w:b/>
                <w:bCs/>
                <w:kern w:val="32"/>
              </w:rPr>
            </w:pPr>
            <w:r>
              <w:rPr>
                <w:rFonts w:ascii="Calibri" w:hAnsi="Calibri" w:cs="Arial"/>
                <w:b/>
                <w:bCs/>
                <w:kern w:val="32"/>
              </w:rPr>
              <w:t>Classroom Number</w:t>
            </w:r>
          </w:p>
        </w:tc>
        <w:tc>
          <w:tcPr>
            <w:tcW w:w="7290" w:type="dxa"/>
            <w:shd w:val="clear" w:color="auto" w:fill="auto"/>
          </w:tcPr>
          <w:p w:rsidR="005375E2" w:rsidRPr="005375E2" w:rsidRDefault="00743DF5" w:rsidP="00B8176B">
            <w:pPr>
              <w:tabs>
                <w:tab w:val="left" w:pos="1557"/>
              </w:tabs>
              <w:rPr>
                <w:rFonts w:ascii="Calibri" w:hAnsi="Calibri" w:cs="Arial"/>
                <w:bCs/>
                <w:kern w:val="32"/>
              </w:rPr>
            </w:pPr>
            <w:r>
              <w:rPr>
                <w:rFonts w:ascii="Calibri" w:hAnsi="Calibri" w:cs="Arial"/>
                <w:bCs/>
                <w:kern w:val="32"/>
              </w:rPr>
              <w:t>Room 110</w:t>
            </w:r>
          </w:p>
        </w:tc>
      </w:tr>
      <w:tr w:rsidR="005375E2" w:rsidRPr="005375E2" w:rsidTr="005375E2">
        <w:tc>
          <w:tcPr>
            <w:tcW w:w="2610" w:type="dxa"/>
            <w:shd w:val="clear" w:color="auto" w:fill="auto"/>
          </w:tcPr>
          <w:p w:rsidR="005375E2" w:rsidRPr="005375E2" w:rsidRDefault="005375E2" w:rsidP="00FD5D02">
            <w:pPr>
              <w:tabs>
                <w:tab w:val="left" w:pos="1557"/>
              </w:tabs>
              <w:rPr>
                <w:rFonts w:ascii="Calibri" w:hAnsi="Calibri" w:cs="Arial"/>
                <w:b/>
                <w:bCs/>
                <w:kern w:val="32"/>
              </w:rPr>
            </w:pPr>
            <w:r w:rsidRPr="005375E2">
              <w:rPr>
                <w:rFonts w:ascii="Calibri" w:hAnsi="Calibri" w:cs="Arial"/>
                <w:b/>
                <w:bCs/>
                <w:kern w:val="32"/>
              </w:rPr>
              <w:t xml:space="preserve">Days </w:t>
            </w:r>
            <w:r>
              <w:rPr>
                <w:rFonts w:ascii="Calibri" w:hAnsi="Calibri" w:cs="Arial"/>
                <w:b/>
                <w:bCs/>
                <w:kern w:val="32"/>
              </w:rPr>
              <w:t>the C</w:t>
            </w:r>
            <w:r w:rsidRPr="005375E2">
              <w:rPr>
                <w:rFonts w:ascii="Calibri" w:hAnsi="Calibri" w:cs="Arial"/>
                <w:b/>
                <w:bCs/>
                <w:kern w:val="32"/>
              </w:rPr>
              <w:t>lass</w:t>
            </w:r>
            <w:r>
              <w:rPr>
                <w:rFonts w:ascii="Calibri" w:hAnsi="Calibri" w:cs="Arial"/>
                <w:b/>
                <w:bCs/>
                <w:kern w:val="32"/>
              </w:rPr>
              <w:t xml:space="preserve"> Meets</w:t>
            </w:r>
          </w:p>
        </w:tc>
        <w:tc>
          <w:tcPr>
            <w:tcW w:w="7290" w:type="dxa"/>
            <w:shd w:val="clear" w:color="auto" w:fill="auto"/>
          </w:tcPr>
          <w:p w:rsidR="005375E2" w:rsidRPr="005375E2" w:rsidRDefault="00F14966" w:rsidP="00B8176B">
            <w:pPr>
              <w:tabs>
                <w:tab w:val="left" w:pos="1557"/>
              </w:tabs>
              <w:rPr>
                <w:rFonts w:ascii="Calibri" w:hAnsi="Calibri" w:cs="Arial"/>
                <w:bCs/>
                <w:kern w:val="32"/>
              </w:rPr>
            </w:pPr>
            <w:r>
              <w:rPr>
                <w:rFonts w:ascii="Calibri" w:hAnsi="Calibri" w:cs="Arial"/>
                <w:bCs/>
                <w:kern w:val="32"/>
              </w:rPr>
              <w:t>Monday – Friday</w:t>
            </w:r>
          </w:p>
        </w:tc>
      </w:tr>
      <w:tr w:rsidR="005375E2" w:rsidRPr="005375E2" w:rsidTr="005375E2">
        <w:tc>
          <w:tcPr>
            <w:tcW w:w="2610" w:type="dxa"/>
            <w:shd w:val="clear" w:color="auto" w:fill="auto"/>
          </w:tcPr>
          <w:p w:rsidR="005375E2" w:rsidRPr="005375E2" w:rsidRDefault="005375E2" w:rsidP="00FD5D02">
            <w:pPr>
              <w:tabs>
                <w:tab w:val="left" w:pos="1557"/>
              </w:tabs>
              <w:rPr>
                <w:rFonts w:ascii="Calibri" w:hAnsi="Calibri" w:cs="Arial"/>
                <w:b/>
                <w:bCs/>
                <w:kern w:val="32"/>
              </w:rPr>
            </w:pPr>
            <w:r w:rsidRPr="005375E2">
              <w:rPr>
                <w:rFonts w:ascii="Calibri" w:hAnsi="Calibri" w:cs="Arial"/>
                <w:b/>
                <w:bCs/>
                <w:kern w:val="32"/>
              </w:rPr>
              <w:t xml:space="preserve">Time </w:t>
            </w:r>
            <w:r>
              <w:rPr>
                <w:rFonts w:ascii="Calibri" w:hAnsi="Calibri" w:cs="Arial"/>
                <w:b/>
                <w:bCs/>
                <w:kern w:val="32"/>
              </w:rPr>
              <w:t>the C</w:t>
            </w:r>
            <w:r w:rsidRPr="005375E2">
              <w:rPr>
                <w:rFonts w:ascii="Calibri" w:hAnsi="Calibri" w:cs="Arial"/>
                <w:b/>
                <w:bCs/>
                <w:kern w:val="32"/>
              </w:rPr>
              <w:t>lass</w:t>
            </w:r>
            <w:r>
              <w:rPr>
                <w:rFonts w:ascii="Calibri" w:hAnsi="Calibri" w:cs="Arial"/>
                <w:b/>
                <w:bCs/>
                <w:kern w:val="32"/>
              </w:rPr>
              <w:t xml:space="preserve"> Meets</w:t>
            </w:r>
          </w:p>
        </w:tc>
        <w:tc>
          <w:tcPr>
            <w:tcW w:w="7290" w:type="dxa"/>
            <w:shd w:val="clear" w:color="auto" w:fill="auto"/>
          </w:tcPr>
          <w:p w:rsidR="005375E2" w:rsidRPr="005375E2" w:rsidRDefault="00743DF5" w:rsidP="00743DF5">
            <w:pPr>
              <w:tabs>
                <w:tab w:val="left" w:pos="1557"/>
              </w:tabs>
              <w:rPr>
                <w:rFonts w:ascii="Calibri" w:hAnsi="Calibri" w:cs="Arial"/>
                <w:bCs/>
                <w:kern w:val="32"/>
              </w:rPr>
            </w:pPr>
            <w:r>
              <w:rPr>
                <w:rFonts w:ascii="Calibri" w:hAnsi="Calibri" w:cs="Arial"/>
                <w:bCs/>
                <w:kern w:val="32"/>
              </w:rPr>
              <w:t>1</w:t>
            </w:r>
            <w:r w:rsidR="00E82682">
              <w:rPr>
                <w:rFonts w:ascii="Calibri" w:hAnsi="Calibri" w:cs="Arial"/>
                <w:bCs/>
                <w:kern w:val="32"/>
              </w:rPr>
              <w:t>:2</w:t>
            </w:r>
            <w:r w:rsidR="00DE7DA9">
              <w:rPr>
                <w:rFonts w:ascii="Calibri" w:hAnsi="Calibri" w:cs="Arial"/>
                <w:bCs/>
                <w:kern w:val="32"/>
              </w:rPr>
              <w:t>5</w:t>
            </w:r>
            <w:r w:rsidR="00F14966">
              <w:rPr>
                <w:rFonts w:ascii="Calibri" w:hAnsi="Calibri" w:cs="Arial"/>
                <w:bCs/>
                <w:kern w:val="32"/>
              </w:rPr>
              <w:t xml:space="preserve"> </w:t>
            </w:r>
            <w:r w:rsidR="00E82682">
              <w:rPr>
                <w:rFonts w:ascii="Calibri" w:hAnsi="Calibri" w:cs="Arial"/>
                <w:bCs/>
                <w:kern w:val="32"/>
              </w:rPr>
              <w:t xml:space="preserve">– </w:t>
            </w:r>
            <w:r>
              <w:rPr>
                <w:rFonts w:ascii="Calibri" w:hAnsi="Calibri" w:cs="Arial"/>
                <w:bCs/>
                <w:kern w:val="32"/>
              </w:rPr>
              <w:t>3</w:t>
            </w:r>
            <w:r w:rsidR="00E82682">
              <w:rPr>
                <w:rFonts w:ascii="Calibri" w:hAnsi="Calibri" w:cs="Arial"/>
                <w:bCs/>
                <w:kern w:val="32"/>
              </w:rPr>
              <w:t>:</w:t>
            </w:r>
            <w:r>
              <w:rPr>
                <w:rFonts w:ascii="Calibri" w:hAnsi="Calibri" w:cs="Arial"/>
                <w:bCs/>
                <w:kern w:val="32"/>
              </w:rPr>
              <w:t>00</w:t>
            </w:r>
          </w:p>
        </w:tc>
      </w:tr>
    </w:tbl>
    <w:p w:rsidR="008A2C2F" w:rsidRPr="005375E2" w:rsidRDefault="008A2C2F" w:rsidP="008A2C2F">
      <w:pPr>
        <w:tabs>
          <w:tab w:val="left" w:pos="1557"/>
        </w:tabs>
        <w:rPr>
          <w:rFonts w:ascii="Calibri" w:hAnsi="Calibri" w:cs="Arial"/>
          <w:bCs/>
          <w:kern w:val="32"/>
        </w:rPr>
      </w:pPr>
    </w:p>
    <w:p w:rsidR="00537102" w:rsidRPr="005375E2" w:rsidRDefault="00537102" w:rsidP="00537102">
      <w:pPr>
        <w:pStyle w:val="Heading3"/>
        <w:rPr>
          <w:rFonts w:ascii="Calibri" w:hAnsi="Calibri"/>
          <w:sz w:val="28"/>
          <w:szCs w:val="28"/>
        </w:rPr>
      </w:pPr>
      <w:r w:rsidRPr="005375E2">
        <w:rPr>
          <w:rFonts w:ascii="Calibri" w:hAnsi="Calibri"/>
          <w:sz w:val="28"/>
          <w:szCs w:val="28"/>
          <w:u w:val="single"/>
        </w:rPr>
        <w:t>Instructor Information</w:t>
      </w:r>
    </w:p>
    <w:p w:rsidR="008A2C2F" w:rsidRPr="005375E2" w:rsidRDefault="008A2C2F" w:rsidP="008A2C2F">
      <w:pPr>
        <w:rPr>
          <w:rFonts w:ascii="Calibri" w:hAnsi="Calibri"/>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5220"/>
      </w:tblGrid>
      <w:tr w:rsidR="008A2C2F" w:rsidRPr="005375E2" w:rsidTr="001A2237">
        <w:tc>
          <w:tcPr>
            <w:tcW w:w="4680" w:type="dxa"/>
            <w:shd w:val="clear" w:color="auto" w:fill="auto"/>
          </w:tcPr>
          <w:p w:rsidR="008A2C2F" w:rsidRPr="005375E2" w:rsidRDefault="008A2C2F" w:rsidP="008A2C2F">
            <w:pPr>
              <w:rPr>
                <w:rFonts w:ascii="Calibri" w:hAnsi="Calibri"/>
                <w:b/>
              </w:rPr>
            </w:pPr>
            <w:r w:rsidRPr="005375E2">
              <w:rPr>
                <w:rFonts w:ascii="Calibri" w:hAnsi="Calibri"/>
                <w:b/>
              </w:rPr>
              <w:t>Name</w:t>
            </w:r>
          </w:p>
        </w:tc>
        <w:tc>
          <w:tcPr>
            <w:tcW w:w="5220" w:type="dxa"/>
            <w:shd w:val="clear" w:color="auto" w:fill="auto"/>
          </w:tcPr>
          <w:p w:rsidR="008A2C2F" w:rsidRPr="005375E2" w:rsidRDefault="00405366" w:rsidP="008A2C2F">
            <w:pPr>
              <w:rPr>
                <w:rFonts w:ascii="Calibri" w:hAnsi="Calibri"/>
              </w:rPr>
            </w:pPr>
            <w:r>
              <w:rPr>
                <w:rFonts w:ascii="Calibri" w:hAnsi="Calibri"/>
              </w:rPr>
              <w:t>John Brosius</w:t>
            </w:r>
          </w:p>
        </w:tc>
      </w:tr>
      <w:tr w:rsidR="008A2C2F" w:rsidRPr="005375E2" w:rsidTr="001A2237">
        <w:tc>
          <w:tcPr>
            <w:tcW w:w="4680" w:type="dxa"/>
            <w:shd w:val="clear" w:color="auto" w:fill="auto"/>
          </w:tcPr>
          <w:p w:rsidR="008A2C2F" w:rsidRPr="005375E2" w:rsidRDefault="005375E2" w:rsidP="008A2C2F">
            <w:pPr>
              <w:rPr>
                <w:rFonts w:ascii="Calibri" w:hAnsi="Calibri"/>
                <w:b/>
              </w:rPr>
            </w:pPr>
            <w:r>
              <w:rPr>
                <w:rFonts w:ascii="Calibri" w:hAnsi="Calibri"/>
                <w:b/>
              </w:rPr>
              <w:t>College E</w:t>
            </w:r>
            <w:r w:rsidR="008A2C2F" w:rsidRPr="005375E2">
              <w:rPr>
                <w:rFonts w:ascii="Calibri" w:hAnsi="Calibri"/>
                <w:b/>
              </w:rPr>
              <w:t>mail</w:t>
            </w:r>
          </w:p>
        </w:tc>
        <w:tc>
          <w:tcPr>
            <w:tcW w:w="5220" w:type="dxa"/>
            <w:shd w:val="clear" w:color="auto" w:fill="auto"/>
          </w:tcPr>
          <w:p w:rsidR="008A2C2F" w:rsidRPr="005375E2" w:rsidRDefault="00363FBB" w:rsidP="00405366">
            <w:pPr>
              <w:rPr>
                <w:rFonts w:ascii="Calibri" w:hAnsi="Calibri"/>
              </w:rPr>
            </w:pPr>
            <w:hyperlink r:id="rId9" w:history="1">
              <w:r w:rsidR="00405366" w:rsidRPr="00CF36E2">
                <w:rPr>
                  <w:rStyle w:val="Hyperlink"/>
                  <w:rFonts w:ascii="Calibri" w:hAnsi="Calibri"/>
                </w:rPr>
                <w:t>jbrosius@eicc.edu</w:t>
              </w:r>
            </w:hyperlink>
          </w:p>
        </w:tc>
      </w:tr>
      <w:tr w:rsidR="005375E2" w:rsidRPr="005375E2" w:rsidTr="001A2237">
        <w:tc>
          <w:tcPr>
            <w:tcW w:w="4680" w:type="dxa"/>
            <w:shd w:val="clear" w:color="auto" w:fill="auto"/>
          </w:tcPr>
          <w:p w:rsidR="005375E2" w:rsidRPr="005375E2" w:rsidRDefault="005375E2" w:rsidP="008A2C2F">
            <w:pPr>
              <w:rPr>
                <w:rFonts w:ascii="Calibri" w:hAnsi="Calibri"/>
                <w:b/>
              </w:rPr>
            </w:pPr>
            <w:r>
              <w:rPr>
                <w:rFonts w:ascii="Calibri" w:hAnsi="Calibri"/>
                <w:b/>
              </w:rPr>
              <w:t>High School E</w:t>
            </w:r>
            <w:r w:rsidRPr="005375E2">
              <w:rPr>
                <w:rFonts w:ascii="Calibri" w:hAnsi="Calibri"/>
                <w:b/>
              </w:rPr>
              <w:t>mail</w:t>
            </w:r>
          </w:p>
        </w:tc>
        <w:tc>
          <w:tcPr>
            <w:tcW w:w="5220" w:type="dxa"/>
            <w:shd w:val="clear" w:color="auto" w:fill="auto"/>
          </w:tcPr>
          <w:p w:rsidR="005375E2" w:rsidRPr="005375E2" w:rsidRDefault="00363FBB" w:rsidP="00405366">
            <w:pPr>
              <w:rPr>
                <w:rFonts w:ascii="Calibri" w:hAnsi="Calibri"/>
              </w:rPr>
            </w:pPr>
            <w:hyperlink r:id="rId10" w:history="1">
              <w:r w:rsidR="00405366" w:rsidRPr="00CF36E2">
                <w:rPr>
                  <w:rStyle w:val="Hyperlink"/>
                  <w:rFonts w:ascii="Calibri" w:hAnsi="Calibri"/>
                </w:rPr>
                <w:t>brosiusj@davenportschools.org</w:t>
              </w:r>
            </w:hyperlink>
          </w:p>
        </w:tc>
      </w:tr>
      <w:tr w:rsidR="008A2C2F" w:rsidRPr="005375E2" w:rsidTr="001A2237">
        <w:tc>
          <w:tcPr>
            <w:tcW w:w="4680" w:type="dxa"/>
            <w:shd w:val="clear" w:color="auto" w:fill="auto"/>
          </w:tcPr>
          <w:p w:rsidR="008A2C2F" w:rsidRPr="005375E2" w:rsidRDefault="008A2C2F" w:rsidP="005375E2">
            <w:pPr>
              <w:rPr>
                <w:rFonts w:ascii="Calibri" w:hAnsi="Calibri"/>
                <w:b/>
              </w:rPr>
            </w:pPr>
            <w:r w:rsidRPr="005375E2">
              <w:rPr>
                <w:rFonts w:ascii="Calibri" w:hAnsi="Calibri"/>
                <w:b/>
              </w:rPr>
              <w:t>Office</w:t>
            </w:r>
            <w:r w:rsidR="00F27A68" w:rsidRPr="005375E2">
              <w:rPr>
                <w:rFonts w:ascii="Calibri" w:hAnsi="Calibri"/>
                <w:b/>
              </w:rPr>
              <w:t xml:space="preserve"> </w:t>
            </w:r>
            <w:r w:rsidR="005375E2">
              <w:rPr>
                <w:rFonts w:ascii="Calibri" w:hAnsi="Calibri"/>
                <w:b/>
              </w:rPr>
              <w:t>Room N</w:t>
            </w:r>
            <w:r w:rsidRPr="005375E2">
              <w:rPr>
                <w:rFonts w:ascii="Calibri" w:hAnsi="Calibri"/>
                <w:b/>
              </w:rPr>
              <w:t>umber</w:t>
            </w:r>
          </w:p>
        </w:tc>
        <w:tc>
          <w:tcPr>
            <w:tcW w:w="5220" w:type="dxa"/>
            <w:shd w:val="clear" w:color="auto" w:fill="auto"/>
          </w:tcPr>
          <w:p w:rsidR="008A2C2F" w:rsidRPr="005375E2" w:rsidRDefault="00363FBB" w:rsidP="008A2C2F">
            <w:pPr>
              <w:rPr>
                <w:rFonts w:ascii="Calibri" w:hAnsi="Calibri"/>
              </w:rPr>
            </w:pPr>
            <w:r>
              <w:rPr>
                <w:rFonts w:ascii="Calibri" w:hAnsi="Calibri"/>
              </w:rPr>
              <w:t>Room 108</w:t>
            </w:r>
          </w:p>
        </w:tc>
      </w:tr>
      <w:tr w:rsidR="008A2C2F" w:rsidRPr="005375E2" w:rsidTr="001A2237">
        <w:tc>
          <w:tcPr>
            <w:tcW w:w="4680" w:type="dxa"/>
            <w:shd w:val="clear" w:color="auto" w:fill="auto"/>
          </w:tcPr>
          <w:p w:rsidR="008A2C2F" w:rsidRPr="005375E2" w:rsidRDefault="008A2C2F" w:rsidP="005375E2">
            <w:pPr>
              <w:rPr>
                <w:rFonts w:ascii="Calibri" w:hAnsi="Calibri"/>
                <w:b/>
              </w:rPr>
            </w:pPr>
            <w:r w:rsidRPr="005375E2">
              <w:rPr>
                <w:rFonts w:ascii="Calibri" w:hAnsi="Calibri"/>
                <w:b/>
              </w:rPr>
              <w:t xml:space="preserve">Office </w:t>
            </w:r>
            <w:r w:rsidR="005375E2">
              <w:rPr>
                <w:rFonts w:ascii="Calibri" w:hAnsi="Calibri"/>
                <w:b/>
              </w:rPr>
              <w:t>Hours or Times A</w:t>
            </w:r>
            <w:r w:rsidRPr="005375E2">
              <w:rPr>
                <w:rFonts w:ascii="Calibri" w:hAnsi="Calibri"/>
                <w:b/>
              </w:rPr>
              <w:t>vailable</w:t>
            </w:r>
            <w:r w:rsidR="001A2237">
              <w:rPr>
                <w:rFonts w:ascii="Calibri" w:hAnsi="Calibri"/>
                <w:b/>
              </w:rPr>
              <w:t xml:space="preserve"> for Students</w:t>
            </w:r>
          </w:p>
        </w:tc>
        <w:tc>
          <w:tcPr>
            <w:tcW w:w="5220" w:type="dxa"/>
            <w:shd w:val="clear" w:color="auto" w:fill="auto"/>
          </w:tcPr>
          <w:p w:rsidR="008A2C2F" w:rsidRPr="005375E2" w:rsidRDefault="00F14966" w:rsidP="008A2C2F">
            <w:pPr>
              <w:rPr>
                <w:rFonts w:ascii="Calibri" w:hAnsi="Calibri"/>
              </w:rPr>
            </w:pPr>
            <w:r>
              <w:rPr>
                <w:rFonts w:ascii="Calibri" w:hAnsi="Calibri"/>
              </w:rPr>
              <w:t>Before and after school</w:t>
            </w:r>
          </w:p>
        </w:tc>
      </w:tr>
      <w:tr w:rsidR="00457BA4" w:rsidRPr="005375E2" w:rsidTr="001A2237">
        <w:tc>
          <w:tcPr>
            <w:tcW w:w="4680" w:type="dxa"/>
            <w:shd w:val="clear" w:color="auto" w:fill="auto"/>
          </w:tcPr>
          <w:p w:rsidR="00457BA4" w:rsidRPr="005375E2" w:rsidRDefault="005375E2" w:rsidP="005375E2">
            <w:pPr>
              <w:rPr>
                <w:rFonts w:ascii="Calibri" w:hAnsi="Calibri"/>
                <w:b/>
              </w:rPr>
            </w:pPr>
            <w:r w:rsidRPr="005375E2">
              <w:rPr>
                <w:rFonts w:ascii="Calibri" w:hAnsi="Calibri"/>
                <w:b/>
              </w:rPr>
              <w:t>V</w:t>
            </w:r>
            <w:r>
              <w:rPr>
                <w:rFonts w:ascii="Calibri" w:hAnsi="Calibri"/>
                <w:b/>
              </w:rPr>
              <w:t>oicemail N</w:t>
            </w:r>
            <w:r w:rsidR="00457BA4" w:rsidRPr="005375E2">
              <w:rPr>
                <w:rFonts w:ascii="Calibri" w:hAnsi="Calibri"/>
                <w:b/>
              </w:rPr>
              <w:t>umber</w:t>
            </w:r>
            <w:r w:rsidR="00D56D4D" w:rsidRPr="005375E2">
              <w:rPr>
                <w:rFonts w:ascii="Calibri" w:hAnsi="Calibri"/>
                <w:b/>
              </w:rPr>
              <w:t xml:space="preserve"> </w:t>
            </w:r>
          </w:p>
        </w:tc>
        <w:tc>
          <w:tcPr>
            <w:tcW w:w="5220" w:type="dxa"/>
            <w:shd w:val="clear" w:color="auto" w:fill="auto"/>
          </w:tcPr>
          <w:p w:rsidR="00457BA4" w:rsidRPr="005375E2" w:rsidRDefault="00405366" w:rsidP="008A2C2F">
            <w:pPr>
              <w:rPr>
                <w:rFonts w:ascii="Calibri" w:hAnsi="Calibri"/>
              </w:rPr>
            </w:pPr>
            <w:r>
              <w:rPr>
                <w:rFonts w:ascii="Arial" w:hAnsi="Arial" w:cs="Arial"/>
                <w:color w:val="222222"/>
              </w:rPr>
              <w:t>(563) 386-5500</w:t>
            </w:r>
            <w:r>
              <w:rPr>
                <w:rFonts w:ascii="Calibri" w:hAnsi="Calibri"/>
              </w:rPr>
              <w:t>x110</w:t>
            </w:r>
          </w:p>
        </w:tc>
      </w:tr>
    </w:tbl>
    <w:p w:rsidR="008A2C2F" w:rsidRPr="005375E2" w:rsidRDefault="008A2C2F" w:rsidP="008A2C2F">
      <w:pPr>
        <w:rPr>
          <w:rFonts w:ascii="Calibri" w:hAnsi="Calibri"/>
        </w:rPr>
      </w:pPr>
    </w:p>
    <w:p w:rsidR="008A2C2F" w:rsidRDefault="00686A8C" w:rsidP="005375E2">
      <w:pPr>
        <w:pStyle w:val="Heading3"/>
        <w:rPr>
          <w:rFonts w:ascii="Calibri" w:hAnsi="Calibri"/>
          <w:sz w:val="28"/>
          <w:szCs w:val="28"/>
          <w:u w:val="single"/>
        </w:rPr>
      </w:pPr>
      <w:r w:rsidRPr="005375E2">
        <w:rPr>
          <w:rFonts w:ascii="Calibri" w:hAnsi="Calibri"/>
          <w:sz w:val="28"/>
          <w:szCs w:val="28"/>
          <w:u w:val="single"/>
        </w:rPr>
        <w:t>Course Informatio</w:t>
      </w:r>
      <w:r w:rsidR="005375E2">
        <w:rPr>
          <w:rFonts w:ascii="Calibri" w:hAnsi="Calibri"/>
          <w:sz w:val="28"/>
          <w:szCs w:val="28"/>
          <w:u w:val="single"/>
        </w:rPr>
        <w:t>n</w:t>
      </w:r>
    </w:p>
    <w:p w:rsidR="005375E2" w:rsidRDefault="005375E2" w:rsidP="005375E2"/>
    <w:p w:rsidR="00F14966" w:rsidRDefault="005375E2" w:rsidP="005375E2">
      <w:pPr>
        <w:rPr>
          <w:rFonts w:ascii="Calibri" w:hAnsi="Calibri"/>
          <w:i/>
        </w:rPr>
      </w:pPr>
      <w:r w:rsidRPr="005375E2">
        <w:rPr>
          <w:rFonts w:ascii="Calibri" w:hAnsi="Calibri"/>
          <w:b/>
        </w:rPr>
        <w:t xml:space="preserve">Course Description:  </w:t>
      </w:r>
    </w:p>
    <w:p w:rsidR="00F14966" w:rsidRPr="00F14966" w:rsidRDefault="00F14966" w:rsidP="005375E2">
      <w:pPr>
        <w:rPr>
          <w:rFonts w:asciiTheme="minorHAnsi" w:hAnsiTheme="minorHAnsi" w:cs="Arial"/>
          <w:noProof/>
        </w:rPr>
      </w:pPr>
      <w:r w:rsidRPr="00F14966">
        <w:rPr>
          <w:rFonts w:asciiTheme="minorHAnsi" w:hAnsiTheme="minorHAnsi" w:cs="Arial"/>
          <w:noProof/>
        </w:rPr>
        <w:t>This course is an introductory course to the Java programming language and program design.  The student will focus on creating Java applications using Applets.  In the applications, students will manipulate data using methods, using decision making and repletion with reusable objects; create arrays, loops, and layout managers using external class</w:t>
      </w:r>
    </w:p>
    <w:p w:rsidR="00F14966" w:rsidRDefault="00F14966" w:rsidP="005375E2">
      <w:pPr>
        <w:rPr>
          <w:rFonts w:ascii="Calibri" w:hAnsi="Calibri"/>
          <w:i/>
        </w:rPr>
      </w:pPr>
    </w:p>
    <w:p w:rsidR="005375E2" w:rsidRDefault="00457BA4" w:rsidP="005375E2">
      <w:pPr>
        <w:rPr>
          <w:rFonts w:ascii="Calibri" w:hAnsi="Calibri"/>
          <w:i/>
        </w:rPr>
      </w:pPr>
      <w:r w:rsidRPr="005375E2">
        <w:rPr>
          <w:rFonts w:ascii="Calibri" w:hAnsi="Calibri"/>
          <w:b/>
        </w:rPr>
        <w:t>Objectives and Goals</w:t>
      </w:r>
      <w:r w:rsidR="007B307A" w:rsidRPr="005375E2">
        <w:rPr>
          <w:rFonts w:ascii="Calibri" w:hAnsi="Calibri"/>
          <w:b/>
        </w:rPr>
        <w:t>:</w:t>
      </w:r>
      <w:r w:rsidR="005375E2">
        <w:rPr>
          <w:rFonts w:ascii="Calibri" w:hAnsi="Calibri"/>
          <w:b/>
        </w:rPr>
        <w:t xml:space="preserve">  </w:t>
      </w:r>
    </w:p>
    <w:p w:rsidR="00F14966" w:rsidRDefault="00F14966" w:rsidP="00F14966">
      <w:pPr>
        <w:tabs>
          <w:tab w:val="left" w:pos="3270"/>
        </w:tabs>
      </w:pPr>
      <w:r>
        <w:t xml:space="preserve">  1. </w:t>
      </w:r>
      <w:r w:rsidR="00E062A3">
        <w:t xml:space="preserve"> </w:t>
      </w:r>
      <w:r>
        <w:t>Write, compile and run a Java application utilizing escape characters.</w:t>
      </w:r>
    </w:p>
    <w:p w:rsidR="00F14966" w:rsidRDefault="00F14966" w:rsidP="00F14966">
      <w:pPr>
        <w:tabs>
          <w:tab w:val="left" w:pos="3270"/>
        </w:tabs>
      </w:pPr>
      <w:r>
        <w:t xml:space="preserve">  2.  Write, compile, and run an applet from Java source code utilizing images and sound.</w:t>
      </w:r>
    </w:p>
    <w:p w:rsidR="00F14966" w:rsidRDefault="00F14966" w:rsidP="00F14966">
      <w:r>
        <w:t xml:space="preserve">  3.  Create an application that implements Java language keywords, and syntax to create statements for </w:t>
      </w:r>
    </w:p>
    <w:p w:rsidR="00F14966" w:rsidRDefault="00F14966" w:rsidP="00F14966">
      <w:r>
        <w:t xml:space="preserve">       </w:t>
      </w:r>
      <w:proofErr w:type="gramStart"/>
      <w:r>
        <w:t>declaring</w:t>
      </w:r>
      <w:proofErr w:type="gramEnd"/>
      <w:r>
        <w:t xml:space="preserve"> and storing Java data types.</w:t>
      </w:r>
    </w:p>
    <w:p w:rsidR="00F14966" w:rsidRDefault="00F14966" w:rsidP="00F14966">
      <w:pPr>
        <w:tabs>
          <w:tab w:val="left" w:pos="3270"/>
        </w:tabs>
      </w:pPr>
      <w:r>
        <w:t xml:space="preserve">  4.  Design an application using Java methods and classes.</w:t>
      </w:r>
    </w:p>
    <w:p w:rsidR="00F14966" w:rsidRDefault="00F14966" w:rsidP="00F14966">
      <w:pPr>
        <w:tabs>
          <w:tab w:val="left" w:pos="3270"/>
        </w:tabs>
      </w:pPr>
      <w:r>
        <w:t xml:space="preserve">  5.  Write code to define, instantiate classes of the </w:t>
      </w:r>
      <w:proofErr w:type="spellStart"/>
      <w:r>
        <w:t>java.lang</w:t>
      </w:r>
      <w:proofErr w:type="spellEnd"/>
      <w:r>
        <w:t xml:space="preserve">, </w:t>
      </w:r>
      <w:proofErr w:type="spellStart"/>
      <w:r>
        <w:t>java.util</w:t>
      </w:r>
      <w:proofErr w:type="spellEnd"/>
      <w:r>
        <w:t xml:space="preserve">, </w:t>
      </w:r>
      <w:proofErr w:type="spellStart"/>
      <w:r>
        <w:t>java.awt</w:t>
      </w:r>
      <w:proofErr w:type="spellEnd"/>
      <w:r>
        <w:t>, and java.io packages.</w:t>
      </w:r>
    </w:p>
    <w:p w:rsidR="00F14966" w:rsidRDefault="00F14966" w:rsidP="00F14966">
      <w:pPr>
        <w:tabs>
          <w:tab w:val="left" w:pos="3270"/>
        </w:tabs>
      </w:pPr>
      <w:r>
        <w:t xml:space="preserve">  6.  Demonstrate understanding of conditions, nested if statements and conditional operators.</w:t>
      </w:r>
    </w:p>
    <w:p w:rsidR="00F14966" w:rsidRDefault="00F14966" w:rsidP="00F14966">
      <w:pPr>
        <w:tabs>
          <w:tab w:val="left" w:pos="3270"/>
        </w:tabs>
      </w:pPr>
      <w:r>
        <w:t xml:space="preserve">  7.  Design an application using looping structures.</w:t>
      </w:r>
    </w:p>
    <w:p w:rsidR="00F14966" w:rsidRDefault="00F14966" w:rsidP="00F14966">
      <w:pPr>
        <w:tabs>
          <w:tab w:val="left" w:pos="3270"/>
        </w:tabs>
      </w:pPr>
      <w:r>
        <w:t xml:space="preserve">  8.  Create an application using try and catch statements to handle exceptions.</w:t>
      </w:r>
    </w:p>
    <w:p w:rsidR="00F14966" w:rsidRDefault="00F14966" w:rsidP="00F14966">
      <w:pPr>
        <w:tabs>
          <w:tab w:val="left" w:pos="3270"/>
        </w:tabs>
      </w:pPr>
      <w:r>
        <w:t xml:space="preserve">  9.  Create and code an Array with Array elements.</w:t>
      </w:r>
    </w:p>
    <w:p w:rsidR="00F14966" w:rsidRPr="00C17071" w:rsidRDefault="00F14966" w:rsidP="00F14966">
      <w:pPr>
        <w:tabs>
          <w:tab w:val="left" w:pos="3270"/>
        </w:tabs>
      </w:pPr>
      <w:r>
        <w:t>10.  Demonstrate understanding of menus by creating a menu system for a program.</w:t>
      </w:r>
    </w:p>
    <w:p w:rsidR="00F14966" w:rsidRPr="00F14966" w:rsidRDefault="00F14966" w:rsidP="005375E2">
      <w:pPr>
        <w:rPr>
          <w:rFonts w:ascii="Calibri" w:hAnsi="Calibri"/>
        </w:rPr>
      </w:pPr>
    </w:p>
    <w:p w:rsidR="00F14966" w:rsidRPr="005375E2" w:rsidRDefault="00F14966" w:rsidP="005375E2">
      <w:pPr>
        <w:rPr>
          <w:rFonts w:ascii="Calibri" w:hAnsi="Calibri"/>
          <w:b/>
        </w:rPr>
      </w:pPr>
    </w:p>
    <w:p w:rsidR="00457BA4" w:rsidRPr="005375E2" w:rsidRDefault="00457BA4" w:rsidP="005375E2">
      <w:pPr>
        <w:rPr>
          <w:rFonts w:ascii="Calibri" w:hAnsi="Calibri"/>
          <w:i/>
        </w:rPr>
      </w:pPr>
      <w:r w:rsidRPr="005375E2">
        <w:rPr>
          <w:rFonts w:ascii="Calibri" w:hAnsi="Calibri"/>
          <w:b/>
        </w:rPr>
        <w:t>Co</w:t>
      </w:r>
      <w:r w:rsidR="00D56D4D" w:rsidRPr="005375E2">
        <w:rPr>
          <w:rFonts w:ascii="Calibri" w:hAnsi="Calibri"/>
          <w:b/>
        </w:rPr>
        <w:t xml:space="preserve">urse </w:t>
      </w:r>
      <w:r w:rsidR="005375E2">
        <w:rPr>
          <w:rFonts w:ascii="Calibri" w:hAnsi="Calibri"/>
          <w:b/>
        </w:rPr>
        <w:t>P</w:t>
      </w:r>
      <w:r w:rsidR="00D56D4D" w:rsidRPr="005375E2">
        <w:rPr>
          <w:rFonts w:ascii="Calibri" w:hAnsi="Calibri"/>
          <w:b/>
        </w:rPr>
        <w:t>rerequisites:</w:t>
      </w:r>
      <w:r w:rsidR="005375E2">
        <w:rPr>
          <w:rFonts w:ascii="Calibri" w:hAnsi="Calibri"/>
          <w:b/>
        </w:rPr>
        <w:t xml:space="preserve">  </w:t>
      </w:r>
      <w:r w:rsidR="005375E2" w:rsidRPr="005375E2">
        <w:rPr>
          <w:rFonts w:ascii="Calibri" w:hAnsi="Calibri"/>
          <w:i/>
        </w:rPr>
        <w:t>Copy what is stated</w:t>
      </w:r>
      <w:r w:rsidR="005375E2">
        <w:rPr>
          <w:rFonts w:ascii="Calibri" w:hAnsi="Calibri"/>
          <w:i/>
        </w:rPr>
        <w:t xml:space="preserve"> on the CDM.</w:t>
      </w:r>
    </w:p>
    <w:p w:rsidR="005375E2" w:rsidRDefault="005375E2" w:rsidP="005375E2">
      <w:pPr>
        <w:rPr>
          <w:rFonts w:ascii="Calibri" w:hAnsi="Calibri"/>
          <w:b/>
        </w:rPr>
      </w:pPr>
    </w:p>
    <w:p w:rsidR="004A3156" w:rsidRDefault="004A3156" w:rsidP="005375E2">
      <w:pPr>
        <w:rPr>
          <w:rFonts w:ascii="Calibri" w:hAnsi="Calibri"/>
          <w:b/>
        </w:rPr>
      </w:pPr>
      <w:r>
        <w:rPr>
          <w:rFonts w:ascii="Calibri" w:hAnsi="Calibri"/>
          <w:b/>
        </w:rPr>
        <w:t>Textbook(s) Required:</w:t>
      </w:r>
    </w:p>
    <w:p w:rsidR="00F14966" w:rsidRPr="00DE4BCE" w:rsidRDefault="00F14966" w:rsidP="00F14966">
      <w:pPr>
        <w:numPr>
          <w:ilvl w:val="0"/>
          <w:numId w:val="16"/>
        </w:numPr>
        <w:rPr>
          <w:rFonts w:ascii="Arial" w:hAnsi="Arial" w:cs="Arial"/>
          <w:sz w:val="20"/>
          <w:szCs w:val="20"/>
        </w:rPr>
      </w:pPr>
      <w:r w:rsidRPr="00DE4BCE">
        <w:rPr>
          <w:rFonts w:ascii="Arial" w:hAnsi="Arial" w:cs="Arial"/>
          <w:sz w:val="20"/>
          <w:szCs w:val="20"/>
        </w:rPr>
        <w:t xml:space="preserve">JAVA Programming, Farrell, </w:t>
      </w:r>
      <w:proofErr w:type="gramStart"/>
      <w:r w:rsidRPr="00DE4BCE">
        <w:rPr>
          <w:rFonts w:ascii="Arial" w:hAnsi="Arial" w:cs="Arial"/>
          <w:sz w:val="20"/>
          <w:szCs w:val="20"/>
        </w:rPr>
        <w:t>Joyce.,</w:t>
      </w:r>
      <w:proofErr w:type="gramEnd"/>
      <w:r w:rsidRPr="00DE4BCE">
        <w:rPr>
          <w:rFonts w:ascii="Arial" w:hAnsi="Arial" w:cs="Arial"/>
          <w:sz w:val="20"/>
          <w:szCs w:val="20"/>
        </w:rPr>
        <w:t xml:space="preserve"> </w:t>
      </w:r>
      <w:r w:rsidR="00363FBB">
        <w:rPr>
          <w:rFonts w:ascii="Arial" w:hAnsi="Arial" w:cs="Arial"/>
          <w:sz w:val="20"/>
          <w:szCs w:val="20"/>
        </w:rPr>
        <w:t>8</w:t>
      </w:r>
      <w:r w:rsidRPr="00DE4BCE">
        <w:rPr>
          <w:rFonts w:ascii="Arial" w:hAnsi="Arial" w:cs="Arial"/>
          <w:sz w:val="20"/>
          <w:szCs w:val="20"/>
          <w:vertAlign w:val="superscript"/>
        </w:rPr>
        <w:t>th</w:t>
      </w:r>
      <w:r w:rsidRPr="00DE4BCE">
        <w:rPr>
          <w:rFonts w:ascii="Arial" w:hAnsi="Arial" w:cs="Arial"/>
          <w:sz w:val="20"/>
          <w:szCs w:val="20"/>
        </w:rPr>
        <w:t xml:space="preserve"> edit</w:t>
      </w:r>
      <w:r w:rsidR="00363FBB">
        <w:rPr>
          <w:rFonts w:ascii="Arial" w:hAnsi="Arial" w:cs="Arial"/>
          <w:sz w:val="20"/>
          <w:szCs w:val="20"/>
        </w:rPr>
        <w:t>ion, Course Technology, 2015</w:t>
      </w:r>
      <w:r w:rsidRPr="00DE4BCE">
        <w:rPr>
          <w:rFonts w:ascii="Arial" w:hAnsi="Arial" w:cs="Arial"/>
          <w:sz w:val="20"/>
          <w:szCs w:val="20"/>
        </w:rPr>
        <w:t>.</w:t>
      </w:r>
    </w:p>
    <w:p w:rsidR="004A3156" w:rsidRDefault="004A3156" w:rsidP="005375E2">
      <w:pPr>
        <w:rPr>
          <w:rFonts w:ascii="Calibri" w:hAnsi="Calibri"/>
          <w:b/>
        </w:rPr>
      </w:pPr>
    </w:p>
    <w:p w:rsidR="004A3156" w:rsidRDefault="004A3156" w:rsidP="005375E2">
      <w:pPr>
        <w:rPr>
          <w:rFonts w:ascii="Calibri" w:hAnsi="Calibri"/>
          <w:b/>
        </w:rPr>
      </w:pPr>
    </w:p>
    <w:p w:rsidR="005375E2" w:rsidRDefault="005375E2" w:rsidP="005375E2">
      <w:pPr>
        <w:rPr>
          <w:rFonts w:ascii="Calibri" w:hAnsi="Calibri"/>
          <w:b/>
        </w:rPr>
      </w:pPr>
      <w:r w:rsidRPr="005375E2">
        <w:rPr>
          <w:rFonts w:ascii="Calibri" w:hAnsi="Calibri"/>
          <w:b/>
        </w:rPr>
        <w:t>Course Requirements:</w:t>
      </w:r>
      <w:r>
        <w:rPr>
          <w:rFonts w:ascii="Calibri" w:hAnsi="Calibri"/>
          <w:b/>
        </w:rPr>
        <w:t xml:space="preserve">  </w:t>
      </w:r>
    </w:p>
    <w:p w:rsidR="00B32829" w:rsidRDefault="00B32829" w:rsidP="005375E2">
      <w:pPr>
        <w:rPr>
          <w:rFonts w:ascii="Calibri" w:hAnsi="Calibri"/>
        </w:rPr>
      </w:pPr>
    </w:p>
    <w:p w:rsidR="00B32829" w:rsidRPr="00EE2926" w:rsidRDefault="00B32829" w:rsidP="00B32829">
      <w:pPr>
        <w:pStyle w:val="Heading3"/>
        <w:rPr>
          <w:b w:val="0"/>
          <w:sz w:val="20"/>
          <w:szCs w:val="20"/>
        </w:rPr>
      </w:pPr>
      <w:r w:rsidRPr="00EE2926">
        <w:rPr>
          <w:b w:val="0"/>
          <w:sz w:val="20"/>
          <w:szCs w:val="20"/>
        </w:rPr>
        <w:t>Grading (Evaluation):  See Class Schedule for Dates</w:t>
      </w:r>
    </w:p>
    <w:p w:rsidR="00B32829" w:rsidRPr="00DE4BCE" w:rsidRDefault="00B32829" w:rsidP="00B32829">
      <w:pPr>
        <w:rPr>
          <w:rFonts w:ascii="Arial" w:hAnsi="Arial" w:cs="Arial"/>
          <w:sz w:val="20"/>
          <w:szCs w:val="20"/>
        </w:rPr>
      </w:pPr>
    </w:p>
    <w:p w:rsidR="00B32829" w:rsidRPr="00DE4BCE" w:rsidRDefault="00B32829" w:rsidP="00B32829">
      <w:pPr>
        <w:pStyle w:val="BodyTextIndent"/>
        <w:numPr>
          <w:ilvl w:val="0"/>
          <w:numId w:val="17"/>
        </w:numPr>
        <w:rPr>
          <w:rFonts w:cs="Arial"/>
          <w:b/>
          <w:bCs w:val="0"/>
          <w:szCs w:val="20"/>
        </w:rPr>
      </w:pPr>
      <w:r w:rsidRPr="00DE4BCE">
        <w:rPr>
          <w:rFonts w:cs="Arial"/>
          <w:b/>
          <w:bCs w:val="0"/>
          <w:szCs w:val="20"/>
        </w:rPr>
        <w:t xml:space="preserve">Components:  </w:t>
      </w:r>
    </w:p>
    <w:p w:rsidR="00B32829" w:rsidRPr="00DE4BCE" w:rsidRDefault="00B32829" w:rsidP="00B32829">
      <w:pPr>
        <w:pStyle w:val="BodyTextIndent"/>
        <w:numPr>
          <w:ilvl w:val="1"/>
          <w:numId w:val="17"/>
        </w:numPr>
        <w:rPr>
          <w:rFonts w:cs="Arial"/>
          <w:szCs w:val="20"/>
        </w:rPr>
      </w:pPr>
      <w:r w:rsidRPr="00DE4BCE">
        <w:rPr>
          <w:rFonts w:cs="Arial"/>
          <w:szCs w:val="20"/>
          <w:u w:val="single"/>
        </w:rPr>
        <w:t>In-Class Programming.</w:t>
      </w:r>
      <w:r w:rsidRPr="00DE4BCE">
        <w:rPr>
          <w:rFonts w:cs="Arial"/>
          <w:szCs w:val="20"/>
        </w:rPr>
        <w:t xml:space="preserve">  There will be individual and group work throughout the course.  Programs are designed to allow the instructor to view your work.</w:t>
      </w:r>
    </w:p>
    <w:p w:rsidR="00B32829" w:rsidRDefault="00B32829" w:rsidP="00B32829">
      <w:pPr>
        <w:pStyle w:val="BodyTextIndent"/>
        <w:numPr>
          <w:ilvl w:val="1"/>
          <w:numId w:val="17"/>
        </w:numPr>
        <w:rPr>
          <w:rFonts w:cs="Arial"/>
          <w:szCs w:val="20"/>
        </w:rPr>
      </w:pPr>
      <w:r w:rsidRPr="00DE4BCE">
        <w:rPr>
          <w:rFonts w:cs="Arial"/>
          <w:szCs w:val="20"/>
          <w:u w:val="single"/>
        </w:rPr>
        <w:t>Exams.</w:t>
      </w:r>
      <w:r w:rsidRPr="00DE4BCE">
        <w:rPr>
          <w:rFonts w:cs="Arial"/>
          <w:szCs w:val="20"/>
        </w:rPr>
        <w:t xml:space="preserve">  There will be exams on each chapter covered.  Exams may consist of:  true/false, multiple choice, and mini problems based on </w:t>
      </w:r>
      <w:r w:rsidRPr="00DE4BCE">
        <w:rPr>
          <w:rFonts w:cs="Arial"/>
          <w:szCs w:val="20"/>
          <w:u w:val="single"/>
        </w:rPr>
        <w:t>assigned programs</w:t>
      </w:r>
      <w:r w:rsidRPr="00DE4BCE">
        <w:rPr>
          <w:rFonts w:cs="Arial"/>
          <w:szCs w:val="20"/>
        </w:rPr>
        <w:t>.  No books or notes taken from class may be used on exams unless specifically stated by the instructor.</w:t>
      </w:r>
    </w:p>
    <w:p w:rsidR="002F0444" w:rsidRDefault="002F0444" w:rsidP="00B32829">
      <w:pPr>
        <w:pStyle w:val="BodyTextIndent"/>
        <w:numPr>
          <w:ilvl w:val="1"/>
          <w:numId w:val="17"/>
        </w:numPr>
        <w:rPr>
          <w:rFonts w:cs="Arial"/>
          <w:szCs w:val="20"/>
        </w:rPr>
      </w:pPr>
      <w:r>
        <w:rPr>
          <w:rFonts w:cs="Arial"/>
          <w:szCs w:val="20"/>
          <w:u w:val="single"/>
        </w:rPr>
        <w:t>Quizzes</w:t>
      </w:r>
      <w:r>
        <w:rPr>
          <w:rFonts w:cs="Arial"/>
          <w:szCs w:val="20"/>
        </w:rPr>
        <w:t xml:space="preserve">.  There will be a 20 question quiz on each chapter covered.  </w:t>
      </w:r>
      <w:r w:rsidR="00AF76B3">
        <w:rPr>
          <w:rFonts w:cs="Arial"/>
          <w:szCs w:val="20"/>
        </w:rPr>
        <w:t xml:space="preserve">Notes and book may be used. You may take the quiz as many times as you wish to increase your score.  The highest quiz score submitted </w:t>
      </w:r>
      <w:r w:rsidR="00AF76B3">
        <w:rPr>
          <w:rFonts w:cs="Arial"/>
          <w:b/>
          <w:szCs w:val="20"/>
        </w:rPr>
        <w:t>before</w:t>
      </w:r>
      <w:r w:rsidR="00AF76B3">
        <w:rPr>
          <w:rFonts w:cs="Arial"/>
          <w:szCs w:val="20"/>
        </w:rPr>
        <w:t xml:space="preserve"> the chapter test will be accepted.</w:t>
      </w:r>
    </w:p>
    <w:p w:rsidR="002F0444" w:rsidRPr="00DE4BCE" w:rsidRDefault="002F0444" w:rsidP="00B32829">
      <w:pPr>
        <w:pStyle w:val="BodyTextIndent"/>
        <w:numPr>
          <w:ilvl w:val="1"/>
          <w:numId w:val="17"/>
        </w:numPr>
        <w:rPr>
          <w:rFonts w:cs="Arial"/>
          <w:szCs w:val="20"/>
        </w:rPr>
      </w:pPr>
      <w:r>
        <w:rPr>
          <w:rFonts w:cs="Arial"/>
          <w:szCs w:val="20"/>
          <w:u w:val="single"/>
        </w:rPr>
        <w:t>Final.</w:t>
      </w:r>
      <w:r>
        <w:rPr>
          <w:rFonts w:cs="Arial"/>
          <w:szCs w:val="20"/>
        </w:rPr>
        <w:t xml:space="preserve">  </w:t>
      </w:r>
      <w:r w:rsidR="00AF76B3">
        <w:rPr>
          <w:rFonts w:cs="Arial"/>
          <w:szCs w:val="20"/>
        </w:rPr>
        <w:t>This will consist of 100 multiple choice questions covering material presented during the quarter.</w:t>
      </w:r>
    </w:p>
    <w:p w:rsidR="00B32829" w:rsidRPr="00DE4BCE" w:rsidRDefault="00B32829" w:rsidP="00B32829">
      <w:pPr>
        <w:pStyle w:val="BodyTextIndent"/>
        <w:rPr>
          <w:rFonts w:cs="Arial"/>
          <w:szCs w:val="20"/>
        </w:rPr>
      </w:pPr>
    </w:p>
    <w:p w:rsidR="00B32829" w:rsidRPr="00DE4BCE" w:rsidRDefault="00B32829" w:rsidP="00B32829">
      <w:pPr>
        <w:pStyle w:val="BodyTextIndent"/>
        <w:numPr>
          <w:ilvl w:val="0"/>
          <w:numId w:val="17"/>
        </w:numPr>
        <w:rPr>
          <w:rFonts w:cs="Arial"/>
          <w:b/>
          <w:bCs w:val="0"/>
          <w:szCs w:val="20"/>
        </w:rPr>
      </w:pPr>
      <w:r w:rsidRPr="00DE4BCE">
        <w:rPr>
          <w:rFonts w:cs="Arial"/>
          <w:b/>
          <w:bCs w:val="0"/>
          <w:szCs w:val="20"/>
        </w:rPr>
        <w:t>Approximate Weight of Grading Components:</w:t>
      </w:r>
    </w:p>
    <w:p w:rsidR="00B32829" w:rsidRPr="00DE4BCE" w:rsidRDefault="00363FBB" w:rsidP="00B32829">
      <w:pPr>
        <w:pStyle w:val="BodyTextIndent"/>
        <w:numPr>
          <w:ilvl w:val="1"/>
          <w:numId w:val="18"/>
        </w:numPr>
        <w:tabs>
          <w:tab w:val="right" w:pos="9374"/>
        </w:tabs>
        <w:rPr>
          <w:rFonts w:cs="Arial"/>
          <w:szCs w:val="20"/>
          <w:u w:val="single"/>
        </w:rPr>
      </w:pPr>
      <w:r>
        <w:rPr>
          <w:rFonts w:cs="Arial"/>
          <w:szCs w:val="20"/>
          <w:u w:val="single"/>
        </w:rPr>
        <w:t>33</w:t>
      </w:r>
      <w:proofErr w:type="gramStart"/>
      <w:r w:rsidR="00B32829" w:rsidRPr="00DE4BCE">
        <w:rPr>
          <w:rFonts w:cs="Arial"/>
          <w:szCs w:val="20"/>
          <w:u w:val="single"/>
        </w:rPr>
        <w:t>%  In</w:t>
      </w:r>
      <w:proofErr w:type="gramEnd"/>
      <w:r w:rsidR="00B32829" w:rsidRPr="00DE4BCE">
        <w:rPr>
          <w:rFonts w:cs="Arial"/>
          <w:szCs w:val="20"/>
          <w:u w:val="single"/>
        </w:rPr>
        <w:t>-Class Work, Programming assignments.</w:t>
      </w:r>
      <w:r w:rsidR="00B32829" w:rsidRPr="00DE4BCE">
        <w:rPr>
          <w:rFonts w:cs="Arial"/>
          <w:szCs w:val="20"/>
        </w:rPr>
        <w:tab/>
      </w:r>
    </w:p>
    <w:p w:rsidR="00B32829" w:rsidRDefault="00363FBB" w:rsidP="00B32829">
      <w:pPr>
        <w:pStyle w:val="BodyTextIndent"/>
        <w:numPr>
          <w:ilvl w:val="1"/>
          <w:numId w:val="18"/>
        </w:numPr>
        <w:tabs>
          <w:tab w:val="right" w:pos="9374"/>
        </w:tabs>
        <w:rPr>
          <w:rFonts w:cs="Arial"/>
          <w:szCs w:val="20"/>
        </w:rPr>
      </w:pPr>
      <w:r>
        <w:rPr>
          <w:rFonts w:cs="Arial"/>
          <w:szCs w:val="20"/>
          <w:u w:val="single"/>
        </w:rPr>
        <w:t>33</w:t>
      </w:r>
      <w:proofErr w:type="gramStart"/>
      <w:r w:rsidR="00B32829" w:rsidRPr="00DE4BCE">
        <w:rPr>
          <w:rFonts w:cs="Arial"/>
          <w:szCs w:val="20"/>
          <w:u w:val="single"/>
        </w:rPr>
        <w:t>%  Exams</w:t>
      </w:r>
      <w:proofErr w:type="gramEnd"/>
      <w:r>
        <w:rPr>
          <w:rFonts w:cs="Arial"/>
          <w:szCs w:val="20"/>
          <w:u w:val="single"/>
        </w:rPr>
        <w:t xml:space="preserve"> and </w:t>
      </w:r>
      <w:proofErr w:type="spellStart"/>
      <w:r>
        <w:rPr>
          <w:rFonts w:cs="Arial"/>
          <w:szCs w:val="20"/>
          <w:u w:val="single"/>
        </w:rPr>
        <w:t>Quizes</w:t>
      </w:r>
      <w:proofErr w:type="spellEnd"/>
      <w:r w:rsidR="00B32829" w:rsidRPr="00DE4BCE">
        <w:rPr>
          <w:rFonts w:cs="Arial"/>
          <w:szCs w:val="20"/>
        </w:rPr>
        <w:t xml:space="preserve">.  </w:t>
      </w:r>
    </w:p>
    <w:p w:rsidR="00B32829" w:rsidRPr="00DE4BCE" w:rsidRDefault="00363FBB" w:rsidP="00B32829">
      <w:pPr>
        <w:pStyle w:val="BodyTextIndent"/>
        <w:numPr>
          <w:ilvl w:val="1"/>
          <w:numId w:val="18"/>
        </w:numPr>
        <w:tabs>
          <w:tab w:val="right" w:pos="9374"/>
        </w:tabs>
        <w:rPr>
          <w:rFonts w:cs="Arial"/>
          <w:szCs w:val="20"/>
        </w:rPr>
      </w:pPr>
      <w:r>
        <w:rPr>
          <w:rFonts w:cs="Arial"/>
          <w:szCs w:val="20"/>
          <w:u w:val="single"/>
        </w:rPr>
        <w:t>33% Project</w:t>
      </w:r>
      <w:r w:rsidR="00B32829" w:rsidRPr="00DE4BCE">
        <w:rPr>
          <w:rFonts w:cs="Arial"/>
          <w:szCs w:val="20"/>
        </w:rPr>
        <w:tab/>
      </w:r>
    </w:p>
    <w:p w:rsidR="00880FDA" w:rsidRDefault="00880FDA" w:rsidP="008A2C2F">
      <w:pPr>
        <w:rPr>
          <w:rFonts w:ascii="Calibri" w:hAnsi="Calibri"/>
          <w:b/>
          <w:sz w:val="28"/>
          <w:szCs w:val="28"/>
          <w:u w:val="single"/>
        </w:rPr>
      </w:pPr>
    </w:p>
    <w:p w:rsidR="00457BA4" w:rsidRPr="005375E2" w:rsidRDefault="00457BA4" w:rsidP="008A2C2F">
      <w:pPr>
        <w:rPr>
          <w:rFonts w:ascii="Calibri" w:hAnsi="Calibri"/>
          <w:b/>
          <w:sz w:val="28"/>
          <w:szCs w:val="28"/>
          <w:u w:val="single"/>
        </w:rPr>
      </w:pPr>
      <w:r w:rsidRPr="005375E2">
        <w:rPr>
          <w:rFonts w:ascii="Calibri" w:hAnsi="Calibri"/>
          <w:b/>
          <w:sz w:val="28"/>
          <w:szCs w:val="28"/>
          <w:u w:val="single"/>
        </w:rPr>
        <w:t>Grading Policies</w:t>
      </w:r>
    </w:p>
    <w:p w:rsidR="00457BA4" w:rsidRPr="005375E2" w:rsidRDefault="00457BA4" w:rsidP="008A2C2F">
      <w:pPr>
        <w:rPr>
          <w:rFonts w:ascii="Calibri" w:hAnsi="Calibri"/>
          <w:b/>
          <w:sz w:val="28"/>
          <w:szCs w:val="28"/>
        </w:rPr>
      </w:pPr>
    </w:p>
    <w:p w:rsidR="008E2E79" w:rsidRDefault="008E2E79" w:rsidP="005375E2">
      <w:pPr>
        <w:rPr>
          <w:rFonts w:ascii="Calibri" w:hAnsi="Calibri"/>
          <w:b/>
        </w:rPr>
      </w:pPr>
      <w:r>
        <w:rPr>
          <w:rFonts w:ascii="Calibri" w:hAnsi="Calibri"/>
          <w:b/>
        </w:rPr>
        <w:t>Grading S</w:t>
      </w:r>
      <w:r w:rsidRPr="005375E2">
        <w:rPr>
          <w:rFonts w:ascii="Calibri" w:hAnsi="Calibri"/>
          <w:b/>
        </w:rPr>
        <w:t>cale:</w:t>
      </w:r>
      <w:r>
        <w:rPr>
          <w:rFonts w:ascii="Calibri" w:hAnsi="Calibri"/>
          <w:b/>
        </w:rPr>
        <w:t xml:space="preserve">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2"/>
        <w:gridCol w:w="1417"/>
        <w:gridCol w:w="545"/>
        <w:gridCol w:w="1324"/>
        <w:gridCol w:w="540"/>
        <w:gridCol w:w="1440"/>
      </w:tblGrid>
      <w:tr w:rsidR="00CA2941" w:rsidRPr="00DE4BCE" w:rsidTr="00CA2941">
        <w:trPr>
          <w:gridAfter w:val="2"/>
          <w:wAfter w:w="1980" w:type="dxa"/>
        </w:trPr>
        <w:tc>
          <w:tcPr>
            <w:tcW w:w="602"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A</w:t>
            </w:r>
          </w:p>
        </w:tc>
        <w:tc>
          <w:tcPr>
            <w:tcW w:w="1417"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 xml:space="preserve">100 -- 93 </w:t>
            </w:r>
          </w:p>
        </w:tc>
        <w:tc>
          <w:tcPr>
            <w:tcW w:w="545"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A-</w:t>
            </w:r>
          </w:p>
        </w:tc>
        <w:tc>
          <w:tcPr>
            <w:tcW w:w="1324"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92-90</w:t>
            </w:r>
          </w:p>
        </w:tc>
      </w:tr>
      <w:tr w:rsidR="00CA2941" w:rsidRPr="00DE4BCE" w:rsidTr="00CA2941">
        <w:tc>
          <w:tcPr>
            <w:tcW w:w="602"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B+</w:t>
            </w:r>
          </w:p>
        </w:tc>
        <w:tc>
          <w:tcPr>
            <w:tcW w:w="1417"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 xml:space="preserve">  89 – 87%</w:t>
            </w:r>
          </w:p>
        </w:tc>
        <w:tc>
          <w:tcPr>
            <w:tcW w:w="545"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B</w:t>
            </w:r>
          </w:p>
        </w:tc>
        <w:tc>
          <w:tcPr>
            <w:tcW w:w="1324"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 xml:space="preserve"> 86 – 83%</w:t>
            </w:r>
          </w:p>
        </w:tc>
        <w:tc>
          <w:tcPr>
            <w:tcW w:w="540"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B-</w:t>
            </w:r>
          </w:p>
        </w:tc>
        <w:tc>
          <w:tcPr>
            <w:tcW w:w="1440"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 xml:space="preserve"> 82 – 80%</w:t>
            </w:r>
          </w:p>
        </w:tc>
      </w:tr>
      <w:tr w:rsidR="00CA2941" w:rsidRPr="00DE4BCE" w:rsidTr="00CA2941">
        <w:tc>
          <w:tcPr>
            <w:tcW w:w="602"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C+</w:t>
            </w:r>
          </w:p>
        </w:tc>
        <w:tc>
          <w:tcPr>
            <w:tcW w:w="1417"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 xml:space="preserve">  79 – 77%</w:t>
            </w:r>
          </w:p>
        </w:tc>
        <w:tc>
          <w:tcPr>
            <w:tcW w:w="545"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C</w:t>
            </w:r>
          </w:p>
        </w:tc>
        <w:tc>
          <w:tcPr>
            <w:tcW w:w="1324"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 xml:space="preserve"> 76 – 73%</w:t>
            </w:r>
          </w:p>
        </w:tc>
        <w:tc>
          <w:tcPr>
            <w:tcW w:w="540"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C-</w:t>
            </w:r>
          </w:p>
        </w:tc>
        <w:tc>
          <w:tcPr>
            <w:tcW w:w="1440"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 xml:space="preserve"> 72 – 70%</w:t>
            </w:r>
          </w:p>
        </w:tc>
      </w:tr>
      <w:tr w:rsidR="00CA2941" w:rsidRPr="00DE4BCE" w:rsidTr="00CA2941">
        <w:tc>
          <w:tcPr>
            <w:tcW w:w="602"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D+</w:t>
            </w:r>
          </w:p>
        </w:tc>
        <w:tc>
          <w:tcPr>
            <w:tcW w:w="1417"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 xml:space="preserve">  69 – 67%</w:t>
            </w:r>
          </w:p>
        </w:tc>
        <w:tc>
          <w:tcPr>
            <w:tcW w:w="545"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D</w:t>
            </w:r>
          </w:p>
        </w:tc>
        <w:tc>
          <w:tcPr>
            <w:tcW w:w="1324"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 xml:space="preserve"> 66 – 63%</w:t>
            </w:r>
          </w:p>
        </w:tc>
        <w:tc>
          <w:tcPr>
            <w:tcW w:w="540"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D-</w:t>
            </w:r>
          </w:p>
        </w:tc>
        <w:tc>
          <w:tcPr>
            <w:tcW w:w="1440"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 xml:space="preserve"> 62 – 60%</w:t>
            </w:r>
          </w:p>
        </w:tc>
      </w:tr>
      <w:tr w:rsidR="00CA2941" w:rsidRPr="00DE4BCE" w:rsidTr="00CA2941">
        <w:trPr>
          <w:gridAfter w:val="4"/>
          <w:wAfter w:w="3849" w:type="dxa"/>
        </w:trPr>
        <w:tc>
          <w:tcPr>
            <w:tcW w:w="602"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F</w:t>
            </w:r>
          </w:p>
        </w:tc>
        <w:tc>
          <w:tcPr>
            <w:tcW w:w="1417"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 xml:space="preserve"> Below 60%</w:t>
            </w:r>
          </w:p>
        </w:tc>
      </w:tr>
    </w:tbl>
    <w:p w:rsidR="00B32829" w:rsidRPr="00CA2941" w:rsidRDefault="00B32829" w:rsidP="00CA2941">
      <w:pPr>
        <w:rPr>
          <w:rFonts w:ascii="Calibri" w:hAnsi="Calibri"/>
        </w:rPr>
      </w:pPr>
    </w:p>
    <w:p w:rsidR="008E2E79" w:rsidRDefault="008E2E79" w:rsidP="005375E2">
      <w:pPr>
        <w:rPr>
          <w:rFonts w:ascii="Calibri" w:hAnsi="Calibri"/>
          <w:i/>
        </w:rPr>
      </w:pPr>
    </w:p>
    <w:p w:rsidR="005375E2" w:rsidRDefault="005375E2" w:rsidP="005375E2">
      <w:pPr>
        <w:rPr>
          <w:rFonts w:ascii="Calibri" w:hAnsi="Calibri"/>
          <w:b/>
        </w:rPr>
      </w:pPr>
      <w:r>
        <w:rPr>
          <w:rFonts w:ascii="Calibri" w:hAnsi="Calibri"/>
          <w:b/>
        </w:rPr>
        <w:t>Information on L</w:t>
      </w:r>
      <w:r w:rsidRPr="005375E2">
        <w:rPr>
          <w:rFonts w:ascii="Calibri" w:hAnsi="Calibri"/>
          <w:b/>
        </w:rPr>
        <w:t xml:space="preserve">ate </w:t>
      </w:r>
      <w:r>
        <w:rPr>
          <w:rFonts w:ascii="Calibri" w:hAnsi="Calibri"/>
          <w:b/>
        </w:rPr>
        <w:t>A</w:t>
      </w:r>
      <w:r w:rsidRPr="005375E2">
        <w:rPr>
          <w:rFonts w:ascii="Calibri" w:hAnsi="Calibri"/>
          <w:b/>
        </w:rPr>
        <w:t>ssignments:</w:t>
      </w:r>
      <w:r>
        <w:rPr>
          <w:rFonts w:ascii="Calibri" w:hAnsi="Calibri"/>
          <w:b/>
        </w:rPr>
        <w:t xml:space="preserve">  </w:t>
      </w:r>
    </w:p>
    <w:p w:rsidR="00CA2941" w:rsidRPr="00CA2941" w:rsidRDefault="00CA2941" w:rsidP="00CA2941">
      <w:pPr>
        <w:pStyle w:val="ListParagraph"/>
        <w:numPr>
          <w:ilvl w:val="0"/>
          <w:numId w:val="20"/>
        </w:numPr>
        <w:tabs>
          <w:tab w:val="left" w:pos="3270"/>
        </w:tabs>
        <w:rPr>
          <w:rFonts w:ascii="Arial" w:hAnsi="Arial" w:cs="Arial"/>
          <w:sz w:val="20"/>
          <w:szCs w:val="20"/>
        </w:rPr>
      </w:pPr>
      <w:r w:rsidRPr="00CA2941">
        <w:rPr>
          <w:rFonts w:ascii="Arial" w:hAnsi="Arial" w:cs="Arial"/>
          <w:sz w:val="20"/>
          <w:szCs w:val="20"/>
        </w:rPr>
        <w:t xml:space="preserve">Any </w:t>
      </w:r>
      <w:r w:rsidRPr="00CA2941">
        <w:rPr>
          <w:rFonts w:ascii="Arial" w:hAnsi="Arial" w:cs="Arial"/>
          <w:b/>
          <w:sz w:val="20"/>
          <w:szCs w:val="20"/>
        </w:rPr>
        <w:t>unexcused/truancy</w:t>
      </w:r>
      <w:r w:rsidRPr="00CA2941">
        <w:rPr>
          <w:rFonts w:ascii="Arial" w:hAnsi="Arial" w:cs="Arial"/>
          <w:sz w:val="20"/>
          <w:szCs w:val="20"/>
        </w:rPr>
        <w:t xml:space="preserve"> absence will result in a zero grade for any assignment, quiz, or test.  </w:t>
      </w:r>
    </w:p>
    <w:p w:rsidR="00CA2941" w:rsidRDefault="00CA2941" w:rsidP="00CA2941">
      <w:pPr>
        <w:numPr>
          <w:ilvl w:val="0"/>
          <w:numId w:val="19"/>
        </w:numPr>
        <w:tabs>
          <w:tab w:val="left" w:pos="3270"/>
        </w:tabs>
        <w:rPr>
          <w:rFonts w:ascii="Arial" w:hAnsi="Arial" w:cs="Arial"/>
          <w:sz w:val="20"/>
          <w:szCs w:val="20"/>
        </w:rPr>
      </w:pPr>
      <w:r>
        <w:rPr>
          <w:rFonts w:ascii="Arial" w:hAnsi="Arial" w:cs="Arial"/>
          <w:b/>
          <w:sz w:val="20"/>
          <w:szCs w:val="20"/>
        </w:rPr>
        <w:t>I absolutely DO NOT accept late homework or partially finished work.</w:t>
      </w:r>
    </w:p>
    <w:p w:rsidR="005375E2" w:rsidRDefault="005375E2" w:rsidP="005375E2">
      <w:pPr>
        <w:rPr>
          <w:rFonts w:ascii="Calibri" w:hAnsi="Calibri"/>
          <w:b/>
        </w:rPr>
      </w:pPr>
    </w:p>
    <w:p w:rsidR="005375E2" w:rsidRDefault="005375E2" w:rsidP="005375E2">
      <w:pPr>
        <w:rPr>
          <w:rFonts w:ascii="Calibri" w:hAnsi="Calibri"/>
          <w:b/>
        </w:rPr>
      </w:pPr>
      <w:r>
        <w:rPr>
          <w:rFonts w:ascii="Calibri" w:hAnsi="Calibri"/>
          <w:b/>
        </w:rPr>
        <w:t xml:space="preserve">Information on </w:t>
      </w:r>
      <w:r w:rsidR="00A4488E">
        <w:rPr>
          <w:rFonts w:ascii="Calibri" w:hAnsi="Calibri"/>
          <w:b/>
        </w:rPr>
        <w:t xml:space="preserve">the </w:t>
      </w:r>
      <w:r>
        <w:rPr>
          <w:rFonts w:ascii="Calibri" w:hAnsi="Calibri"/>
          <w:b/>
        </w:rPr>
        <w:t>Procedure for Missed A</w:t>
      </w:r>
      <w:r w:rsidRPr="005375E2">
        <w:rPr>
          <w:rFonts w:ascii="Calibri" w:hAnsi="Calibri"/>
          <w:b/>
        </w:rPr>
        <w:t>ssessments:</w:t>
      </w:r>
      <w:r>
        <w:rPr>
          <w:rFonts w:ascii="Calibri" w:hAnsi="Calibri"/>
          <w:b/>
        </w:rPr>
        <w:t xml:space="preserve">  </w:t>
      </w:r>
    </w:p>
    <w:p w:rsidR="00CA2941" w:rsidRDefault="00CA2941" w:rsidP="00CA2941">
      <w:pPr>
        <w:numPr>
          <w:ilvl w:val="0"/>
          <w:numId w:val="19"/>
        </w:numPr>
        <w:tabs>
          <w:tab w:val="left" w:pos="3270"/>
        </w:tabs>
        <w:rPr>
          <w:rFonts w:ascii="Arial" w:hAnsi="Arial" w:cs="Arial"/>
          <w:sz w:val="20"/>
          <w:szCs w:val="20"/>
        </w:rPr>
      </w:pPr>
      <w:r>
        <w:rPr>
          <w:rFonts w:ascii="Arial" w:hAnsi="Arial" w:cs="Arial"/>
          <w:sz w:val="20"/>
          <w:szCs w:val="20"/>
        </w:rPr>
        <w:t>Excused Absences (per school policy) will be allowed to make up work.  For every one day missed, two days are allowed for makeup work. Absences determined by Attendance Office.</w:t>
      </w:r>
    </w:p>
    <w:p w:rsidR="00CA2941" w:rsidRDefault="00CA2941" w:rsidP="00CA2941">
      <w:pPr>
        <w:numPr>
          <w:ilvl w:val="0"/>
          <w:numId w:val="19"/>
        </w:numPr>
        <w:tabs>
          <w:tab w:val="left" w:pos="3270"/>
        </w:tabs>
        <w:rPr>
          <w:rFonts w:ascii="Arial" w:hAnsi="Arial" w:cs="Arial"/>
          <w:sz w:val="20"/>
          <w:szCs w:val="20"/>
        </w:rPr>
      </w:pPr>
      <w:r>
        <w:rPr>
          <w:rFonts w:ascii="Arial" w:hAnsi="Arial" w:cs="Arial"/>
          <w:sz w:val="20"/>
          <w:szCs w:val="20"/>
        </w:rPr>
        <w:t xml:space="preserve">Student will take the test if in attendance on test day.  If student is absent the day before the test or on test day (excused) student </w:t>
      </w:r>
      <w:r>
        <w:rPr>
          <w:rFonts w:ascii="Arial" w:hAnsi="Arial" w:cs="Arial"/>
          <w:b/>
          <w:sz w:val="20"/>
          <w:szCs w:val="20"/>
        </w:rPr>
        <w:t>must</w:t>
      </w:r>
      <w:r>
        <w:rPr>
          <w:rFonts w:ascii="Arial" w:hAnsi="Arial" w:cs="Arial"/>
          <w:sz w:val="20"/>
          <w:szCs w:val="20"/>
        </w:rPr>
        <w:t xml:space="preserve"> make up the test the </w:t>
      </w:r>
      <w:r>
        <w:rPr>
          <w:rFonts w:ascii="Arial" w:hAnsi="Arial" w:cs="Arial"/>
          <w:b/>
          <w:sz w:val="20"/>
          <w:szCs w:val="20"/>
        </w:rPr>
        <w:t>next</w:t>
      </w:r>
      <w:r>
        <w:rPr>
          <w:rFonts w:ascii="Arial" w:hAnsi="Arial" w:cs="Arial"/>
          <w:sz w:val="20"/>
          <w:szCs w:val="20"/>
        </w:rPr>
        <w:t xml:space="preserve"> returning day. Make appropriate plans to stay after school to make up test.  A different chapter test will be administered. </w:t>
      </w:r>
    </w:p>
    <w:p w:rsidR="00CA2941" w:rsidRDefault="00CA2941" w:rsidP="005375E2">
      <w:pPr>
        <w:rPr>
          <w:rFonts w:ascii="Calibri" w:hAnsi="Calibri"/>
          <w:b/>
        </w:rPr>
      </w:pPr>
    </w:p>
    <w:p w:rsidR="008103BA" w:rsidRDefault="008103BA" w:rsidP="00457BA4">
      <w:pPr>
        <w:rPr>
          <w:rFonts w:ascii="Calibri" w:hAnsi="Calibri"/>
          <w:b/>
          <w:sz w:val="28"/>
          <w:szCs w:val="28"/>
          <w:u w:val="single"/>
        </w:rPr>
      </w:pPr>
    </w:p>
    <w:p w:rsidR="008103BA" w:rsidRDefault="008103BA" w:rsidP="00457BA4">
      <w:pPr>
        <w:rPr>
          <w:rFonts w:ascii="Calibri" w:hAnsi="Calibri"/>
          <w:b/>
          <w:sz w:val="28"/>
          <w:szCs w:val="28"/>
          <w:u w:val="single"/>
        </w:rPr>
      </w:pPr>
    </w:p>
    <w:p w:rsidR="003D416B" w:rsidRDefault="003D416B" w:rsidP="00457BA4">
      <w:pPr>
        <w:rPr>
          <w:rFonts w:ascii="Calibri" w:hAnsi="Calibri"/>
          <w:b/>
          <w:sz w:val="28"/>
          <w:szCs w:val="28"/>
          <w:u w:val="single"/>
        </w:rPr>
      </w:pPr>
    </w:p>
    <w:p w:rsidR="003D416B" w:rsidRDefault="003D416B" w:rsidP="00457BA4">
      <w:pPr>
        <w:rPr>
          <w:rFonts w:ascii="Calibri" w:hAnsi="Calibri"/>
          <w:b/>
          <w:sz w:val="28"/>
          <w:szCs w:val="28"/>
          <w:u w:val="single"/>
        </w:rPr>
      </w:pPr>
    </w:p>
    <w:p w:rsidR="003D416B" w:rsidRDefault="003D416B" w:rsidP="00457BA4">
      <w:pPr>
        <w:rPr>
          <w:rFonts w:ascii="Calibri" w:hAnsi="Calibri"/>
          <w:b/>
          <w:sz w:val="28"/>
          <w:szCs w:val="28"/>
          <w:u w:val="single"/>
        </w:rPr>
      </w:pPr>
    </w:p>
    <w:p w:rsidR="00457BA4" w:rsidRPr="005375E2" w:rsidRDefault="00457BA4" w:rsidP="00457BA4">
      <w:pPr>
        <w:rPr>
          <w:rFonts w:ascii="Calibri" w:hAnsi="Calibri"/>
          <w:b/>
          <w:sz w:val="28"/>
          <w:szCs w:val="28"/>
          <w:u w:val="single"/>
        </w:rPr>
      </w:pPr>
      <w:r w:rsidRPr="005375E2">
        <w:rPr>
          <w:rFonts w:ascii="Calibri" w:hAnsi="Calibri"/>
          <w:b/>
          <w:sz w:val="28"/>
          <w:szCs w:val="28"/>
          <w:u w:val="single"/>
        </w:rPr>
        <w:t>Student Information</w:t>
      </w:r>
    </w:p>
    <w:p w:rsidR="00457BA4" w:rsidRPr="005375E2" w:rsidRDefault="00457BA4" w:rsidP="00457BA4">
      <w:pPr>
        <w:rPr>
          <w:rFonts w:ascii="Calibri" w:hAnsi="Calibri"/>
          <w:b/>
          <w:sz w:val="28"/>
          <w:szCs w:val="2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0"/>
        <w:gridCol w:w="2250"/>
      </w:tblGrid>
      <w:tr w:rsidR="00F27A68" w:rsidRPr="005375E2" w:rsidTr="00617BED">
        <w:tc>
          <w:tcPr>
            <w:tcW w:w="8100" w:type="dxa"/>
            <w:shd w:val="clear" w:color="auto" w:fill="auto"/>
          </w:tcPr>
          <w:p w:rsidR="00F27A68" w:rsidRPr="005375E2" w:rsidRDefault="005375E2" w:rsidP="005375E2">
            <w:pPr>
              <w:rPr>
                <w:rFonts w:ascii="Calibri" w:hAnsi="Calibri"/>
                <w:b/>
              </w:rPr>
            </w:pPr>
            <w:r>
              <w:rPr>
                <w:rFonts w:ascii="Calibri" w:hAnsi="Calibri"/>
                <w:b/>
              </w:rPr>
              <w:t>College W</w:t>
            </w:r>
            <w:r w:rsidR="00F27A68" w:rsidRPr="005375E2">
              <w:rPr>
                <w:rFonts w:ascii="Calibri" w:hAnsi="Calibri"/>
                <w:b/>
              </w:rPr>
              <w:t>ebsite</w:t>
            </w:r>
          </w:p>
        </w:tc>
        <w:tc>
          <w:tcPr>
            <w:tcW w:w="2250" w:type="dxa"/>
            <w:shd w:val="clear" w:color="auto" w:fill="auto"/>
          </w:tcPr>
          <w:p w:rsidR="00F27A68" w:rsidRPr="005375E2" w:rsidRDefault="009D50A4" w:rsidP="00457BA4">
            <w:pPr>
              <w:rPr>
                <w:rFonts w:ascii="Calibri" w:hAnsi="Calibri"/>
              </w:rPr>
            </w:pPr>
            <w:r w:rsidRPr="005375E2">
              <w:rPr>
                <w:rFonts w:ascii="Calibri" w:hAnsi="Calibri"/>
              </w:rPr>
              <w:t xml:space="preserve">http://eicc.edu </w:t>
            </w:r>
            <w:r w:rsidR="00686A8C" w:rsidRPr="005375E2">
              <w:rPr>
                <w:rFonts w:ascii="Calibri" w:hAnsi="Calibri"/>
              </w:rPr>
              <w:t xml:space="preserve"> </w:t>
            </w:r>
          </w:p>
        </w:tc>
      </w:tr>
      <w:tr w:rsidR="00457BA4" w:rsidRPr="005375E2" w:rsidTr="00617BED">
        <w:tc>
          <w:tcPr>
            <w:tcW w:w="8100" w:type="dxa"/>
            <w:shd w:val="clear" w:color="auto" w:fill="auto"/>
          </w:tcPr>
          <w:p w:rsidR="00457BA4" w:rsidRPr="005375E2" w:rsidRDefault="005375E2" w:rsidP="00457BA4">
            <w:pPr>
              <w:rPr>
                <w:rFonts w:ascii="Calibri" w:hAnsi="Calibri"/>
                <w:b/>
              </w:rPr>
            </w:pPr>
            <w:r>
              <w:rPr>
                <w:rFonts w:ascii="Calibri" w:hAnsi="Calibri"/>
                <w:b/>
              </w:rPr>
              <w:t>Midterm D</w:t>
            </w:r>
            <w:r w:rsidR="00457BA4" w:rsidRPr="005375E2">
              <w:rPr>
                <w:rFonts w:ascii="Calibri" w:hAnsi="Calibri"/>
                <w:b/>
              </w:rPr>
              <w:t>ate</w:t>
            </w:r>
          </w:p>
        </w:tc>
        <w:tc>
          <w:tcPr>
            <w:tcW w:w="2250" w:type="dxa"/>
            <w:shd w:val="clear" w:color="auto" w:fill="auto"/>
          </w:tcPr>
          <w:p w:rsidR="00457BA4" w:rsidRPr="005375E2" w:rsidRDefault="00457BA4" w:rsidP="00457BA4">
            <w:pPr>
              <w:rPr>
                <w:rFonts w:ascii="Calibri" w:hAnsi="Calibri"/>
              </w:rPr>
            </w:pPr>
          </w:p>
        </w:tc>
      </w:tr>
      <w:tr w:rsidR="005375E2" w:rsidRPr="005375E2" w:rsidTr="00617BED">
        <w:tc>
          <w:tcPr>
            <w:tcW w:w="8100" w:type="dxa"/>
            <w:shd w:val="clear" w:color="auto" w:fill="auto"/>
          </w:tcPr>
          <w:p w:rsidR="005375E2" w:rsidRPr="004A3156" w:rsidRDefault="005375E2" w:rsidP="00457BA4">
            <w:pPr>
              <w:rPr>
                <w:rFonts w:ascii="Calibri" w:hAnsi="Calibri"/>
                <w:b/>
              </w:rPr>
            </w:pPr>
            <w:r w:rsidRPr="004A3156">
              <w:rPr>
                <w:rFonts w:ascii="Calibri" w:hAnsi="Calibri"/>
                <w:b/>
              </w:rPr>
              <w:t>Last Day to Withdraw</w:t>
            </w:r>
          </w:p>
          <w:p w:rsidR="005375E2" w:rsidRPr="008E2E79" w:rsidRDefault="004A3156" w:rsidP="008E2E79">
            <w:pPr>
              <w:rPr>
                <w:rFonts w:ascii="Calibri" w:hAnsi="Calibri"/>
                <w:b/>
              </w:rPr>
            </w:pPr>
            <w:r w:rsidRPr="008E2E79">
              <w:rPr>
                <w:rFonts w:ascii="Calibri" w:hAnsi="Calibri"/>
              </w:rPr>
              <w:t xml:space="preserve">If </w:t>
            </w:r>
            <w:r w:rsidR="00B67EA1" w:rsidRPr="008E2E79">
              <w:rPr>
                <w:rFonts w:ascii="Calibri" w:hAnsi="Calibri"/>
              </w:rPr>
              <w:t xml:space="preserve">a </w:t>
            </w:r>
            <w:r w:rsidRPr="008E2E79">
              <w:rPr>
                <w:rFonts w:ascii="Calibri" w:hAnsi="Calibri"/>
              </w:rPr>
              <w:t xml:space="preserve">student </w:t>
            </w:r>
            <w:r w:rsidR="00B67EA1" w:rsidRPr="008E2E79">
              <w:rPr>
                <w:rFonts w:ascii="Calibri" w:hAnsi="Calibri"/>
              </w:rPr>
              <w:t>is</w:t>
            </w:r>
            <w:r w:rsidRPr="008E2E79">
              <w:rPr>
                <w:rFonts w:ascii="Calibri" w:hAnsi="Calibri"/>
              </w:rPr>
              <w:t xml:space="preserve"> not passing</w:t>
            </w:r>
            <w:r w:rsidR="005375E2" w:rsidRPr="008E2E79">
              <w:rPr>
                <w:rFonts w:ascii="Calibri" w:hAnsi="Calibri"/>
              </w:rPr>
              <w:t xml:space="preserve">, </w:t>
            </w:r>
            <w:r w:rsidR="00B67EA1" w:rsidRPr="008E2E79">
              <w:rPr>
                <w:rFonts w:ascii="Calibri" w:hAnsi="Calibri"/>
              </w:rPr>
              <w:t>he/she</w:t>
            </w:r>
            <w:r w:rsidR="005375E2" w:rsidRPr="008E2E79">
              <w:rPr>
                <w:rFonts w:ascii="Calibri" w:hAnsi="Calibri"/>
              </w:rPr>
              <w:t xml:space="preserve"> should withdraw from the course by contacting</w:t>
            </w:r>
            <w:r w:rsidRPr="008E2E79">
              <w:rPr>
                <w:rFonts w:ascii="Calibri" w:hAnsi="Calibri"/>
              </w:rPr>
              <w:t xml:space="preserve"> </w:t>
            </w:r>
            <w:r w:rsidR="00B67EA1" w:rsidRPr="008E2E79">
              <w:rPr>
                <w:rFonts w:ascii="Calibri" w:hAnsi="Calibri"/>
              </w:rPr>
              <w:t>the</w:t>
            </w:r>
            <w:r w:rsidRPr="008E2E79">
              <w:rPr>
                <w:rFonts w:ascii="Calibri" w:hAnsi="Calibri"/>
              </w:rPr>
              <w:t xml:space="preserve"> class instructor who will in turn contact </w:t>
            </w:r>
            <w:r w:rsidR="008E2E79" w:rsidRPr="008E2E79">
              <w:rPr>
                <w:rFonts w:ascii="Calibri" w:hAnsi="Calibri"/>
              </w:rPr>
              <w:t>his/her</w:t>
            </w:r>
            <w:r w:rsidRPr="008E2E79">
              <w:rPr>
                <w:rFonts w:ascii="Calibri" w:hAnsi="Calibri"/>
              </w:rPr>
              <w:t xml:space="preserve"> SCC Concurrent Registration Representative so that the student can be officially withdrawn by this date. </w:t>
            </w:r>
            <w:r w:rsidR="008E2E79" w:rsidRPr="008E2E79">
              <w:rPr>
                <w:rFonts w:ascii="Calibri" w:hAnsi="Calibri"/>
              </w:rPr>
              <w:t xml:space="preserve">Requests made after this date will not be handled and students will automatically receive the grade earned in the class. </w:t>
            </w:r>
            <w:r w:rsidRPr="008E2E79">
              <w:rPr>
                <w:rFonts w:ascii="Calibri" w:hAnsi="Calibri"/>
              </w:rPr>
              <w:t xml:space="preserve">If </w:t>
            </w:r>
            <w:r w:rsidR="00B67EA1" w:rsidRPr="008E2E79">
              <w:rPr>
                <w:rFonts w:ascii="Calibri" w:hAnsi="Calibri"/>
              </w:rPr>
              <w:t xml:space="preserve">a </w:t>
            </w:r>
            <w:r w:rsidRPr="008E2E79">
              <w:rPr>
                <w:rFonts w:ascii="Calibri" w:hAnsi="Calibri"/>
              </w:rPr>
              <w:t>student choose</w:t>
            </w:r>
            <w:r w:rsidR="00B67EA1" w:rsidRPr="008E2E79">
              <w:rPr>
                <w:rFonts w:ascii="Calibri" w:hAnsi="Calibri"/>
              </w:rPr>
              <w:t>s</w:t>
            </w:r>
            <w:r w:rsidRPr="008E2E79">
              <w:rPr>
                <w:rFonts w:ascii="Calibri" w:hAnsi="Calibri"/>
              </w:rPr>
              <w:t xml:space="preserve"> not to withdraw, it is important to remember that a failed grade on a college transcript stays on a college transcript until the course is r</w:t>
            </w:r>
            <w:r w:rsidR="00B67EA1" w:rsidRPr="008E2E79">
              <w:rPr>
                <w:rFonts w:ascii="Calibri" w:hAnsi="Calibri"/>
              </w:rPr>
              <w:t xml:space="preserve">epeated </w:t>
            </w:r>
            <w:r w:rsidRPr="008E2E79">
              <w:rPr>
                <w:rFonts w:ascii="Calibri" w:hAnsi="Calibri"/>
              </w:rPr>
              <w:t xml:space="preserve">and the grade is improved at the </w:t>
            </w:r>
            <w:r w:rsidRPr="008E2E79">
              <w:rPr>
                <w:rFonts w:ascii="Calibri" w:hAnsi="Calibri"/>
                <w:u w:val="single"/>
              </w:rPr>
              <w:t>same</w:t>
            </w:r>
            <w:r w:rsidRPr="008E2E79">
              <w:rPr>
                <w:rFonts w:ascii="Calibri" w:hAnsi="Calibri"/>
              </w:rPr>
              <w:t xml:space="preserve"> college.</w:t>
            </w:r>
            <w:r w:rsidR="00617BED">
              <w:rPr>
                <w:rFonts w:ascii="Calibri" w:hAnsi="Calibri"/>
              </w:rPr>
              <w:t xml:space="preserve">  </w:t>
            </w:r>
            <w:r w:rsidR="00617BED" w:rsidRPr="00617BED">
              <w:rPr>
                <w:rFonts w:ascii="Calibri" w:hAnsi="Calibri"/>
                <w:i/>
              </w:rPr>
              <w:t>Note: Students should always consult with their high school counselors before dropping any class.</w:t>
            </w:r>
          </w:p>
        </w:tc>
        <w:tc>
          <w:tcPr>
            <w:tcW w:w="2250" w:type="dxa"/>
            <w:shd w:val="clear" w:color="auto" w:fill="auto"/>
          </w:tcPr>
          <w:p w:rsidR="005375E2" w:rsidRPr="00617BED" w:rsidRDefault="00617BED" w:rsidP="00457BA4">
            <w:pPr>
              <w:rPr>
                <w:rFonts w:ascii="Calibri" w:hAnsi="Calibri"/>
                <w:b/>
              </w:rPr>
            </w:pPr>
            <w:r w:rsidRPr="00617BED">
              <w:rPr>
                <w:rFonts w:ascii="Calibri" w:hAnsi="Calibri"/>
                <w:b/>
              </w:rPr>
              <w:t>SCC dates:</w:t>
            </w:r>
          </w:p>
          <w:p w:rsidR="00617BED" w:rsidRDefault="00617BED" w:rsidP="00457BA4">
            <w:pPr>
              <w:rPr>
                <w:rFonts w:ascii="Calibri" w:hAnsi="Calibri"/>
              </w:rPr>
            </w:pPr>
          </w:p>
          <w:p w:rsidR="005375E2" w:rsidRPr="005375E2" w:rsidRDefault="005375E2" w:rsidP="00617BED">
            <w:pPr>
              <w:rPr>
                <w:rFonts w:ascii="Calibri" w:hAnsi="Calibri"/>
              </w:rPr>
            </w:pPr>
          </w:p>
        </w:tc>
      </w:tr>
      <w:tr w:rsidR="005375E2" w:rsidRPr="005375E2" w:rsidTr="00617BED">
        <w:tc>
          <w:tcPr>
            <w:tcW w:w="8100" w:type="dxa"/>
            <w:shd w:val="clear" w:color="auto" w:fill="auto"/>
          </w:tcPr>
          <w:p w:rsidR="005375E2" w:rsidRPr="005375E2" w:rsidRDefault="005375E2" w:rsidP="00457BA4">
            <w:pPr>
              <w:rPr>
                <w:rFonts w:ascii="Calibri" w:hAnsi="Calibri"/>
                <w:b/>
              </w:rPr>
            </w:pPr>
            <w:r>
              <w:rPr>
                <w:rFonts w:ascii="Calibri" w:hAnsi="Calibri"/>
                <w:b/>
              </w:rPr>
              <w:t>Final Date</w:t>
            </w:r>
          </w:p>
        </w:tc>
        <w:tc>
          <w:tcPr>
            <w:tcW w:w="2250" w:type="dxa"/>
            <w:shd w:val="clear" w:color="auto" w:fill="auto"/>
          </w:tcPr>
          <w:p w:rsidR="005375E2" w:rsidRDefault="005375E2" w:rsidP="00457BA4">
            <w:pPr>
              <w:rPr>
                <w:rFonts w:ascii="Calibri" w:hAnsi="Calibri"/>
              </w:rPr>
            </w:pPr>
          </w:p>
        </w:tc>
      </w:tr>
    </w:tbl>
    <w:p w:rsidR="00457BA4" w:rsidRPr="005375E2" w:rsidRDefault="00457BA4" w:rsidP="00457BA4">
      <w:pPr>
        <w:rPr>
          <w:rFonts w:ascii="Calibri" w:hAnsi="Calibri"/>
        </w:rPr>
      </w:pPr>
    </w:p>
    <w:p w:rsidR="00F27A68" w:rsidRPr="005375E2" w:rsidRDefault="005375E2" w:rsidP="005375E2">
      <w:pPr>
        <w:rPr>
          <w:rFonts w:ascii="Calibri" w:hAnsi="Calibri"/>
          <w:b/>
        </w:rPr>
      </w:pPr>
      <w:r>
        <w:rPr>
          <w:rFonts w:ascii="Calibri" w:hAnsi="Calibri"/>
          <w:b/>
        </w:rPr>
        <w:t>Expectation of B</w:t>
      </w:r>
      <w:r w:rsidR="00F27A68" w:rsidRPr="005375E2">
        <w:rPr>
          <w:rFonts w:ascii="Calibri" w:hAnsi="Calibri"/>
          <w:b/>
        </w:rPr>
        <w:t>ehavior</w:t>
      </w:r>
      <w:r w:rsidR="007B307A" w:rsidRPr="005375E2">
        <w:rPr>
          <w:rFonts w:ascii="Calibri" w:hAnsi="Calibri"/>
          <w:b/>
        </w:rPr>
        <w:t>:</w:t>
      </w:r>
    </w:p>
    <w:p w:rsidR="00322DDC" w:rsidRPr="00322DDC" w:rsidRDefault="005375E2" w:rsidP="005375E2">
      <w:pPr>
        <w:numPr>
          <w:ilvl w:val="0"/>
          <w:numId w:val="15"/>
        </w:numPr>
        <w:rPr>
          <w:rFonts w:ascii="Calibri" w:hAnsi="Calibri"/>
        </w:rPr>
      </w:pPr>
      <w:r>
        <w:rPr>
          <w:rFonts w:ascii="Calibri" w:hAnsi="Calibri"/>
          <w:b/>
        </w:rPr>
        <w:t xml:space="preserve">EICC </w:t>
      </w:r>
      <w:r w:rsidR="00D3312B" w:rsidRPr="005375E2">
        <w:rPr>
          <w:rFonts w:ascii="Calibri" w:hAnsi="Calibri"/>
          <w:b/>
        </w:rPr>
        <w:t xml:space="preserve">Code of Conduct and Plagiarism / Dishonesty Policy: </w:t>
      </w:r>
    </w:p>
    <w:p w:rsidR="00322DDC" w:rsidRDefault="00D3312B" w:rsidP="00322DDC">
      <w:pPr>
        <w:ind w:left="720"/>
        <w:rPr>
          <w:rFonts w:ascii="Calibri" w:hAnsi="Calibri"/>
          <w:iCs/>
        </w:rPr>
      </w:pPr>
      <w:r w:rsidRPr="005375E2">
        <w:rPr>
          <w:rFonts w:ascii="Calibri" w:hAnsi="Calibri"/>
        </w:rPr>
        <w:t>To access th</w:t>
      </w:r>
      <w:r w:rsidR="005375E2">
        <w:rPr>
          <w:rFonts w:ascii="Calibri" w:hAnsi="Calibri"/>
        </w:rPr>
        <w:t>e Student Code of Conduct go to</w:t>
      </w:r>
      <w:r w:rsidRPr="005375E2">
        <w:rPr>
          <w:rFonts w:ascii="Calibri" w:hAnsi="Calibri"/>
        </w:rPr>
        <w:t xml:space="preserve"> </w:t>
      </w:r>
      <w:r w:rsidRPr="005375E2">
        <w:rPr>
          <w:rFonts w:ascii="Calibri" w:hAnsi="Calibri"/>
          <w:iCs/>
        </w:rPr>
        <w:t>www.eicc.edu</w:t>
      </w:r>
      <w:r w:rsidR="005375E2">
        <w:rPr>
          <w:rFonts w:ascii="Calibri" w:hAnsi="Calibri"/>
          <w:iCs/>
        </w:rPr>
        <w:t>,</w:t>
      </w:r>
      <w:r w:rsidRPr="005375E2">
        <w:rPr>
          <w:rFonts w:ascii="Calibri" w:hAnsi="Calibri"/>
          <w:iCs/>
        </w:rPr>
        <w:t xml:space="preserve"> cho</w:t>
      </w:r>
      <w:r w:rsidR="005375E2">
        <w:rPr>
          <w:rFonts w:ascii="Calibri" w:hAnsi="Calibri"/>
          <w:iCs/>
        </w:rPr>
        <w:t>o</w:t>
      </w:r>
      <w:r w:rsidRPr="005375E2">
        <w:rPr>
          <w:rFonts w:ascii="Calibri" w:hAnsi="Calibri"/>
          <w:iCs/>
        </w:rPr>
        <w:t xml:space="preserve">se </w:t>
      </w:r>
      <w:r w:rsidRPr="005375E2">
        <w:rPr>
          <w:rFonts w:ascii="Calibri" w:hAnsi="Calibri"/>
          <w:i/>
          <w:iCs/>
        </w:rPr>
        <w:t>EICC connect</w:t>
      </w:r>
      <w:r w:rsidR="005375E2">
        <w:rPr>
          <w:rFonts w:ascii="Calibri" w:hAnsi="Calibri"/>
          <w:iCs/>
        </w:rPr>
        <w:t xml:space="preserve"> and log in.  </w:t>
      </w:r>
    </w:p>
    <w:p w:rsidR="00F27A68" w:rsidRPr="00322DDC" w:rsidRDefault="005375E2" w:rsidP="00322DDC">
      <w:pPr>
        <w:ind w:left="720"/>
        <w:rPr>
          <w:rFonts w:ascii="Calibri" w:hAnsi="Calibri"/>
        </w:rPr>
      </w:pPr>
      <w:r>
        <w:rPr>
          <w:rFonts w:ascii="Calibri" w:hAnsi="Calibri"/>
          <w:iCs/>
        </w:rPr>
        <w:t>Then</w:t>
      </w:r>
      <w:r w:rsidR="00322DDC">
        <w:rPr>
          <w:rFonts w:ascii="Calibri" w:hAnsi="Calibri"/>
          <w:iCs/>
        </w:rPr>
        <w:t>,</w:t>
      </w:r>
      <w:r>
        <w:rPr>
          <w:rFonts w:ascii="Calibri" w:hAnsi="Calibri"/>
          <w:iCs/>
        </w:rPr>
        <w:t xml:space="preserve"> choose </w:t>
      </w:r>
      <w:r w:rsidR="00D3312B" w:rsidRPr="005375E2">
        <w:rPr>
          <w:rFonts w:ascii="Calibri" w:hAnsi="Calibri"/>
          <w:i/>
          <w:iCs/>
        </w:rPr>
        <w:t>Student Resources</w:t>
      </w:r>
      <w:r w:rsidR="00D3312B" w:rsidRPr="005375E2">
        <w:rPr>
          <w:rFonts w:ascii="Calibri" w:hAnsi="Calibri"/>
          <w:iCs/>
        </w:rPr>
        <w:t xml:space="preserve">, </w:t>
      </w:r>
      <w:r w:rsidR="00D3312B" w:rsidRPr="005375E2">
        <w:rPr>
          <w:rFonts w:ascii="Calibri" w:hAnsi="Calibri"/>
          <w:i/>
          <w:iCs/>
        </w:rPr>
        <w:t>Student Handbook</w:t>
      </w:r>
      <w:r w:rsidR="00D3312B" w:rsidRPr="005375E2">
        <w:rPr>
          <w:rFonts w:ascii="Calibri" w:hAnsi="Calibri"/>
          <w:iCs/>
        </w:rPr>
        <w:t xml:space="preserve">, </w:t>
      </w:r>
      <w:r w:rsidR="00D3312B" w:rsidRPr="005375E2">
        <w:rPr>
          <w:rFonts w:ascii="Calibri" w:hAnsi="Calibri"/>
          <w:i/>
          <w:iCs/>
        </w:rPr>
        <w:t>Rights and Responsibilities, Code of Conduct</w:t>
      </w:r>
      <w:r>
        <w:rPr>
          <w:rFonts w:ascii="Calibri" w:hAnsi="Calibri"/>
          <w:i/>
          <w:iCs/>
        </w:rPr>
        <w:t>.</w:t>
      </w:r>
      <w:r w:rsidR="00D3312B" w:rsidRPr="005375E2">
        <w:rPr>
          <w:rFonts w:ascii="Calibri" w:hAnsi="Calibri"/>
          <w:i/>
          <w:iCs/>
        </w:rPr>
        <w:t xml:space="preserve">  </w:t>
      </w:r>
    </w:p>
    <w:p w:rsidR="00322DDC" w:rsidRPr="005375E2" w:rsidRDefault="00322DDC" w:rsidP="00322DDC">
      <w:pPr>
        <w:ind w:left="720"/>
        <w:rPr>
          <w:rFonts w:ascii="Calibri" w:hAnsi="Calibri"/>
        </w:rPr>
      </w:pPr>
    </w:p>
    <w:p w:rsidR="005375E2" w:rsidRDefault="00F27A68" w:rsidP="005375E2">
      <w:pPr>
        <w:numPr>
          <w:ilvl w:val="0"/>
          <w:numId w:val="15"/>
        </w:numPr>
        <w:rPr>
          <w:rFonts w:ascii="Calibri" w:hAnsi="Calibri"/>
          <w:b/>
        </w:rPr>
      </w:pPr>
      <w:r w:rsidRPr="00973B9A">
        <w:rPr>
          <w:rFonts w:ascii="Calibri" w:hAnsi="Calibri"/>
          <w:b/>
        </w:rPr>
        <w:t>Technology statement</w:t>
      </w:r>
      <w:r w:rsidR="00D56D4D" w:rsidRPr="00973B9A">
        <w:rPr>
          <w:rFonts w:ascii="Calibri" w:hAnsi="Calibri"/>
          <w:b/>
        </w:rPr>
        <w:t>:</w:t>
      </w:r>
      <w:r w:rsidR="00322DDC" w:rsidRPr="00973B9A">
        <w:rPr>
          <w:rFonts w:ascii="Calibri" w:hAnsi="Calibri"/>
          <w:b/>
        </w:rPr>
        <w:t xml:space="preserve">  </w:t>
      </w:r>
    </w:p>
    <w:p w:rsidR="009C5006" w:rsidRDefault="009C5006" w:rsidP="009C5006">
      <w:pPr>
        <w:numPr>
          <w:ilvl w:val="1"/>
          <w:numId w:val="15"/>
        </w:numPr>
        <w:rPr>
          <w:rFonts w:ascii="Calibri" w:hAnsi="Calibri"/>
          <w:b/>
        </w:rPr>
      </w:pPr>
      <w:r>
        <w:rPr>
          <w:rFonts w:ascii="Calibri" w:hAnsi="Calibri"/>
          <w:i/>
        </w:rPr>
        <w:t>The Board recognized the need for our students to communicate with their families under certain circumstances while they are attending school. The District offers the use of school phones as the first means of communication if the need arises during and after school hours. We want to ensure that cell phones or other electronic devices do not interfere with classroom instruction or cause any other problems for students or staff while on District property. During the instructional day, students may not use cell phones or other electronic devices unless given written permission from the principal/assistant principal.</w:t>
      </w:r>
    </w:p>
    <w:p w:rsidR="009C5006" w:rsidRDefault="009C5006" w:rsidP="009C5006">
      <w:pPr>
        <w:numPr>
          <w:ilvl w:val="1"/>
          <w:numId w:val="15"/>
        </w:numPr>
        <w:rPr>
          <w:rFonts w:ascii="Calibri" w:hAnsi="Calibri"/>
          <w:b/>
        </w:rPr>
      </w:pPr>
      <w:r>
        <w:rPr>
          <w:rFonts w:ascii="Calibri" w:hAnsi="Calibri"/>
          <w:i/>
        </w:rPr>
        <w:t>Under no circumstances are cell phones or other electronic devices to be used to take photos or audio/video recordings of students in locker rooms, restrooms, or other private situations at school or at District sponsored activities. It is the responsibility of the Superintendent or superintendent’s designee, in conjunction with the building principal, to develop a standard administrative regulation for this policy to provide consistency throughout the District for students.</w:t>
      </w:r>
    </w:p>
    <w:p w:rsidR="009C5006" w:rsidRDefault="009C5006" w:rsidP="009C5006">
      <w:pPr>
        <w:numPr>
          <w:ilvl w:val="1"/>
          <w:numId w:val="15"/>
        </w:numPr>
        <w:rPr>
          <w:rFonts w:ascii="Calibri" w:hAnsi="Calibri"/>
          <w:b/>
        </w:rPr>
      </w:pPr>
      <w:r>
        <w:rPr>
          <w:rFonts w:ascii="Calibri" w:hAnsi="Calibri"/>
          <w:i/>
        </w:rPr>
        <w:t xml:space="preserve">Phones are to be turned </w:t>
      </w:r>
      <w:r>
        <w:rPr>
          <w:rFonts w:ascii="Calibri" w:hAnsi="Calibri"/>
          <w:i/>
          <w:u w:val="single"/>
        </w:rPr>
        <w:t>off</w:t>
      </w:r>
      <w:r>
        <w:rPr>
          <w:rFonts w:ascii="Calibri" w:hAnsi="Calibri"/>
          <w:i/>
        </w:rPr>
        <w:t xml:space="preserve"> and out of </w:t>
      </w:r>
      <w:r>
        <w:rPr>
          <w:rFonts w:ascii="Calibri" w:hAnsi="Calibri"/>
          <w:i/>
          <w:u w:val="single"/>
        </w:rPr>
        <w:t>sight</w:t>
      </w:r>
      <w:r>
        <w:rPr>
          <w:rFonts w:ascii="Calibri" w:hAnsi="Calibri"/>
          <w:i/>
        </w:rPr>
        <w:t xml:space="preserve"> during the instructional day. If a device has been confiscated the parents/guardians will be notified as such and are required to pick up the device from the school.</w:t>
      </w:r>
    </w:p>
    <w:p w:rsidR="00973B9A" w:rsidRDefault="00973B9A" w:rsidP="00973B9A">
      <w:pPr>
        <w:rPr>
          <w:rFonts w:ascii="Calibri" w:hAnsi="Calibri"/>
          <w:b/>
        </w:rPr>
      </w:pPr>
    </w:p>
    <w:p w:rsidR="005579D1" w:rsidRDefault="005579D1" w:rsidP="00973B9A">
      <w:pPr>
        <w:rPr>
          <w:rFonts w:ascii="Calibri" w:hAnsi="Calibri"/>
          <w:b/>
        </w:rPr>
      </w:pPr>
    </w:p>
    <w:p w:rsidR="005579D1" w:rsidRDefault="005579D1" w:rsidP="00973B9A">
      <w:pPr>
        <w:rPr>
          <w:rFonts w:ascii="Calibri" w:hAnsi="Calibri"/>
          <w:b/>
        </w:rPr>
      </w:pPr>
    </w:p>
    <w:p w:rsidR="005579D1" w:rsidRDefault="005579D1" w:rsidP="00973B9A">
      <w:pPr>
        <w:rPr>
          <w:rFonts w:ascii="Calibri" w:hAnsi="Calibri"/>
          <w:b/>
        </w:rPr>
      </w:pPr>
    </w:p>
    <w:p w:rsidR="005579D1" w:rsidRDefault="005579D1" w:rsidP="00973B9A">
      <w:pPr>
        <w:rPr>
          <w:rFonts w:ascii="Calibri" w:hAnsi="Calibri"/>
          <w:b/>
        </w:rPr>
      </w:pPr>
    </w:p>
    <w:p w:rsidR="005579D1" w:rsidRDefault="005579D1" w:rsidP="00973B9A">
      <w:pPr>
        <w:rPr>
          <w:rFonts w:ascii="Calibri" w:hAnsi="Calibri"/>
          <w:b/>
        </w:rPr>
      </w:pPr>
    </w:p>
    <w:p w:rsidR="005579D1" w:rsidRPr="00973B9A" w:rsidRDefault="005579D1" w:rsidP="00973B9A">
      <w:pPr>
        <w:rPr>
          <w:rFonts w:ascii="Calibri" w:hAnsi="Calibri"/>
          <w:b/>
        </w:rPr>
      </w:pPr>
    </w:p>
    <w:p w:rsidR="009C5006" w:rsidRDefault="00F27A68" w:rsidP="005375E2">
      <w:pPr>
        <w:numPr>
          <w:ilvl w:val="0"/>
          <w:numId w:val="15"/>
        </w:numPr>
        <w:rPr>
          <w:rFonts w:ascii="Calibri" w:hAnsi="Calibri"/>
          <w:b/>
        </w:rPr>
      </w:pPr>
      <w:r w:rsidRPr="00973B9A">
        <w:rPr>
          <w:rFonts w:ascii="Calibri" w:hAnsi="Calibri"/>
          <w:b/>
        </w:rPr>
        <w:t>Attendance statement</w:t>
      </w:r>
      <w:r w:rsidR="00D56D4D" w:rsidRPr="00973B9A">
        <w:rPr>
          <w:rFonts w:ascii="Calibri" w:hAnsi="Calibri"/>
          <w:b/>
        </w:rPr>
        <w:t>:</w:t>
      </w:r>
    </w:p>
    <w:p w:rsidR="009C5006" w:rsidRPr="00FC1437" w:rsidRDefault="009C5006" w:rsidP="009C5006">
      <w:pPr>
        <w:numPr>
          <w:ilvl w:val="1"/>
          <w:numId w:val="15"/>
        </w:numPr>
        <w:tabs>
          <w:tab w:val="left" w:pos="3270"/>
        </w:tabs>
        <w:rPr>
          <w:rFonts w:asciiTheme="minorHAnsi" w:hAnsiTheme="minorHAnsi" w:cs="Arial"/>
        </w:rPr>
      </w:pPr>
      <w:r w:rsidRPr="00FC1437">
        <w:rPr>
          <w:rFonts w:asciiTheme="minorHAnsi" w:hAnsiTheme="minorHAnsi" w:cs="Arial"/>
        </w:rPr>
        <w:t>Excused Absences (per school policy) will be allowed to make up work.  For every one day missed, two days are allowed for makeup work. Absences determined by Attendance Office.</w:t>
      </w:r>
    </w:p>
    <w:p w:rsidR="009C5006" w:rsidRPr="00FC1437" w:rsidRDefault="009C5006" w:rsidP="009C5006">
      <w:pPr>
        <w:numPr>
          <w:ilvl w:val="1"/>
          <w:numId w:val="15"/>
        </w:numPr>
        <w:tabs>
          <w:tab w:val="left" w:pos="3270"/>
        </w:tabs>
        <w:rPr>
          <w:rFonts w:asciiTheme="minorHAnsi" w:hAnsiTheme="minorHAnsi" w:cs="Arial"/>
        </w:rPr>
      </w:pPr>
      <w:r w:rsidRPr="00FC1437">
        <w:rPr>
          <w:rFonts w:asciiTheme="minorHAnsi" w:hAnsiTheme="minorHAnsi" w:cs="Arial"/>
        </w:rPr>
        <w:t xml:space="preserve">Student will take the test if in attendance on test day.  If student is absent the day before the test or on test day (excused) student </w:t>
      </w:r>
      <w:r w:rsidRPr="00FC1437">
        <w:rPr>
          <w:rFonts w:asciiTheme="minorHAnsi" w:hAnsiTheme="minorHAnsi" w:cs="Arial"/>
          <w:b/>
        </w:rPr>
        <w:t>must</w:t>
      </w:r>
      <w:r w:rsidRPr="00FC1437">
        <w:rPr>
          <w:rFonts w:asciiTheme="minorHAnsi" w:hAnsiTheme="minorHAnsi" w:cs="Arial"/>
        </w:rPr>
        <w:t xml:space="preserve"> make up the test the </w:t>
      </w:r>
      <w:r w:rsidRPr="00FC1437">
        <w:rPr>
          <w:rFonts w:asciiTheme="minorHAnsi" w:hAnsiTheme="minorHAnsi" w:cs="Arial"/>
          <w:b/>
        </w:rPr>
        <w:t>next</w:t>
      </w:r>
      <w:r w:rsidRPr="00FC1437">
        <w:rPr>
          <w:rFonts w:asciiTheme="minorHAnsi" w:hAnsiTheme="minorHAnsi" w:cs="Arial"/>
        </w:rPr>
        <w:t xml:space="preserve"> returning day. Make appropriate plans to stay after school to make up test.  A different chapter test will be administered. </w:t>
      </w:r>
    </w:p>
    <w:p w:rsidR="009C5006" w:rsidRPr="00FC1437" w:rsidRDefault="009C5006" w:rsidP="009C5006">
      <w:pPr>
        <w:numPr>
          <w:ilvl w:val="1"/>
          <w:numId w:val="15"/>
        </w:numPr>
        <w:tabs>
          <w:tab w:val="left" w:pos="3270"/>
        </w:tabs>
        <w:rPr>
          <w:rFonts w:asciiTheme="minorHAnsi" w:hAnsiTheme="minorHAnsi" w:cs="Arial"/>
        </w:rPr>
      </w:pPr>
      <w:r w:rsidRPr="00FC1437">
        <w:rPr>
          <w:rFonts w:asciiTheme="minorHAnsi" w:hAnsiTheme="minorHAnsi" w:cs="Arial"/>
        </w:rPr>
        <w:t xml:space="preserve">Any </w:t>
      </w:r>
      <w:r w:rsidRPr="00FC1437">
        <w:rPr>
          <w:rFonts w:asciiTheme="minorHAnsi" w:hAnsiTheme="minorHAnsi" w:cs="Arial"/>
          <w:b/>
        </w:rPr>
        <w:t>unexcused/truancy</w:t>
      </w:r>
      <w:r w:rsidRPr="00FC1437">
        <w:rPr>
          <w:rFonts w:asciiTheme="minorHAnsi" w:hAnsiTheme="minorHAnsi" w:cs="Arial"/>
        </w:rPr>
        <w:t xml:space="preserve"> absence will result in a zero grade for any assignment, quiz, or test.  </w:t>
      </w:r>
    </w:p>
    <w:p w:rsidR="005375E2" w:rsidRDefault="00322DDC" w:rsidP="00995DC2">
      <w:pPr>
        <w:ind w:left="720"/>
        <w:rPr>
          <w:rFonts w:ascii="Calibri" w:hAnsi="Calibri"/>
          <w:b/>
        </w:rPr>
      </w:pPr>
      <w:r w:rsidRPr="00973B9A">
        <w:rPr>
          <w:rFonts w:ascii="Calibri" w:hAnsi="Calibri"/>
          <w:i/>
        </w:rPr>
        <w:t xml:space="preserve">  </w:t>
      </w:r>
    </w:p>
    <w:p w:rsidR="00DC5565" w:rsidRDefault="005375E2" w:rsidP="005375E2">
      <w:pPr>
        <w:rPr>
          <w:rFonts w:ascii="Calibri" w:hAnsi="Calibri"/>
          <w:b/>
        </w:rPr>
      </w:pPr>
      <w:r>
        <w:rPr>
          <w:rFonts w:ascii="Calibri" w:hAnsi="Calibri"/>
          <w:b/>
        </w:rPr>
        <w:t>Study T</w:t>
      </w:r>
      <w:r w:rsidR="00F27A68" w:rsidRPr="005375E2">
        <w:rPr>
          <w:rFonts w:ascii="Calibri" w:hAnsi="Calibri"/>
          <w:b/>
        </w:rPr>
        <w:t>ips</w:t>
      </w:r>
      <w:r>
        <w:rPr>
          <w:rFonts w:ascii="Calibri" w:hAnsi="Calibri"/>
          <w:b/>
        </w:rPr>
        <w:t xml:space="preserve"> for this C</w:t>
      </w:r>
      <w:r w:rsidR="00D94DF2" w:rsidRPr="005375E2">
        <w:rPr>
          <w:rFonts w:ascii="Calibri" w:hAnsi="Calibri"/>
          <w:b/>
        </w:rPr>
        <w:t>ourse</w:t>
      </w:r>
      <w:r w:rsidR="00D56D4D" w:rsidRPr="005375E2">
        <w:rPr>
          <w:rFonts w:ascii="Calibri" w:hAnsi="Calibri"/>
          <w:b/>
        </w:rPr>
        <w:t>:</w:t>
      </w:r>
    </w:p>
    <w:p w:rsidR="00D42347" w:rsidRDefault="00D42347" w:rsidP="00D42347">
      <w:pPr>
        <w:pStyle w:val="BodyTextIndent"/>
        <w:numPr>
          <w:ilvl w:val="0"/>
          <w:numId w:val="22"/>
        </w:numPr>
        <w:tabs>
          <w:tab w:val="clear" w:pos="1080"/>
          <w:tab w:val="num" w:pos="720"/>
        </w:tabs>
        <w:ind w:left="720"/>
        <w:rPr>
          <w:rFonts w:asciiTheme="minorHAnsi" w:hAnsiTheme="minorHAnsi" w:cs="Arial"/>
          <w:b/>
          <w:bCs w:val="0"/>
          <w:sz w:val="24"/>
        </w:rPr>
      </w:pPr>
      <w:r>
        <w:rPr>
          <w:rFonts w:asciiTheme="minorHAnsi" w:hAnsiTheme="minorHAnsi" w:cs="Arial"/>
          <w:sz w:val="24"/>
        </w:rPr>
        <w:t xml:space="preserve">My role is to help you be successful in this class, but </w:t>
      </w:r>
      <w:r>
        <w:rPr>
          <w:rFonts w:asciiTheme="minorHAnsi" w:hAnsiTheme="minorHAnsi" w:cs="Arial"/>
          <w:b/>
          <w:bCs w:val="0"/>
          <w:sz w:val="24"/>
        </w:rPr>
        <w:t xml:space="preserve">your success in this class will hinge largely on self-discipline and the quality &amp; quantity of effort you apply. </w:t>
      </w:r>
    </w:p>
    <w:p w:rsidR="00D42347" w:rsidRDefault="00D42347" w:rsidP="00D42347">
      <w:pPr>
        <w:numPr>
          <w:ilvl w:val="0"/>
          <w:numId w:val="22"/>
        </w:numPr>
        <w:tabs>
          <w:tab w:val="clear" w:pos="1080"/>
          <w:tab w:val="num" w:pos="720"/>
        </w:tabs>
        <w:ind w:left="720"/>
        <w:rPr>
          <w:rFonts w:ascii="Calibri" w:hAnsi="Calibri"/>
          <w:b/>
        </w:rPr>
      </w:pPr>
      <w:r>
        <w:rPr>
          <w:rFonts w:ascii="Calibri" w:hAnsi="Calibri"/>
        </w:rPr>
        <w:t>Students should read the textbook</w:t>
      </w:r>
    </w:p>
    <w:p w:rsidR="00D42347" w:rsidRDefault="00D42347" w:rsidP="00D42347">
      <w:pPr>
        <w:numPr>
          <w:ilvl w:val="0"/>
          <w:numId w:val="22"/>
        </w:numPr>
        <w:tabs>
          <w:tab w:val="clear" w:pos="1080"/>
          <w:tab w:val="num" w:pos="720"/>
        </w:tabs>
        <w:ind w:left="720"/>
        <w:rPr>
          <w:rFonts w:ascii="Calibri" w:hAnsi="Calibri"/>
          <w:b/>
        </w:rPr>
      </w:pPr>
      <w:r>
        <w:rPr>
          <w:rFonts w:ascii="Calibri" w:hAnsi="Calibri"/>
        </w:rPr>
        <w:t>Take additional notes besides what is covered in the classroom.</w:t>
      </w:r>
    </w:p>
    <w:p w:rsidR="00D42347" w:rsidRDefault="00D42347" w:rsidP="00D42347">
      <w:pPr>
        <w:numPr>
          <w:ilvl w:val="0"/>
          <w:numId w:val="22"/>
        </w:numPr>
        <w:tabs>
          <w:tab w:val="clear" w:pos="1080"/>
          <w:tab w:val="num" w:pos="720"/>
        </w:tabs>
        <w:ind w:left="720"/>
        <w:rPr>
          <w:rFonts w:ascii="Calibri" w:hAnsi="Calibri"/>
          <w:b/>
        </w:rPr>
      </w:pPr>
      <w:r>
        <w:rPr>
          <w:rFonts w:ascii="Calibri" w:hAnsi="Calibri"/>
        </w:rPr>
        <w:t xml:space="preserve">All reading assignments shall be completed prior to class.  This will allow students to provide quality participation in class discussions.  All assignments shall be typed, unless otherwise stated.  </w:t>
      </w:r>
    </w:p>
    <w:p w:rsidR="00973B9A" w:rsidRPr="00DE4BCE" w:rsidRDefault="00973B9A" w:rsidP="00973B9A">
      <w:pPr>
        <w:pStyle w:val="BodyTextIndent"/>
        <w:ind w:left="0"/>
        <w:rPr>
          <w:rFonts w:cs="Arial"/>
          <w:b/>
          <w:bCs w:val="0"/>
          <w:szCs w:val="20"/>
        </w:rPr>
      </w:pPr>
    </w:p>
    <w:p w:rsidR="00CC1DC9" w:rsidRPr="005375E2" w:rsidRDefault="00973B9A" w:rsidP="00973B9A">
      <w:pPr>
        <w:rPr>
          <w:rFonts w:ascii="Calibri" w:hAnsi="Calibri"/>
          <w:b/>
        </w:rPr>
      </w:pPr>
      <w:r w:rsidRPr="00DE4BCE">
        <w:rPr>
          <w:rFonts w:cs="Arial"/>
          <w:szCs w:val="20"/>
          <w:u w:val="single"/>
        </w:rPr>
        <w:t>Student Handbook &amp; Student Conduct.</w:t>
      </w:r>
      <w:r w:rsidRPr="00DE4BCE">
        <w:rPr>
          <w:rFonts w:cs="Arial"/>
          <w:szCs w:val="20"/>
        </w:rPr>
        <w:t xml:space="preserve">  The handbook clearly defines the district’s expectation of student behavior, consequences, and due process</w:t>
      </w:r>
    </w:p>
    <w:p w:rsidR="00617BED" w:rsidRDefault="00617BED" w:rsidP="00CC1DC9">
      <w:pPr>
        <w:rPr>
          <w:rFonts w:ascii="Calibri" w:hAnsi="Calibri"/>
          <w:b/>
          <w:sz w:val="28"/>
          <w:szCs w:val="28"/>
          <w:u w:val="single"/>
        </w:rPr>
      </w:pPr>
    </w:p>
    <w:p w:rsidR="00CC1DC9" w:rsidRPr="005375E2" w:rsidRDefault="00DC5565" w:rsidP="00CC1DC9">
      <w:pPr>
        <w:rPr>
          <w:rFonts w:ascii="Calibri" w:hAnsi="Calibri"/>
        </w:rPr>
      </w:pPr>
      <w:r w:rsidRPr="005375E2">
        <w:rPr>
          <w:rFonts w:ascii="Calibri" w:hAnsi="Calibri"/>
          <w:b/>
          <w:sz w:val="28"/>
          <w:szCs w:val="28"/>
          <w:u w:val="single"/>
        </w:rPr>
        <w:t>College Information</w:t>
      </w:r>
      <w:r w:rsidRPr="005375E2">
        <w:rPr>
          <w:rFonts w:ascii="Calibri" w:hAnsi="Calibri"/>
        </w:rPr>
        <w:t xml:space="preserve"> </w:t>
      </w:r>
    </w:p>
    <w:p w:rsidR="00CC1DC9" w:rsidRPr="005375E2" w:rsidRDefault="00CC1DC9" w:rsidP="00CC1DC9">
      <w:pPr>
        <w:rPr>
          <w:rFonts w:ascii="Calibri" w:hAnsi="Calibri"/>
          <w:sz w:val="16"/>
          <w:szCs w:val="16"/>
        </w:rPr>
      </w:pPr>
    </w:p>
    <w:p w:rsidR="00AE66B5" w:rsidRPr="00322DDC" w:rsidRDefault="004670A1" w:rsidP="00761F16">
      <w:pPr>
        <w:numPr>
          <w:ilvl w:val="0"/>
          <w:numId w:val="11"/>
        </w:numPr>
        <w:rPr>
          <w:rFonts w:ascii="Calibri" w:hAnsi="Calibri"/>
        </w:rPr>
      </w:pPr>
      <w:r w:rsidRPr="005375E2">
        <w:rPr>
          <w:rFonts w:ascii="Calibri" w:hAnsi="Calibri"/>
          <w:b/>
        </w:rPr>
        <w:t xml:space="preserve">To </w:t>
      </w:r>
      <w:r w:rsidR="002325A3">
        <w:rPr>
          <w:rFonts w:ascii="Calibri" w:hAnsi="Calibri"/>
          <w:b/>
        </w:rPr>
        <w:t>Check Final G</w:t>
      </w:r>
      <w:r w:rsidRPr="00322DDC">
        <w:rPr>
          <w:rFonts w:ascii="Calibri" w:hAnsi="Calibri"/>
          <w:b/>
        </w:rPr>
        <w:t>rades</w:t>
      </w:r>
      <w:r w:rsidR="002325A3">
        <w:rPr>
          <w:rFonts w:ascii="Calibri" w:hAnsi="Calibri"/>
          <w:b/>
        </w:rPr>
        <w:t xml:space="preserve"> on Your College Transcript</w:t>
      </w:r>
      <w:r w:rsidR="005375E2" w:rsidRPr="00322DDC">
        <w:rPr>
          <w:rFonts w:ascii="Calibri" w:hAnsi="Calibri"/>
        </w:rPr>
        <w:t>:</w:t>
      </w:r>
    </w:p>
    <w:p w:rsidR="002325A3" w:rsidRDefault="00D56D4D" w:rsidP="00D56D4D">
      <w:pPr>
        <w:ind w:left="720"/>
        <w:rPr>
          <w:rFonts w:ascii="Calibri" w:hAnsi="Calibri"/>
          <w:bCs/>
        </w:rPr>
      </w:pPr>
      <w:r w:rsidRPr="005375E2">
        <w:rPr>
          <w:rFonts w:ascii="Calibri" w:hAnsi="Calibri"/>
          <w:bCs/>
        </w:rPr>
        <w:t>Go to</w:t>
      </w:r>
      <w:r w:rsidR="00AE66B5" w:rsidRPr="005375E2">
        <w:rPr>
          <w:rFonts w:ascii="Calibri" w:hAnsi="Calibri"/>
          <w:bCs/>
        </w:rPr>
        <w:t xml:space="preserve"> www.eicc.edu</w:t>
      </w:r>
      <w:r w:rsidR="005375E2">
        <w:rPr>
          <w:rFonts w:ascii="Calibri" w:hAnsi="Calibri"/>
          <w:bCs/>
        </w:rPr>
        <w:t>, c</w:t>
      </w:r>
      <w:r w:rsidR="00AE66B5" w:rsidRPr="005375E2">
        <w:rPr>
          <w:rFonts w:ascii="Calibri" w:hAnsi="Calibri"/>
          <w:bCs/>
        </w:rPr>
        <w:t>ho</w:t>
      </w:r>
      <w:r w:rsidR="005375E2">
        <w:rPr>
          <w:rFonts w:ascii="Calibri" w:hAnsi="Calibri"/>
          <w:bCs/>
        </w:rPr>
        <w:t>o</w:t>
      </w:r>
      <w:r w:rsidR="00AE66B5" w:rsidRPr="005375E2">
        <w:rPr>
          <w:rFonts w:ascii="Calibri" w:hAnsi="Calibri"/>
          <w:bCs/>
        </w:rPr>
        <w:t xml:space="preserve">se </w:t>
      </w:r>
      <w:r w:rsidR="00AE66B5" w:rsidRPr="005375E2">
        <w:rPr>
          <w:rFonts w:ascii="Calibri" w:hAnsi="Calibri"/>
          <w:bCs/>
          <w:i/>
        </w:rPr>
        <w:t>EICC connect</w:t>
      </w:r>
      <w:r w:rsidR="00AE66B5" w:rsidRPr="005375E2">
        <w:rPr>
          <w:rFonts w:ascii="Calibri" w:hAnsi="Calibri"/>
          <w:bCs/>
        </w:rPr>
        <w:t xml:space="preserve"> and log in. </w:t>
      </w:r>
      <w:r w:rsidR="00322DDC">
        <w:rPr>
          <w:rFonts w:ascii="Calibri" w:hAnsi="Calibri"/>
          <w:bCs/>
        </w:rPr>
        <w:t xml:space="preserve"> </w:t>
      </w:r>
    </w:p>
    <w:p w:rsidR="00D56D4D" w:rsidRPr="005375E2" w:rsidRDefault="00AE66B5" w:rsidP="00D56D4D">
      <w:pPr>
        <w:ind w:left="720"/>
        <w:rPr>
          <w:rFonts w:ascii="Calibri" w:hAnsi="Calibri"/>
          <w:bCs/>
        </w:rPr>
      </w:pPr>
      <w:r w:rsidRPr="005375E2">
        <w:rPr>
          <w:rFonts w:ascii="Calibri" w:hAnsi="Calibri"/>
          <w:bCs/>
        </w:rPr>
        <w:t>Then</w:t>
      </w:r>
      <w:r w:rsidR="00322DDC">
        <w:rPr>
          <w:rFonts w:ascii="Calibri" w:hAnsi="Calibri"/>
          <w:bCs/>
        </w:rPr>
        <w:t>,</w:t>
      </w:r>
      <w:r w:rsidR="004670A1" w:rsidRPr="005375E2">
        <w:rPr>
          <w:rFonts w:ascii="Calibri" w:hAnsi="Calibri"/>
          <w:bCs/>
        </w:rPr>
        <w:t xml:space="preserve"> c</w:t>
      </w:r>
      <w:r w:rsidRPr="005375E2">
        <w:rPr>
          <w:rFonts w:ascii="Calibri" w:hAnsi="Calibri"/>
          <w:bCs/>
        </w:rPr>
        <w:t>ho</w:t>
      </w:r>
      <w:r w:rsidR="005375E2">
        <w:rPr>
          <w:rFonts w:ascii="Calibri" w:hAnsi="Calibri"/>
          <w:bCs/>
        </w:rPr>
        <w:t>o</w:t>
      </w:r>
      <w:r w:rsidRPr="005375E2">
        <w:rPr>
          <w:rFonts w:ascii="Calibri" w:hAnsi="Calibri"/>
          <w:bCs/>
        </w:rPr>
        <w:t>se</w:t>
      </w:r>
      <w:r w:rsidR="004670A1" w:rsidRPr="005375E2">
        <w:rPr>
          <w:rFonts w:ascii="Calibri" w:hAnsi="Calibri"/>
          <w:bCs/>
          <w:i/>
        </w:rPr>
        <w:t xml:space="preserve"> </w:t>
      </w:r>
      <w:proofErr w:type="spellStart"/>
      <w:r w:rsidR="00B8176B" w:rsidRPr="005375E2">
        <w:rPr>
          <w:rFonts w:ascii="Calibri" w:hAnsi="Calibri"/>
          <w:bCs/>
          <w:i/>
        </w:rPr>
        <w:t>eBridge</w:t>
      </w:r>
      <w:proofErr w:type="spellEnd"/>
      <w:r w:rsidR="005375E2" w:rsidRPr="005375E2">
        <w:rPr>
          <w:rFonts w:ascii="Calibri" w:hAnsi="Calibri"/>
          <w:bCs/>
        </w:rPr>
        <w:t xml:space="preserve">, </w:t>
      </w:r>
      <w:r w:rsidR="005375E2" w:rsidRPr="00322DDC">
        <w:rPr>
          <w:rFonts w:ascii="Calibri" w:hAnsi="Calibri"/>
          <w:bCs/>
          <w:i/>
        </w:rPr>
        <w:t>Students, Academic</w:t>
      </w:r>
      <w:r w:rsidRPr="00322DDC">
        <w:rPr>
          <w:rFonts w:ascii="Calibri" w:hAnsi="Calibri"/>
          <w:bCs/>
          <w:i/>
        </w:rPr>
        <w:t xml:space="preserve"> Profile</w:t>
      </w:r>
      <w:r w:rsidR="005375E2">
        <w:rPr>
          <w:rFonts w:ascii="Calibri" w:hAnsi="Calibri"/>
          <w:bCs/>
          <w:i/>
        </w:rPr>
        <w:t>.</w:t>
      </w:r>
    </w:p>
    <w:p w:rsidR="00D56D4D" w:rsidRPr="005375E2" w:rsidRDefault="00D56D4D" w:rsidP="00D56D4D">
      <w:pPr>
        <w:ind w:left="720"/>
        <w:rPr>
          <w:rFonts w:ascii="Calibri" w:hAnsi="Calibri"/>
          <w:bCs/>
        </w:rPr>
      </w:pPr>
    </w:p>
    <w:p w:rsidR="00F27A68" w:rsidRPr="005375E2" w:rsidRDefault="005375E2" w:rsidP="00D56D4D">
      <w:pPr>
        <w:numPr>
          <w:ilvl w:val="0"/>
          <w:numId w:val="11"/>
        </w:numPr>
        <w:rPr>
          <w:rFonts w:ascii="Calibri" w:hAnsi="Calibri" w:cs="Arial"/>
        </w:rPr>
      </w:pPr>
      <w:r w:rsidRPr="005375E2">
        <w:rPr>
          <w:rFonts w:ascii="Calibri" w:hAnsi="Calibri"/>
          <w:b/>
        </w:rPr>
        <w:t>FERPA I</w:t>
      </w:r>
      <w:r w:rsidR="00F27A68" w:rsidRPr="005375E2">
        <w:rPr>
          <w:rFonts w:ascii="Calibri" w:hAnsi="Calibri"/>
          <w:b/>
        </w:rPr>
        <w:t>nformation</w:t>
      </w:r>
      <w:r w:rsidR="00F27A68" w:rsidRPr="005375E2">
        <w:rPr>
          <w:rFonts w:ascii="Calibri" w:hAnsi="Calibri" w:cs="Arial"/>
        </w:rPr>
        <w:t>: Scott Community College, in full compliance with the Family Educational Rights and Privacy Act of 1974, shall make educational records available to students upon request. Likewise, in accordance with the law, individually identifiable educational records will not be released to other than authorized individuals without written consent of the student. Students have the right to file complaints with the Family Educational Rights and Privacy Act (FERPA) Office concerning alleged failures by the institution to comply with the act. For more infor</w:t>
      </w:r>
      <w:r w:rsidR="00AF03B3" w:rsidRPr="005375E2">
        <w:rPr>
          <w:rFonts w:ascii="Calibri" w:hAnsi="Calibri" w:cs="Arial"/>
        </w:rPr>
        <w:t xml:space="preserve">mation go to </w:t>
      </w:r>
      <w:r w:rsidR="00D94DF2" w:rsidRPr="005375E2">
        <w:rPr>
          <w:rFonts w:ascii="Calibri" w:hAnsi="Calibri" w:cs="Arial"/>
        </w:rPr>
        <w:t>www.eicc.edu</w:t>
      </w:r>
      <w:r w:rsidR="002325A3">
        <w:rPr>
          <w:rFonts w:ascii="Calibri" w:hAnsi="Calibri" w:cs="Arial"/>
        </w:rPr>
        <w:t>,</w:t>
      </w:r>
      <w:r w:rsidR="00D94DF2" w:rsidRPr="005375E2">
        <w:rPr>
          <w:rFonts w:ascii="Calibri" w:hAnsi="Calibri" w:cs="Arial"/>
        </w:rPr>
        <w:t xml:space="preserve"> choose </w:t>
      </w:r>
      <w:r w:rsidR="00D94DF2" w:rsidRPr="005375E2">
        <w:rPr>
          <w:rFonts w:ascii="Calibri" w:hAnsi="Calibri" w:cs="Arial"/>
          <w:i/>
        </w:rPr>
        <w:t>EICC Connect</w:t>
      </w:r>
      <w:r w:rsidRPr="005375E2">
        <w:rPr>
          <w:rFonts w:ascii="Calibri" w:hAnsi="Calibri" w:cs="Arial"/>
          <w:i/>
        </w:rPr>
        <w:t xml:space="preserve"> </w:t>
      </w:r>
      <w:r w:rsidRPr="005375E2">
        <w:rPr>
          <w:rFonts w:ascii="Calibri" w:hAnsi="Calibri" w:cs="Arial"/>
        </w:rPr>
        <w:t>and</w:t>
      </w:r>
      <w:r w:rsidR="00D94DF2" w:rsidRPr="005375E2">
        <w:rPr>
          <w:rFonts w:ascii="Calibri" w:hAnsi="Calibri" w:cs="Arial"/>
        </w:rPr>
        <w:t xml:space="preserve"> </w:t>
      </w:r>
      <w:r w:rsidRPr="005375E2">
        <w:rPr>
          <w:rFonts w:ascii="Calibri" w:hAnsi="Calibri" w:cs="Arial"/>
        </w:rPr>
        <w:t>log</w:t>
      </w:r>
      <w:r w:rsidR="00D94DF2" w:rsidRPr="005375E2">
        <w:rPr>
          <w:rFonts w:ascii="Calibri" w:hAnsi="Calibri" w:cs="Arial"/>
        </w:rPr>
        <w:t xml:space="preserve"> in</w:t>
      </w:r>
      <w:r w:rsidRPr="005375E2">
        <w:rPr>
          <w:rFonts w:ascii="Calibri" w:hAnsi="Calibri" w:cs="Arial"/>
        </w:rPr>
        <w:t>.</w:t>
      </w:r>
      <w:r w:rsidR="00D94DF2" w:rsidRPr="005375E2">
        <w:rPr>
          <w:rFonts w:ascii="Calibri" w:hAnsi="Calibri" w:cs="Arial"/>
        </w:rPr>
        <w:t xml:space="preserve"> </w:t>
      </w:r>
      <w:r w:rsidRPr="005375E2">
        <w:rPr>
          <w:rFonts w:ascii="Calibri" w:hAnsi="Calibri" w:cs="Arial"/>
        </w:rPr>
        <w:t xml:space="preserve"> Then </w:t>
      </w:r>
      <w:r w:rsidR="00D94DF2" w:rsidRPr="005375E2">
        <w:rPr>
          <w:rFonts w:ascii="Calibri" w:hAnsi="Calibri" w:cs="Arial"/>
        </w:rPr>
        <w:t xml:space="preserve">choose </w:t>
      </w:r>
      <w:r w:rsidR="00D94DF2" w:rsidRPr="005375E2">
        <w:rPr>
          <w:rFonts w:ascii="Calibri" w:hAnsi="Calibri" w:cs="Arial"/>
          <w:i/>
        </w:rPr>
        <w:t>Student Services</w:t>
      </w:r>
      <w:r w:rsidR="00D94DF2" w:rsidRPr="005375E2">
        <w:rPr>
          <w:rFonts w:ascii="Calibri" w:hAnsi="Calibri" w:cs="Arial"/>
        </w:rPr>
        <w:t xml:space="preserve">, </w:t>
      </w:r>
      <w:r w:rsidR="00D94DF2" w:rsidRPr="005375E2">
        <w:rPr>
          <w:rFonts w:ascii="Calibri" w:hAnsi="Calibri" w:cs="Arial"/>
          <w:i/>
        </w:rPr>
        <w:t>Student Resources</w:t>
      </w:r>
      <w:r w:rsidR="00D94DF2" w:rsidRPr="005375E2">
        <w:rPr>
          <w:rFonts w:ascii="Calibri" w:hAnsi="Calibri" w:cs="Arial"/>
        </w:rPr>
        <w:t xml:space="preserve">, </w:t>
      </w:r>
      <w:r w:rsidR="00D94DF2" w:rsidRPr="005375E2">
        <w:rPr>
          <w:rFonts w:ascii="Calibri" w:hAnsi="Calibri" w:cs="Arial"/>
          <w:i/>
        </w:rPr>
        <w:t>Student Files</w:t>
      </w:r>
      <w:r w:rsidR="00D94DF2" w:rsidRPr="005375E2">
        <w:rPr>
          <w:rFonts w:ascii="Calibri" w:hAnsi="Calibri" w:cs="Arial"/>
        </w:rPr>
        <w:t xml:space="preserve">, </w:t>
      </w:r>
      <w:r w:rsidR="002325A3">
        <w:rPr>
          <w:rFonts w:ascii="Calibri" w:hAnsi="Calibri" w:cs="Arial"/>
        </w:rPr>
        <w:t xml:space="preserve">and </w:t>
      </w:r>
      <w:r w:rsidR="00D94DF2" w:rsidRPr="005375E2">
        <w:rPr>
          <w:rFonts w:ascii="Calibri" w:hAnsi="Calibri" w:cs="Arial"/>
          <w:i/>
        </w:rPr>
        <w:t>FERPA</w:t>
      </w:r>
      <w:r w:rsidRPr="005375E2">
        <w:rPr>
          <w:rFonts w:ascii="Calibri" w:hAnsi="Calibri" w:cs="Arial"/>
          <w:i/>
        </w:rPr>
        <w:t>.</w:t>
      </w:r>
    </w:p>
    <w:p w:rsidR="00D94DF2" w:rsidRPr="005375E2" w:rsidRDefault="00D94DF2" w:rsidP="00AF03B3">
      <w:pPr>
        <w:ind w:left="720"/>
        <w:rPr>
          <w:rFonts w:ascii="Calibri" w:hAnsi="Calibri" w:cs="Arial"/>
        </w:rPr>
      </w:pPr>
    </w:p>
    <w:p w:rsidR="00F27A68" w:rsidRPr="005375E2" w:rsidRDefault="005375E2" w:rsidP="00F27A68">
      <w:pPr>
        <w:numPr>
          <w:ilvl w:val="0"/>
          <w:numId w:val="9"/>
        </w:numPr>
        <w:rPr>
          <w:rFonts w:ascii="Calibri" w:hAnsi="Calibri" w:cs="Arial"/>
        </w:rPr>
      </w:pPr>
      <w:r w:rsidRPr="005375E2">
        <w:rPr>
          <w:rFonts w:ascii="Calibri" w:hAnsi="Calibri" w:cs="Arial"/>
          <w:b/>
        </w:rPr>
        <w:t>ADA I</w:t>
      </w:r>
      <w:r w:rsidR="00F27A68" w:rsidRPr="005375E2">
        <w:rPr>
          <w:rFonts w:ascii="Calibri" w:hAnsi="Calibri" w:cs="Arial"/>
          <w:b/>
        </w:rPr>
        <w:t>nformation</w:t>
      </w:r>
      <w:r w:rsidR="00F27A68" w:rsidRPr="005375E2">
        <w:rPr>
          <w:rFonts w:ascii="Calibri" w:hAnsi="Calibri" w:cs="Arial"/>
        </w:rPr>
        <w:t>:  Anyone who feels they may need an academic accommodation based on the impact of a documented disability should contact the learning specialist on the Belmont campus at 536-441-4027 to arrange an appointment as soon as possible. At the appointment, course format, individual needs, and potential accommodations will be discussed. This service is FREE and confidential.</w:t>
      </w:r>
    </w:p>
    <w:p w:rsidR="005375E2" w:rsidRDefault="005375E2" w:rsidP="00DC5565">
      <w:pPr>
        <w:rPr>
          <w:rFonts w:ascii="Calibri" w:hAnsi="Calibri" w:cs="Arial"/>
          <w:b/>
          <w:sz w:val="28"/>
          <w:szCs w:val="28"/>
          <w:u w:val="single"/>
        </w:rPr>
      </w:pPr>
    </w:p>
    <w:p w:rsidR="00617BED" w:rsidRDefault="00617BED" w:rsidP="00DC5565">
      <w:pPr>
        <w:rPr>
          <w:rFonts w:ascii="Calibri" w:hAnsi="Calibri" w:cs="Arial"/>
          <w:b/>
          <w:sz w:val="28"/>
          <w:szCs w:val="28"/>
          <w:u w:val="single"/>
        </w:rPr>
      </w:pPr>
    </w:p>
    <w:p w:rsidR="00995DC2" w:rsidRDefault="00995DC2" w:rsidP="00DC5565">
      <w:pPr>
        <w:rPr>
          <w:rFonts w:ascii="Calibri" w:hAnsi="Calibri" w:cs="Arial"/>
          <w:b/>
          <w:sz w:val="28"/>
          <w:szCs w:val="28"/>
          <w:u w:val="single"/>
        </w:rPr>
      </w:pPr>
    </w:p>
    <w:p w:rsidR="00995DC2" w:rsidRDefault="00995DC2" w:rsidP="00DC5565">
      <w:pPr>
        <w:rPr>
          <w:rFonts w:ascii="Calibri" w:hAnsi="Calibri" w:cs="Arial"/>
          <w:b/>
          <w:sz w:val="28"/>
          <w:szCs w:val="28"/>
          <w:u w:val="single"/>
        </w:rPr>
      </w:pPr>
    </w:p>
    <w:p w:rsidR="00995DC2" w:rsidRDefault="00995DC2" w:rsidP="00DC5565">
      <w:pPr>
        <w:rPr>
          <w:rFonts w:ascii="Calibri" w:hAnsi="Calibri" w:cs="Arial"/>
          <w:b/>
          <w:sz w:val="28"/>
          <w:szCs w:val="28"/>
          <w:u w:val="single"/>
        </w:rPr>
      </w:pPr>
    </w:p>
    <w:p w:rsidR="00995DC2" w:rsidRDefault="00995DC2" w:rsidP="00DC5565">
      <w:pPr>
        <w:rPr>
          <w:rFonts w:ascii="Calibri" w:hAnsi="Calibri" w:cs="Arial"/>
          <w:b/>
          <w:sz w:val="28"/>
          <w:szCs w:val="28"/>
          <w:u w:val="single"/>
        </w:rPr>
      </w:pPr>
    </w:p>
    <w:p w:rsidR="00995DC2" w:rsidRDefault="00995DC2" w:rsidP="00DC5565">
      <w:pPr>
        <w:rPr>
          <w:rFonts w:ascii="Calibri" w:hAnsi="Calibri" w:cs="Arial"/>
          <w:b/>
          <w:sz w:val="28"/>
          <w:szCs w:val="28"/>
          <w:u w:val="single"/>
        </w:rPr>
      </w:pPr>
    </w:p>
    <w:p w:rsidR="005375E2" w:rsidRDefault="005375E2" w:rsidP="00DC5565">
      <w:pPr>
        <w:rPr>
          <w:rFonts w:ascii="Calibri" w:hAnsi="Calibri" w:cs="Arial"/>
          <w:sz w:val="28"/>
          <w:szCs w:val="28"/>
        </w:rPr>
      </w:pPr>
      <w:r>
        <w:rPr>
          <w:rFonts w:ascii="Calibri" w:hAnsi="Calibri" w:cs="Arial"/>
          <w:b/>
          <w:sz w:val="28"/>
          <w:szCs w:val="28"/>
          <w:u w:val="single"/>
        </w:rPr>
        <w:t>Tentative Class Calendar</w:t>
      </w:r>
      <w:r>
        <w:rPr>
          <w:rFonts w:ascii="Calibri" w:hAnsi="Calibri" w:cs="Arial"/>
          <w:sz w:val="28"/>
          <w:szCs w:val="28"/>
        </w:rPr>
        <w:t xml:space="preserve"> </w:t>
      </w:r>
    </w:p>
    <w:p w:rsidR="00DC5565" w:rsidRPr="005375E2" w:rsidRDefault="005375E2" w:rsidP="00DC5565">
      <w:pPr>
        <w:rPr>
          <w:rFonts w:ascii="Calibri" w:hAnsi="Calibri" w:cs="Arial"/>
        </w:rPr>
      </w:pPr>
      <w:r w:rsidRPr="005375E2">
        <w:rPr>
          <w:rFonts w:ascii="Calibri" w:hAnsi="Calibri" w:cs="Arial"/>
        </w:rPr>
        <w:t>Dates might change slightly throughout the semester depending on the needs of the students in the class.</w:t>
      </w:r>
    </w:p>
    <w:p w:rsidR="005375E2" w:rsidRPr="005375E2" w:rsidRDefault="00A4488E" w:rsidP="00DC5565">
      <w:pPr>
        <w:rPr>
          <w:rFonts w:ascii="Calibri" w:hAnsi="Calibri" w:cs="Arial"/>
          <w:i/>
        </w:rPr>
      </w:pPr>
      <w:r>
        <w:rPr>
          <w:rFonts w:ascii="Calibri" w:hAnsi="Calibri" w:cs="Arial"/>
          <w:i/>
        </w:rPr>
        <w:t>.</w:t>
      </w:r>
      <w:r w:rsidR="005375E2">
        <w:rPr>
          <w:rFonts w:ascii="Calibri" w:hAnsi="Calibri" w:cs="Arial"/>
          <w: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
        <w:gridCol w:w="1684"/>
        <w:gridCol w:w="3935"/>
        <w:gridCol w:w="4003"/>
      </w:tblGrid>
      <w:tr w:rsidR="004670A1" w:rsidRPr="005375E2" w:rsidTr="00363FBB">
        <w:tc>
          <w:tcPr>
            <w:tcW w:w="1034" w:type="dxa"/>
          </w:tcPr>
          <w:p w:rsidR="004670A1" w:rsidRPr="005375E2" w:rsidRDefault="002325A3" w:rsidP="008E2E79">
            <w:pPr>
              <w:pStyle w:val="Heading3"/>
              <w:jc w:val="center"/>
              <w:rPr>
                <w:rFonts w:ascii="Calibri" w:hAnsi="Calibri"/>
                <w:sz w:val="24"/>
                <w:szCs w:val="24"/>
              </w:rPr>
            </w:pPr>
            <w:r>
              <w:rPr>
                <w:rFonts w:ascii="Calibri" w:hAnsi="Calibri"/>
                <w:sz w:val="24"/>
                <w:szCs w:val="24"/>
              </w:rPr>
              <w:t>Week</w:t>
            </w:r>
            <w:r w:rsidR="005375E2">
              <w:rPr>
                <w:rFonts w:ascii="Calibri" w:hAnsi="Calibri"/>
                <w:sz w:val="24"/>
                <w:szCs w:val="24"/>
              </w:rPr>
              <w:t xml:space="preserve"> </w:t>
            </w:r>
          </w:p>
        </w:tc>
        <w:tc>
          <w:tcPr>
            <w:tcW w:w="1684" w:type="dxa"/>
          </w:tcPr>
          <w:p w:rsidR="004670A1" w:rsidRPr="005375E2" w:rsidRDefault="004670A1" w:rsidP="00B8176B">
            <w:pPr>
              <w:pStyle w:val="Heading3"/>
              <w:jc w:val="center"/>
              <w:rPr>
                <w:rFonts w:ascii="Calibri" w:hAnsi="Calibri"/>
                <w:sz w:val="24"/>
                <w:szCs w:val="24"/>
              </w:rPr>
            </w:pPr>
            <w:r w:rsidRPr="005375E2">
              <w:rPr>
                <w:rFonts w:ascii="Calibri" w:hAnsi="Calibri"/>
                <w:sz w:val="24"/>
                <w:szCs w:val="24"/>
              </w:rPr>
              <w:t>Date</w:t>
            </w:r>
            <w:r w:rsidR="002325A3">
              <w:rPr>
                <w:rFonts w:ascii="Calibri" w:hAnsi="Calibri"/>
                <w:sz w:val="24"/>
                <w:szCs w:val="24"/>
              </w:rPr>
              <w:t>s</w:t>
            </w:r>
          </w:p>
        </w:tc>
        <w:tc>
          <w:tcPr>
            <w:tcW w:w="3935" w:type="dxa"/>
          </w:tcPr>
          <w:p w:rsidR="004670A1" w:rsidRPr="005375E2" w:rsidRDefault="004670A1" w:rsidP="00B8176B">
            <w:pPr>
              <w:pStyle w:val="Heading3"/>
              <w:jc w:val="center"/>
              <w:rPr>
                <w:rFonts w:ascii="Calibri" w:hAnsi="Calibri"/>
                <w:sz w:val="24"/>
                <w:szCs w:val="24"/>
              </w:rPr>
            </w:pPr>
            <w:r w:rsidRPr="005375E2">
              <w:rPr>
                <w:rFonts w:ascii="Calibri" w:hAnsi="Calibri"/>
                <w:sz w:val="24"/>
                <w:szCs w:val="24"/>
              </w:rPr>
              <w:t>Topic</w:t>
            </w:r>
            <w:r w:rsidR="00A4488E">
              <w:rPr>
                <w:rFonts w:ascii="Calibri" w:hAnsi="Calibri"/>
                <w:sz w:val="24"/>
                <w:szCs w:val="24"/>
              </w:rPr>
              <w:t>s</w:t>
            </w:r>
          </w:p>
        </w:tc>
        <w:tc>
          <w:tcPr>
            <w:tcW w:w="4003" w:type="dxa"/>
          </w:tcPr>
          <w:p w:rsidR="004670A1" w:rsidRPr="005375E2" w:rsidRDefault="005375E2" w:rsidP="00B8176B">
            <w:pPr>
              <w:pStyle w:val="Heading3"/>
              <w:jc w:val="center"/>
              <w:rPr>
                <w:rFonts w:ascii="Calibri" w:hAnsi="Calibri"/>
                <w:sz w:val="24"/>
                <w:szCs w:val="24"/>
              </w:rPr>
            </w:pPr>
            <w:r>
              <w:rPr>
                <w:rFonts w:ascii="Calibri" w:hAnsi="Calibri"/>
                <w:sz w:val="24"/>
                <w:szCs w:val="24"/>
              </w:rPr>
              <w:t>Assignment and Due D</w:t>
            </w:r>
            <w:r w:rsidR="004670A1" w:rsidRPr="005375E2">
              <w:rPr>
                <w:rFonts w:ascii="Calibri" w:hAnsi="Calibri"/>
                <w:sz w:val="24"/>
                <w:szCs w:val="24"/>
              </w:rPr>
              <w:t>ates</w:t>
            </w:r>
          </w:p>
          <w:p w:rsidR="004670A1" w:rsidRPr="005375E2" w:rsidRDefault="005375E2" w:rsidP="00B8176B">
            <w:pPr>
              <w:jc w:val="center"/>
              <w:rPr>
                <w:rFonts w:ascii="Calibri" w:hAnsi="Calibri" w:cs="Arial"/>
                <w:b/>
              </w:rPr>
            </w:pPr>
            <w:r>
              <w:rPr>
                <w:rFonts w:ascii="Calibri" w:hAnsi="Calibri" w:cs="Arial"/>
                <w:b/>
              </w:rPr>
              <w:t>of Major R</w:t>
            </w:r>
            <w:r w:rsidR="004670A1" w:rsidRPr="005375E2">
              <w:rPr>
                <w:rFonts w:ascii="Calibri" w:hAnsi="Calibri" w:cs="Arial"/>
                <w:b/>
              </w:rPr>
              <w:t>equirements</w:t>
            </w:r>
          </w:p>
        </w:tc>
      </w:tr>
      <w:tr w:rsidR="004670A1" w:rsidRPr="005375E2" w:rsidTr="00363FBB">
        <w:tc>
          <w:tcPr>
            <w:tcW w:w="1034" w:type="dxa"/>
          </w:tcPr>
          <w:p w:rsidR="004670A1" w:rsidRPr="005375E2" w:rsidRDefault="004670A1" w:rsidP="00B8176B">
            <w:pPr>
              <w:jc w:val="center"/>
              <w:rPr>
                <w:rFonts w:ascii="Calibri" w:hAnsi="Calibri"/>
              </w:rPr>
            </w:pPr>
            <w:r w:rsidRPr="005375E2">
              <w:rPr>
                <w:rFonts w:ascii="Calibri" w:hAnsi="Calibri"/>
              </w:rPr>
              <w:t>1</w:t>
            </w:r>
          </w:p>
        </w:tc>
        <w:tc>
          <w:tcPr>
            <w:tcW w:w="1684" w:type="dxa"/>
          </w:tcPr>
          <w:p w:rsidR="00850785" w:rsidRDefault="00850785" w:rsidP="00B8176B">
            <w:pPr>
              <w:jc w:val="center"/>
              <w:rPr>
                <w:rFonts w:ascii="Calibri" w:hAnsi="Calibri"/>
              </w:rPr>
            </w:pPr>
            <w:r>
              <w:rPr>
                <w:rFonts w:ascii="Calibri" w:hAnsi="Calibri"/>
              </w:rPr>
              <w:t>Chapter #1</w:t>
            </w:r>
          </w:p>
          <w:p w:rsidR="00850785" w:rsidRPr="005375E2" w:rsidRDefault="00850785" w:rsidP="00B8176B">
            <w:pPr>
              <w:jc w:val="center"/>
              <w:rPr>
                <w:rFonts w:ascii="Calibri" w:hAnsi="Calibri"/>
              </w:rPr>
            </w:pPr>
            <w:r>
              <w:rPr>
                <w:rFonts w:ascii="Calibri" w:hAnsi="Calibri"/>
              </w:rPr>
              <w:t>Chapter #2</w:t>
            </w:r>
          </w:p>
        </w:tc>
        <w:tc>
          <w:tcPr>
            <w:tcW w:w="3935" w:type="dxa"/>
          </w:tcPr>
          <w:p w:rsidR="00850785" w:rsidRDefault="00850785" w:rsidP="00632799">
            <w:pPr>
              <w:rPr>
                <w:rFonts w:ascii="Calibri" w:hAnsi="Calibri"/>
              </w:rPr>
            </w:pPr>
            <w:r>
              <w:rPr>
                <w:rFonts w:ascii="Calibri" w:hAnsi="Calibri"/>
              </w:rPr>
              <w:t>Creating Your First Java Classes</w:t>
            </w:r>
          </w:p>
          <w:p w:rsidR="00850785" w:rsidRPr="005375E2" w:rsidRDefault="00850785" w:rsidP="00632799">
            <w:pPr>
              <w:rPr>
                <w:rFonts w:ascii="Calibri" w:hAnsi="Calibri"/>
              </w:rPr>
            </w:pPr>
            <w:r>
              <w:rPr>
                <w:rFonts w:ascii="Calibri" w:hAnsi="Calibri"/>
              </w:rPr>
              <w:t>Using Data Within a Program</w:t>
            </w:r>
          </w:p>
        </w:tc>
        <w:tc>
          <w:tcPr>
            <w:tcW w:w="4003" w:type="dxa"/>
          </w:tcPr>
          <w:p w:rsidR="00850785" w:rsidRDefault="00850785" w:rsidP="00632799">
            <w:pPr>
              <w:rPr>
                <w:rFonts w:ascii="Calibri" w:hAnsi="Calibri"/>
              </w:rPr>
            </w:pPr>
            <w:r>
              <w:rPr>
                <w:rFonts w:ascii="Calibri" w:hAnsi="Calibri"/>
              </w:rPr>
              <w:t>Debugging Exercises, Exercise</w:t>
            </w:r>
            <w:r w:rsidR="00632799">
              <w:rPr>
                <w:rFonts w:ascii="Calibri" w:hAnsi="Calibri"/>
              </w:rPr>
              <w:t>s</w:t>
            </w:r>
            <w:r>
              <w:rPr>
                <w:rFonts w:ascii="Calibri" w:hAnsi="Calibri"/>
              </w:rPr>
              <w:t xml:space="preserve"> #1, #6</w:t>
            </w:r>
          </w:p>
          <w:p w:rsidR="00850785" w:rsidRPr="005375E2" w:rsidRDefault="00632799" w:rsidP="00632799">
            <w:pPr>
              <w:rPr>
                <w:rFonts w:ascii="Calibri" w:hAnsi="Calibri"/>
              </w:rPr>
            </w:pPr>
            <w:r>
              <w:rPr>
                <w:rFonts w:ascii="Calibri" w:hAnsi="Calibri"/>
              </w:rPr>
              <w:t>Exercises #1, #2, #4, #8</w:t>
            </w:r>
          </w:p>
        </w:tc>
      </w:tr>
      <w:tr w:rsidR="004670A1" w:rsidRPr="005375E2" w:rsidTr="00363FBB">
        <w:tc>
          <w:tcPr>
            <w:tcW w:w="1034" w:type="dxa"/>
          </w:tcPr>
          <w:p w:rsidR="004670A1" w:rsidRPr="005375E2" w:rsidRDefault="004670A1" w:rsidP="00B8176B">
            <w:pPr>
              <w:jc w:val="center"/>
              <w:rPr>
                <w:rFonts w:ascii="Calibri" w:hAnsi="Calibri"/>
              </w:rPr>
            </w:pPr>
            <w:r w:rsidRPr="005375E2">
              <w:rPr>
                <w:rFonts w:ascii="Calibri" w:hAnsi="Calibri"/>
              </w:rPr>
              <w:t>2</w:t>
            </w:r>
          </w:p>
        </w:tc>
        <w:tc>
          <w:tcPr>
            <w:tcW w:w="1684" w:type="dxa"/>
          </w:tcPr>
          <w:p w:rsidR="004670A1" w:rsidRPr="005375E2" w:rsidRDefault="00632799" w:rsidP="00B8176B">
            <w:pPr>
              <w:jc w:val="center"/>
              <w:rPr>
                <w:rFonts w:ascii="Calibri" w:hAnsi="Calibri"/>
              </w:rPr>
            </w:pPr>
            <w:r>
              <w:rPr>
                <w:rFonts w:ascii="Calibri" w:hAnsi="Calibri"/>
              </w:rPr>
              <w:t>Chapter #3</w:t>
            </w:r>
          </w:p>
        </w:tc>
        <w:tc>
          <w:tcPr>
            <w:tcW w:w="3935" w:type="dxa"/>
          </w:tcPr>
          <w:p w:rsidR="004670A1" w:rsidRPr="005375E2" w:rsidRDefault="00632799" w:rsidP="00632799">
            <w:pPr>
              <w:rPr>
                <w:rFonts w:ascii="Calibri" w:hAnsi="Calibri"/>
              </w:rPr>
            </w:pPr>
            <w:r>
              <w:rPr>
                <w:rFonts w:ascii="Calibri" w:hAnsi="Calibri"/>
              </w:rPr>
              <w:t>Using Methods, Classes, and Objects</w:t>
            </w:r>
          </w:p>
        </w:tc>
        <w:tc>
          <w:tcPr>
            <w:tcW w:w="4003" w:type="dxa"/>
          </w:tcPr>
          <w:p w:rsidR="004670A1" w:rsidRPr="005375E2" w:rsidRDefault="00632799" w:rsidP="00632799">
            <w:pPr>
              <w:rPr>
                <w:rFonts w:ascii="Calibri" w:hAnsi="Calibri"/>
              </w:rPr>
            </w:pPr>
            <w:r>
              <w:rPr>
                <w:rFonts w:ascii="Calibri" w:hAnsi="Calibri"/>
              </w:rPr>
              <w:t>Exercises #2, #4, #7, #9</w:t>
            </w:r>
          </w:p>
        </w:tc>
      </w:tr>
      <w:tr w:rsidR="002325A3" w:rsidRPr="005375E2" w:rsidTr="00363FBB">
        <w:tc>
          <w:tcPr>
            <w:tcW w:w="1034" w:type="dxa"/>
          </w:tcPr>
          <w:p w:rsidR="002325A3" w:rsidRPr="005375E2" w:rsidRDefault="002325A3" w:rsidP="00B8176B">
            <w:pPr>
              <w:jc w:val="center"/>
              <w:rPr>
                <w:rFonts w:ascii="Calibri" w:hAnsi="Calibri"/>
              </w:rPr>
            </w:pPr>
            <w:r>
              <w:rPr>
                <w:rFonts w:ascii="Calibri" w:hAnsi="Calibri"/>
              </w:rPr>
              <w:t>3</w:t>
            </w:r>
          </w:p>
        </w:tc>
        <w:tc>
          <w:tcPr>
            <w:tcW w:w="1684" w:type="dxa"/>
          </w:tcPr>
          <w:p w:rsidR="002325A3" w:rsidRDefault="00632799" w:rsidP="00B8176B">
            <w:pPr>
              <w:jc w:val="center"/>
              <w:rPr>
                <w:rFonts w:ascii="Calibri" w:hAnsi="Calibri"/>
              </w:rPr>
            </w:pPr>
            <w:r>
              <w:rPr>
                <w:rFonts w:ascii="Calibri" w:hAnsi="Calibri"/>
              </w:rPr>
              <w:t>Chapter #4</w:t>
            </w:r>
          </w:p>
          <w:p w:rsidR="00632799" w:rsidRPr="005375E2" w:rsidRDefault="00632799" w:rsidP="00B8176B">
            <w:pPr>
              <w:jc w:val="center"/>
              <w:rPr>
                <w:rFonts w:ascii="Calibri" w:hAnsi="Calibri"/>
              </w:rPr>
            </w:pPr>
            <w:r>
              <w:rPr>
                <w:rFonts w:ascii="Calibri" w:hAnsi="Calibri"/>
              </w:rPr>
              <w:t>Chapter #5</w:t>
            </w:r>
          </w:p>
        </w:tc>
        <w:tc>
          <w:tcPr>
            <w:tcW w:w="3935" w:type="dxa"/>
          </w:tcPr>
          <w:p w:rsidR="002325A3" w:rsidRDefault="00632799" w:rsidP="00632799">
            <w:pPr>
              <w:rPr>
                <w:rFonts w:ascii="Calibri" w:hAnsi="Calibri"/>
              </w:rPr>
            </w:pPr>
            <w:r>
              <w:rPr>
                <w:rFonts w:ascii="Calibri" w:hAnsi="Calibri"/>
              </w:rPr>
              <w:t>More Object Concepts</w:t>
            </w:r>
          </w:p>
          <w:p w:rsidR="00632799" w:rsidRPr="005375E2" w:rsidRDefault="00632799" w:rsidP="00632799">
            <w:pPr>
              <w:rPr>
                <w:rFonts w:ascii="Calibri" w:hAnsi="Calibri"/>
              </w:rPr>
            </w:pPr>
            <w:r>
              <w:rPr>
                <w:rFonts w:ascii="Calibri" w:hAnsi="Calibri"/>
              </w:rPr>
              <w:t>Making Decisions</w:t>
            </w:r>
          </w:p>
        </w:tc>
        <w:tc>
          <w:tcPr>
            <w:tcW w:w="4003" w:type="dxa"/>
          </w:tcPr>
          <w:p w:rsidR="002325A3" w:rsidRDefault="00632799" w:rsidP="00632799">
            <w:pPr>
              <w:rPr>
                <w:rFonts w:ascii="Calibri" w:hAnsi="Calibri"/>
              </w:rPr>
            </w:pPr>
            <w:r>
              <w:rPr>
                <w:rFonts w:ascii="Calibri" w:hAnsi="Calibri"/>
              </w:rPr>
              <w:t>Exercise #1</w:t>
            </w:r>
          </w:p>
          <w:p w:rsidR="00632799" w:rsidRPr="005375E2" w:rsidRDefault="00632799" w:rsidP="00632799">
            <w:pPr>
              <w:rPr>
                <w:rFonts w:ascii="Calibri" w:hAnsi="Calibri"/>
              </w:rPr>
            </w:pPr>
            <w:r>
              <w:rPr>
                <w:rFonts w:ascii="Calibri" w:hAnsi="Calibri"/>
              </w:rPr>
              <w:t>Debugging Exercises, Ex 1</w:t>
            </w:r>
          </w:p>
        </w:tc>
      </w:tr>
      <w:tr w:rsidR="002325A3" w:rsidRPr="005375E2" w:rsidTr="00363FBB">
        <w:tc>
          <w:tcPr>
            <w:tcW w:w="1034" w:type="dxa"/>
          </w:tcPr>
          <w:p w:rsidR="002325A3" w:rsidRPr="005375E2" w:rsidRDefault="002325A3" w:rsidP="00B8176B">
            <w:pPr>
              <w:jc w:val="center"/>
              <w:rPr>
                <w:rFonts w:ascii="Calibri" w:hAnsi="Calibri"/>
              </w:rPr>
            </w:pPr>
            <w:r>
              <w:rPr>
                <w:rFonts w:ascii="Calibri" w:hAnsi="Calibri"/>
              </w:rPr>
              <w:t>4</w:t>
            </w:r>
          </w:p>
        </w:tc>
        <w:tc>
          <w:tcPr>
            <w:tcW w:w="1684" w:type="dxa"/>
          </w:tcPr>
          <w:p w:rsidR="00632799" w:rsidRPr="005375E2" w:rsidRDefault="00632799" w:rsidP="007A07B4">
            <w:pPr>
              <w:jc w:val="center"/>
              <w:rPr>
                <w:rFonts w:ascii="Calibri" w:hAnsi="Calibri"/>
              </w:rPr>
            </w:pPr>
            <w:r>
              <w:rPr>
                <w:rFonts w:ascii="Calibri" w:hAnsi="Calibri"/>
              </w:rPr>
              <w:t>Chapter #5</w:t>
            </w:r>
          </w:p>
        </w:tc>
        <w:tc>
          <w:tcPr>
            <w:tcW w:w="3935" w:type="dxa"/>
          </w:tcPr>
          <w:p w:rsidR="00632799" w:rsidRPr="005375E2" w:rsidRDefault="00632799" w:rsidP="007A07B4">
            <w:pPr>
              <w:rPr>
                <w:rFonts w:ascii="Calibri" w:hAnsi="Calibri"/>
              </w:rPr>
            </w:pPr>
            <w:r>
              <w:rPr>
                <w:rFonts w:ascii="Calibri" w:hAnsi="Calibri"/>
              </w:rPr>
              <w:t>Making Decisions</w:t>
            </w:r>
          </w:p>
        </w:tc>
        <w:tc>
          <w:tcPr>
            <w:tcW w:w="4003" w:type="dxa"/>
          </w:tcPr>
          <w:p w:rsidR="00632799" w:rsidRPr="005375E2" w:rsidRDefault="00632799" w:rsidP="007A07B4">
            <w:pPr>
              <w:rPr>
                <w:rFonts w:ascii="Calibri" w:hAnsi="Calibri"/>
              </w:rPr>
            </w:pPr>
            <w:r>
              <w:rPr>
                <w:rFonts w:ascii="Calibri" w:hAnsi="Calibri"/>
              </w:rPr>
              <w:t>Exercises #2, #7, #9, #12</w:t>
            </w:r>
          </w:p>
        </w:tc>
      </w:tr>
      <w:tr w:rsidR="002325A3" w:rsidRPr="005375E2" w:rsidTr="00363FBB">
        <w:trPr>
          <w:trHeight w:val="548"/>
        </w:trPr>
        <w:tc>
          <w:tcPr>
            <w:tcW w:w="1034" w:type="dxa"/>
          </w:tcPr>
          <w:p w:rsidR="002325A3" w:rsidRPr="005375E2" w:rsidRDefault="002325A3" w:rsidP="00B8176B">
            <w:pPr>
              <w:jc w:val="center"/>
              <w:rPr>
                <w:rFonts w:ascii="Calibri" w:hAnsi="Calibri"/>
              </w:rPr>
            </w:pPr>
            <w:r>
              <w:rPr>
                <w:rFonts w:ascii="Calibri" w:hAnsi="Calibri"/>
              </w:rPr>
              <w:t>5</w:t>
            </w:r>
          </w:p>
        </w:tc>
        <w:tc>
          <w:tcPr>
            <w:tcW w:w="1684" w:type="dxa"/>
          </w:tcPr>
          <w:p w:rsidR="002325A3" w:rsidRDefault="00632799" w:rsidP="00B8176B">
            <w:pPr>
              <w:jc w:val="center"/>
              <w:rPr>
                <w:rFonts w:ascii="Calibri" w:hAnsi="Calibri"/>
              </w:rPr>
            </w:pPr>
            <w:r>
              <w:rPr>
                <w:rFonts w:ascii="Calibri" w:hAnsi="Calibri"/>
              </w:rPr>
              <w:t>Chapter #6</w:t>
            </w:r>
          </w:p>
          <w:p w:rsidR="00632799" w:rsidRPr="005375E2" w:rsidRDefault="00632799" w:rsidP="00363FBB">
            <w:pPr>
              <w:rPr>
                <w:rFonts w:ascii="Calibri" w:hAnsi="Calibri"/>
              </w:rPr>
            </w:pPr>
          </w:p>
        </w:tc>
        <w:tc>
          <w:tcPr>
            <w:tcW w:w="3935" w:type="dxa"/>
          </w:tcPr>
          <w:p w:rsidR="002325A3" w:rsidRDefault="00632799" w:rsidP="00632799">
            <w:pPr>
              <w:rPr>
                <w:rFonts w:ascii="Calibri" w:hAnsi="Calibri"/>
              </w:rPr>
            </w:pPr>
            <w:r>
              <w:rPr>
                <w:rFonts w:ascii="Calibri" w:hAnsi="Calibri"/>
              </w:rPr>
              <w:t>Looping</w:t>
            </w:r>
          </w:p>
          <w:p w:rsidR="008F18A4" w:rsidRDefault="008F18A4" w:rsidP="00632799">
            <w:pPr>
              <w:rPr>
                <w:rFonts w:ascii="Calibri" w:hAnsi="Calibri"/>
              </w:rPr>
            </w:pPr>
          </w:p>
          <w:p w:rsidR="00632799" w:rsidRPr="005375E2" w:rsidRDefault="00632799" w:rsidP="00632799">
            <w:pPr>
              <w:rPr>
                <w:rFonts w:ascii="Calibri" w:hAnsi="Calibri"/>
              </w:rPr>
            </w:pPr>
          </w:p>
        </w:tc>
        <w:tc>
          <w:tcPr>
            <w:tcW w:w="4003" w:type="dxa"/>
          </w:tcPr>
          <w:p w:rsidR="00632799" w:rsidRPr="005375E2" w:rsidRDefault="00632799" w:rsidP="007A07B4">
            <w:pPr>
              <w:rPr>
                <w:rFonts w:ascii="Calibri" w:hAnsi="Calibri"/>
              </w:rPr>
            </w:pPr>
            <w:r>
              <w:rPr>
                <w:rFonts w:ascii="Calibri" w:hAnsi="Calibri"/>
              </w:rPr>
              <w:t>Debugging Exercises, Exercises #1, #3, #4, #7</w:t>
            </w:r>
          </w:p>
        </w:tc>
      </w:tr>
      <w:tr w:rsidR="002325A3" w:rsidRPr="005375E2" w:rsidTr="00363FBB">
        <w:tc>
          <w:tcPr>
            <w:tcW w:w="1034" w:type="dxa"/>
          </w:tcPr>
          <w:p w:rsidR="002325A3" w:rsidRPr="005375E2" w:rsidRDefault="002325A3" w:rsidP="00B8176B">
            <w:pPr>
              <w:jc w:val="center"/>
              <w:rPr>
                <w:rFonts w:ascii="Calibri" w:hAnsi="Calibri"/>
              </w:rPr>
            </w:pPr>
            <w:r>
              <w:rPr>
                <w:rFonts w:ascii="Calibri" w:hAnsi="Calibri"/>
              </w:rPr>
              <w:t>6</w:t>
            </w:r>
          </w:p>
        </w:tc>
        <w:tc>
          <w:tcPr>
            <w:tcW w:w="1684" w:type="dxa"/>
          </w:tcPr>
          <w:p w:rsidR="008F18A4" w:rsidRDefault="008F18A4" w:rsidP="00B8176B">
            <w:pPr>
              <w:jc w:val="center"/>
              <w:rPr>
                <w:rFonts w:ascii="Calibri" w:hAnsi="Calibri"/>
              </w:rPr>
            </w:pPr>
            <w:r>
              <w:rPr>
                <w:rFonts w:ascii="Calibri" w:hAnsi="Calibri"/>
              </w:rPr>
              <w:t>Chapter #6</w:t>
            </w:r>
          </w:p>
          <w:p w:rsidR="00632799" w:rsidRPr="005375E2" w:rsidRDefault="00632799" w:rsidP="00B8176B">
            <w:pPr>
              <w:jc w:val="center"/>
              <w:rPr>
                <w:rFonts w:ascii="Calibri" w:hAnsi="Calibri"/>
              </w:rPr>
            </w:pPr>
            <w:r>
              <w:rPr>
                <w:rFonts w:ascii="Calibri" w:hAnsi="Calibri"/>
              </w:rPr>
              <w:t>Chapter #8</w:t>
            </w:r>
          </w:p>
        </w:tc>
        <w:tc>
          <w:tcPr>
            <w:tcW w:w="3935" w:type="dxa"/>
          </w:tcPr>
          <w:p w:rsidR="00632799" w:rsidRDefault="008F18A4" w:rsidP="00632799">
            <w:pPr>
              <w:rPr>
                <w:rFonts w:ascii="Calibri" w:hAnsi="Calibri"/>
              </w:rPr>
            </w:pPr>
            <w:r>
              <w:rPr>
                <w:rFonts w:ascii="Calibri" w:hAnsi="Calibri"/>
              </w:rPr>
              <w:t>Looping</w:t>
            </w:r>
          </w:p>
          <w:p w:rsidR="008F18A4" w:rsidRPr="005375E2" w:rsidRDefault="008F18A4" w:rsidP="00632799">
            <w:pPr>
              <w:rPr>
                <w:rFonts w:ascii="Calibri" w:hAnsi="Calibri"/>
              </w:rPr>
            </w:pPr>
            <w:r>
              <w:rPr>
                <w:rFonts w:ascii="Calibri" w:hAnsi="Calibri"/>
              </w:rPr>
              <w:t>Arrays</w:t>
            </w:r>
          </w:p>
        </w:tc>
        <w:tc>
          <w:tcPr>
            <w:tcW w:w="4003" w:type="dxa"/>
          </w:tcPr>
          <w:p w:rsidR="002325A3" w:rsidRDefault="00632799" w:rsidP="00632799">
            <w:pPr>
              <w:rPr>
                <w:rFonts w:ascii="Calibri" w:hAnsi="Calibri"/>
              </w:rPr>
            </w:pPr>
            <w:r>
              <w:rPr>
                <w:rFonts w:ascii="Calibri" w:hAnsi="Calibri"/>
              </w:rPr>
              <w:t>Exercises #8, #11</w:t>
            </w:r>
          </w:p>
          <w:p w:rsidR="00632799" w:rsidRPr="005375E2" w:rsidRDefault="008F18A4" w:rsidP="008F18A4">
            <w:pPr>
              <w:rPr>
                <w:rFonts w:ascii="Calibri" w:hAnsi="Calibri"/>
              </w:rPr>
            </w:pPr>
            <w:r>
              <w:rPr>
                <w:rFonts w:ascii="Calibri" w:hAnsi="Calibri"/>
              </w:rPr>
              <w:t>Exercises #1, #2, #4, #5, #17</w:t>
            </w:r>
          </w:p>
        </w:tc>
      </w:tr>
      <w:tr w:rsidR="00363FBB" w:rsidRPr="005375E2" w:rsidTr="00363FBB">
        <w:tc>
          <w:tcPr>
            <w:tcW w:w="1034" w:type="dxa"/>
            <w:tcBorders>
              <w:top w:val="single" w:sz="4" w:space="0" w:color="auto"/>
              <w:left w:val="single" w:sz="4" w:space="0" w:color="auto"/>
              <w:bottom w:val="single" w:sz="4" w:space="0" w:color="auto"/>
              <w:right w:val="single" w:sz="4" w:space="0" w:color="auto"/>
            </w:tcBorders>
          </w:tcPr>
          <w:p w:rsidR="00363FBB" w:rsidRPr="005375E2" w:rsidRDefault="00363FBB" w:rsidP="00D13243">
            <w:pPr>
              <w:jc w:val="center"/>
              <w:rPr>
                <w:rFonts w:ascii="Calibri" w:hAnsi="Calibri"/>
              </w:rPr>
            </w:pPr>
            <w:r>
              <w:rPr>
                <w:rFonts w:ascii="Calibri" w:hAnsi="Calibri"/>
              </w:rPr>
              <w:t>7</w:t>
            </w:r>
          </w:p>
        </w:tc>
        <w:tc>
          <w:tcPr>
            <w:tcW w:w="1684" w:type="dxa"/>
            <w:tcBorders>
              <w:top w:val="single" w:sz="4" w:space="0" w:color="auto"/>
              <w:left w:val="single" w:sz="4" w:space="0" w:color="auto"/>
              <w:bottom w:val="single" w:sz="4" w:space="0" w:color="auto"/>
              <w:right w:val="single" w:sz="4" w:space="0" w:color="auto"/>
            </w:tcBorders>
          </w:tcPr>
          <w:p w:rsidR="00363FBB" w:rsidRDefault="00363FBB" w:rsidP="00D13243">
            <w:pPr>
              <w:jc w:val="center"/>
              <w:rPr>
                <w:rFonts w:ascii="Calibri" w:hAnsi="Calibri"/>
              </w:rPr>
            </w:pPr>
            <w:r>
              <w:rPr>
                <w:rFonts w:ascii="Calibri" w:hAnsi="Calibri"/>
              </w:rPr>
              <w:t>Chapter #14</w:t>
            </w:r>
          </w:p>
          <w:p w:rsidR="00363FBB" w:rsidRPr="005375E2" w:rsidRDefault="00363FBB" w:rsidP="00B8176B">
            <w:pPr>
              <w:jc w:val="center"/>
              <w:rPr>
                <w:rFonts w:ascii="Calibri" w:hAnsi="Calibri"/>
              </w:rPr>
            </w:pPr>
            <w:r>
              <w:rPr>
                <w:rFonts w:ascii="Calibri" w:hAnsi="Calibri"/>
              </w:rPr>
              <w:t>Final</w:t>
            </w:r>
          </w:p>
        </w:tc>
        <w:tc>
          <w:tcPr>
            <w:tcW w:w="3935" w:type="dxa"/>
            <w:tcBorders>
              <w:top w:val="single" w:sz="4" w:space="0" w:color="auto"/>
              <w:left w:val="single" w:sz="4" w:space="0" w:color="auto"/>
              <w:bottom w:val="single" w:sz="4" w:space="0" w:color="auto"/>
              <w:right w:val="single" w:sz="4" w:space="0" w:color="auto"/>
            </w:tcBorders>
          </w:tcPr>
          <w:p w:rsidR="00363FBB" w:rsidRPr="005375E2" w:rsidRDefault="00363FBB" w:rsidP="00632799">
            <w:pPr>
              <w:rPr>
                <w:rFonts w:ascii="Calibri" w:hAnsi="Calibri"/>
              </w:rPr>
            </w:pPr>
            <w:r>
              <w:rPr>
                <w:rFonts w:ascii="Calibri" w:hAnsi="Calibri"/>
              </w:rPr>
              <w:t>Advanced GUI Topics (Menus)</w:t>
            </w:r>
          </w:p>
        </w:tc>
        <w:tc>
          <w:tcPr>
            <w:tcW w:w="4003" w:type="dxa"/>
            <w:tcBorders>
              <w:top w:val="single" w:sz="4" w:space="0" w:color="auto"/>
              <w:left w:val="single" w:sz="4" w:space="0" w:color="auto"/>
              <w:bottom w:val="single" w:sz="4" w:space="0" w:color="auto"/>
              <w:right w:val="single" w:sz="4" w:space="0" w:color="auto"/>
            </w:tcBorders>
          </w:tcPr>
          <w:p w:rsidR="00363FBB" w:rsidRPr="005375E2" w:rsidRDefault="00363FBB" w:rsidP="00632799">
            <w:pPr>
              <w:rPr>
                <w:rFonts w:ascii="Calibri" w:hAnsi="Calibri"/>
              </w:rPr>
            </w:pPr>
            <w:r>
              <w:rPr>
                <w:rFonts w:ascii="Calibri" w:hAnsi="Calibri"/>
              </w:rPr>
              <w:t>Exercises #1, #2</w:t>
            </w:r>
          </w:p>
        </w:tc>
      </w:tr>
      <w:tr w:rsidR="00363FBB" w:rsidRPr="005375E2" w:rsidTr="00363FBB">
        <w:tc>
          <w:tcPr>
            <w:tcW w:w="1034" w:type="dxa"/>
            <w:tcBorders>
              <w:top w:val="single" w:sz="4" w:space="0" w:color="auto"/>
              <w:left w:val="single" w:sz="4" w:space="0" w:color="auto"/>
              <w:bottom w:val="single" w:sz="4" w:space="0" w:color="auto"/>
              <w:right w:val="single" w:sz="4" w:space="0" w:color="auto"/>
            </w:tcBorders>
          </w:tcPr>
          <w:p w:rsidR="00363FBB" w:rsidRPr="005375E2" w:rsidRDefault="00363FBB" w:rsidP="00D13243">
            <w:pPr>
              <w:jc w:val="center"/>
              <w:rPr>
                <w:rFonts w:ascii="Calibri" w:hAnsi="Calibri"/>
              </w:rPr>
            </w:pPr>
            <w:r>
              <w:rPr>
                <w:rFonts w:ascii="Calibri" w:hAnsi="Calibri"/>
              </w:rPr>
              <w:t>8 &amp; 9</w:t>
            </w:r>
          </w:p>
        </w:tc>
        <w:tc>
          <w:tcPr>
            <w:tcW w:w="1684" w:type="dxa"/>
            <w:tcBorders>
              <w:top w:val="single" w:sz="4" w:space="0" w:color="auto"/>
              <w:left w:val="single" w:sz="4" w:space="0" w:color="auto"/>
              <w:bottom w:val="single" w:sz="4" w:space="0" w:color="auto"/>
              <w:right w:val="single" w:sz="4" w:space="0" w:color="auto"/>
            </w:tcBorders>
          </w:tcPr>
          <w:p w:rsidR="00363FBB" w:rsidRPr="005375E2" w:rsidRDefault="00363FBB" w:rsidP="00363FBB">
            <w:pPr>
              <w:rPr>
                <w:rFonts w:ascii="Calibri" w:hAnsi="Calibri"/>
              </w:rPr>
            </w:pPr>
            <w:r>
              <w:rPr>
                <w:rFonts w:ascii="Calibri" w:hAnsi="Calibri"/>
              </w:rPr>
              <w:t>Final Project</w:t>
            </w:r>
          </w:p>
        </w:tc>
        <w:tc>
          <w:tcPr>
            <w:tcW w:w="3935" w:type="dxa"/>
            <w:tcBorders>
              <w:top w:val="single" w:sz="4" w:space="0" w:color="auto"/>
              <w:left w:val="single" w:sz="4" w:space="0" w:color="auto"/>
              <w:bottom w:val="single" w:sz="4" w:space="0" w:color="auto"/>
              <w:right w:val="single" w:sz="4" w:space="0" w:color="auto"/>
            </w:tcBorders>
          </w:tcPr>
          <w:p w:rsidR="00363FBB" w:rsidRPr="005375E2" w:rsidRDefault="00363FBB" w:rsidP="00632799">
            <w:pPr>
              <w:rPr>
                <w:rFonts w:ascii="Calibri" w:hAnsi="Calibri"/>
              </w:rPr>
            </w:pPr>
            <w:r>
              <w:rPr>
                <w:rFonts w:ascii="Calibri" w:hAnsi="Calibri"/>
              </w:rPr>
              <w:t>Student will create a program from what they have learned throughout the term</w:t>
            </w:r>
          </w:p>
        </w:tc>
        <w:tc>
          <w:tcPr>
            <w:tcW w:w="4003" w:type="dxa"/>
            <w:tcBorders>
              <w:top w:val="single" w:sz="4" w:space="0" w:color="auto"/>
              <w:left w:val="single" w:sz="4" w:space="0" w:color="auto"/>
              <w:bottom w:val="single" w:sz="4" w:space="0" w:color="auto"/>
              <w:right w:val="single" w:sz="4" w:space="0" w:color="auto"/>
            </w:tcBorders>
          </w:tcPr>
          <w:p w:rsidR="00363FBB" w:rsidRPr="005375E2" w:rsidRDefault="00363FBB" w:rsidP="00632799">
            <w:pPr>
              <w:rPr>
                <w:rFonts w:ascii="Calibri" w:hAnsi="Calibri"/>
              </w:rPr>
            </w:pPr>
            <w:r>
              <w:rPr>
                <w:rFonts w:ascii="Calibri" w:hAnsi="Calibri"/>
              </w:rPr>
              <w:t>Must be completed one day before the final with a video 3-5 minutes long explaining the project</w:t>
            </w:r>
            <w:bookmarkStart w:id="0" w:name="_GoBack"/>
            <w:bookmarkEnd w:id="0"/>
          </w:p>
        </w:tc>
      </w:tr>
    </w:tbl>
    <w:p w:rsidR="006D5648" w:rsidRPr="005375E2" w:rsidRDefault="006D5648" w:rsidP="008E2E79">
      <w:pPr>
        <w:rPr>
          <w:rFonts w:ascii="Calibri" w:hAnsi="Calibri"/>
        </w:rPr>
      </w:pPr>
    </w:p>
    <w:sectPr w:rsidR="006D5648" w:rsidRPr="005375E2" w:rsidSect="005375E2">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DF9" w:rsidRDefault="00050DF9" w:rsidP="007479E3">
      <w:r>
        <w:separator/>
      </w:r>
    </w:p>
  </w:endnote>
  <w:endnote w:type="continuationSeparator" w:id="0">
    <w:p w:rsidR="00050DF9" w:rsidRDefault="00050DF9" w:rsidP="00747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16A" w:rsidRDefault="00D0716A" w:rsidP="00D0716A">
    <w:pPr>
      <w:pStyle w:val="Footer"/>
      <w:tabs>
        <w:tab w:val="clear" w:pos="4680"/>
        <w:tab w:val="clear" w:pos="9360"/>
        <w:tab w:val="right" w:pos="10440"/>
      </w:tabs>
    </w:pPr>
    <w:r>
      <w:t xml:space="preserve">Approved 7/2013 J. </w:t>
    </w:r>
    <w:proofErr w:type="spellStart"/>
    <w:r>
      <w:t>Coogan</w:t>
    </w:r>
    <w:proofErr w:type="spellEnd"/>
    <w:r>
      <w:tab/>
      <w:t xml:space="preserve"> </w:t>
    </w:r>
  </w:p>
  <w:p w:rsidR="007479E3" w:rsidRDefault="007479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DF9" w:rsidRDefault="00050DF9" w:rsidP="007479E3">
      <w:r>
        <w:separator/>
      </w:r>
    </w:p>
  </w:footnote>
  <w:footnote w:type="continuationSeparator" w:id="0">
    <w:p w:rsidR="00050DF9" w:rsidRDefault="00050DF9" w:rsidP="007479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1384C"/>
    <w:multiLevelType w:val="hybridMultilevel"/>
    <w:tmpl w:val="93245A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FA0203"/>
    <w:multiLevelType w:val="hybridMultilevel"/>
    <w:tmpl w:val="C0E0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157DF"/>
    <w:multiLevelType w:val="hybridMultilevel"/>
    <w:tmpl w:val="89BC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C431E"/>
    <w:multiLevelType w:val="hybridMultilevel"/>
    <w:tmpl w:val="2A3227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818746D"/>
    <w:multiLevelType w:val="hybridMultilevel"/>
    <w:tmpl w:val="8F9CD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3804D9"/>
    <w:multiLevelType w:val="hybridMultilevel"/>
    <w:tmpl w:val="6CF6AC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0AD20EC"/>
    <w:multiLevelType w:val="hybridMultilevel"/>
    <w:tmpl w:val="60620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23DCC"/>
    <w:multiLevelType w:val="hybridMultilevel"/>
    <w:tmpl w:val="1A84B638"/>
    <w:lvl w:ilvl="0" w:tplc="7A2C6500">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8EF6FD4"/>
    <w:multiLevelType w:val="hybridMultilevel"/>
    <w:tmpl w:val="55F2932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530D5D"/>
    <w:multiLevelType w:val="hybridMultilevel"/>
    <w:tmpl w:val="4F90D458"/>
    <w:lvl w:ilvl="0" w:tplc="7A2C650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2172F8F"/>
    <w:multiLevelType w:val="hybridMultilevel"/>
    <w:tmpl w:val="84C4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D7170"/>
    <w:multiLevelType w:val="hybridMultilevel"/>
    <w:tmpl w:val="ED8EF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C468F4"/>
    <w:multiLevelType w:val="hybridMultilevel"/>
    <w:tmpl w:val="5FB0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75E65"/>
    <w:multiLevelType w:val="hybridMultilevel"/>
    <w:tmpl w:val="0410547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8868A8"/>
    <w:multiLevelType w:val="hybridMultilevel"/>
    <w:tmpl w:val="A158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FA5AB2"/>
    <w:multiLevelType w:val="hybridMultilevel"/>
    <w:tmpl w:val="41F47B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D641A2"/>
    <w:multiLevelType w:val="hybridMultilevel"/>
    <w:tmpl w:val="487E7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7C03FC"/>
    <w:multiLevelType w:val="hybridMultilevel"/>
    <w:tmpl w:val="15ACB3C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AA615B9"/>
    <w:multiLevelType w:val="hybridMultilevel"/>
    <w:tmpl w:val="0A1AD9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BE73241"/>
    <w:multiLevelType w:val="hybridMultilevel"/>
    <w:tmpl w:val="704E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571CAC"/>
    <w:multiLevelType w:val="hybridMultilevel"/>
    <w:tmpl w:val="AFD0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0"/>
  </w:num>
  <w:num w:numId="4">
    <w:abstractNumId w:val="3"/>
  </w:num>
  <w:num w:numId="5">
    <w:abstractNumId w:val="15"/>
  </w:num>
  <w:num w:numId="6">
    <w:abstractNumId w:val="16"/>
  </w:num>
  <w:num w:numId="7">
    <w:abstractNumId w:val="12"/>
  </w:num>
  <w:num w:numId="8">
    <w:abstractNumId w:val="19"/>
  </w:num>
  <w:num w:numId="9">
    <w:abstractNumId w:val="11"/>
  </w:num>
  <w:num w:numId="10">
    <w:abstractNumId w:val="10"/>
  </w:num>
  <w:num w:numId="11">
    <w:abstractNumId w:val="1"/>
  </w:num>
  <w:num w:numId="12">
    <w:abstractNumId w:val="14"/>
  </w:num>
  <w:num w:numId="13">
    <w:abstractNumId w:val="2"/>
  </w:num>
  <w:num w:numId="14">
    <w:abstractNumId w:val="20"/>
  </w:num>
  <w:num w:numId="15">
    <w:abstractNumId w:val="6"/>
  </w:num>
  <w:num w:numId="16">
    <w:abstractNumId w:val="18"/>
  </w:num>
  <w:num w:numId="17">
    <w:abstractNumId w:val="9"/>
  </w:num>
  <w:num w:numId="18">
    <w:abstractNumId w:val="7"/>
  </w:num>
  <w:num w:numId="1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5"/>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87"/>
  <w:displayHorizont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593"/>
    <w:rsid w:val="0001210C"/>
    <w:rsid w:val="0003138F"/>
    <w:rsid w:val="00050DF9"/>
    <w:rsid w:val="00055879"/>
    <w:rsid w:val="00066D26"/>
    <w:rsid w:val="00085A52"/>
    <w:rsid w:val="00092412"/>
    <w:rsid w:val="00095F8C"/>
    <w:rsid w:val="000B0785"/>
    <w:rsid w:val="001353D7"/>
    <w:rsid w:val="001510A9"/>
    <w:rsid w:val="00151AA1"/>
    <w:rsid w:val="00153E95"/>
    <w:rsid w:val="00154824"/>
    <w:rsid w:val="00165160"/>
    <w:rsid w:val="00174C47"/>
    <w:rsid w:val="001A2237"/>
    <w:rsid w:val="001E780F"/>
    <w:rsid w:val="00212640"/>
    <w:rsid w:val="002325A3"/>
    <w:rsid w:val="0027626F"/>
    <w:rsid w:val="00277CAF"/>
    <w:rsid w:val="00282707"/>
    <w:rsid w:val="002F0444"/>
    <w:rsid w:val="00306652"/>
    <w:rsid w:val="00321034"/>
    <w:rsid w:val="00322DDC"/>
    <w:rsid w:val="00335593"/>
    <w:rsid w:val="003370A1"/>
    <w:rsid w:val="00363FBB"/>
    <w:rsid w:val="00377D82"/>
    <w:rsid w:val="003C31B0"/>
    <w:rsid w:val="003D416B"/>
    <w:rsid w:val="003E15CD"/>
    <w:rsid w:val="003F4906"/>
    <w:rsid w:val="00405366"/>
    <w:rsid w:val="004510F7"/>
    <w:rsid w:val="00457BA4"/>
    <w:rsid w:val="004610D0"/>
    <w:rsid w:val="00465CD7"/>
    <w:rsid w:val="004670A1"/>
    <w:rsid w:val="004A1A22"/>
    <w:rsid w:val="004A3156"/>
    <w:rsid w:val="004A69CD"/>
    <w:rsid w:val="00504541"/>
    <w:rsid w:val="00506D7A"/>
    <w:rsid w:val="00537102"/>
    <w:rsid w:val="005375E2"/>
    <w:rsid w:val="005579D1"/>
    <w:rsid w:val="00571BB2"/>
    <w:rsid w:val="00573AFD"/>
    <w:rsid w:val="0057521B"/>
    <w:rsid w:val="005B46D3"/>
    <w:rsid w:val="005E4921"/>
    <w:rsid w:val="005F6AFC"/>
    <w:rsid w:val="00603359"/>
    <w:rsid w:val="00617BED"/>
    <w:rsid w:val="0062581A"/>
    <w:rsid w:val="00632799"/>
    <w:rsid w:val="00647D74"/>
    <w:rsid w:val="006622BA"/>
    <w:rsid w:val="00686A8C"/>
    <w:rsid w:val="006D5648"/>
    <w:rsid w:val="007043DB"/>
    <w:rsid w:val="007233F3"/>
    <w:rsid w:val="007235D9"/>
    <w:rsid w:val="00743DF5"/>
    <w:rsid w:val="00747014"/>
    <w:rsid w:val="007479E3"/>
    <w:rsid w:val="00751624"/>
    <w:rsid w:val="00757905"/>
    <w:rsid w:val="00761F16"/>
    <w:rsid w:val="00773531"/>
    <w:rsid w:val="007738CA"/>
    <w:rsid w:val="007830D7"/>
    <w:rsid w:val="007854EC"/>
    <w:rsid w:val="00790826"/>
    <w:rsid w:val="00795D93"/>
    <w:rsid w:val="007A07B4"/>
    <w:rsid w:val="007A64AF"/>
    <w:rsid w:val="007B24FB"/>
    <w:rsid w:val="007B307A"/>
    <w:rsid w:val="007D46C1"/>
    <w:rsid w:val="00805B1E"/>
    <w:rsid w:val="008103BA"/>
    <w:rsid w:val="00821C81"/>
    <w:rsid w:val="008248E5"/>
    <w:rsid w:val="00832ACE"/>
    <w:rsid w:val="00841030"/>
    <w:rsid w:val="00850785"/>
    <w:rsid w:val="00856825"/>
    <w:rsid w:val="00880FDA"/>
    <w:rsid w:val="0088166B"/>
    <w:rsid w:val="008A2C2F"/>
    <w:rsid w:val="008E2E79"/>
    <w:rsid w:val="008F18A4"/>
    <w:rsid w:val="0095759F"/>
    <w:rsid w:val="00962CBB"/>
    <w:rsid w:val="00973B9A"/>
    <w:rsid w:val="009805B6"/>
    <w:rsid w:val="00994B0C"/>
    <w:rsid w:val="00995DC2"/>
    <w:rsid w:val="009A10AB"/>
    <w:rsid w:val="009B1BFA"/>
    <w:rsid w:val="009B62E9"/>
    <w:rsid w:val="009C5006"/>
    <w:rsid w:val="009D4C5C"/>
    <w:rsid w:val="009D50A4"/>
    <w:rsid w:val="009E4C36"/>
    <w:rsid w:val="009F67C4"/>
    <w:rsid w:val="00A00BD8"/>
    <w:rsid w:val="00A12019"/>
    <w:rsid w:val="00A4488E"/>
    <w:rsid w:val="00AB0812"/>
    <w:rsid w:val="00AE66B5"/>
    <w:rsid w:val="00AF03B3"/>
    <w:rsid w:val="00AF76B3"/>
    <w:rsid w:val="00B13498"/>
    <w:rsid w:val="00B234B5"/>
    <w:rsid w:val="00B275D2"/>
    <w:rsid w:val="00B31447"/>
    <w:rsid w:val="00B32829"/>
    <w:rsid w:val="00B61357"/>
    <w:rsid w:val="00B63DB8"/>
    <w:rsid w:val="00B67EA1"/>
    <w:rsid w:val="00B8176B"/>
    <w:rsid w:val="00B84627"/>
    <w:rsid w:val="00B953E0"/>
    <w:rsid w:val="00BB7542"/>
    <w:rsid w:val="00BC6DAD"/>
    <w:rsid w:val="00BD6E96"/>
    <w:rsid w:val="00BD7387"/>
    <w:rsid w:val="00BE2714"/>
    <w:rsid w:val="00BE4196"/>
    <w:rsid w:val="00BF017E"/>
    <w:rsid w:val="00C24E22"/>
    <w:rsid w:val="00C36150"/>
    <w:rsid w:val="00C708D6"/>
    <w:rsid w:val="00C7688F"/>
    <w:rsid w:val="00CA2941"/>
    <w:rsid w:val="00CA2D9C"/>
    <w:rsid w:val="00CA2FB4"/>
    <w:rsid w:val="00CC1DC9"/>
    <w:rsid w:val="00CC7BDA"/>
    <w:rsid w:val="00CE7A66"/>
    <w:rsid w:val="00D0716A"/>
    <w:rsid w:val="00D13173"/>
    <w:rsid w:val="00D13243"/>
    <w:rsid w:val="00D14367"/>
    <w:rsid w:val="00D30004"/>
    <w:rsid w:val="00D3312B"/>
    <w:rsid w:val="00D42347"/>
    <w:rsid w:val="00D51936"/>
    <w:rsid w:val="00D56D4D"/>
    <w:rsid w:val="00D816BB"/>
    <w:rsid w:val="00D94DF2"/>
    <w:rsid w:val="00DA0D90"/>
    <w:rsid w:val="00DA7853"/>
    <w:rsid w:val="00DC5565"/>
    <w:rsid w:val="00DE7DA9"/>
    <w:rsid w:val="00DF298E"/>
    <w:rsid w:val="00E062A3"/>
    <w:rsid w:val="00E10D30"/>
    <w:rsid w:val="00E34765"/>
    <w:rsid w:val="00E6494C"/>
    <w:rsid w:val="00E71D2E"/>
    <w:rsid w:val="00E82682"/>
    <w:rsid w:val="00EA6B34"/>
    <w:rsid w:val="00EC37B6"/>
    <w:rsid w:val="00EE2926"/>
    <w:rsid w:val="00F0089D"/>
    <w:rsid w:val="00F14966"/>
    <w:rsid w:val="00F27A68"/>
    <w:rsid w:val="00F601ED"/>
    <w:rsid w:val="00F85693"/>
    <w:rsid w:val="00FB2318"/>
    <w:rsid w:val="00FD0D3B"/>
    <w:rsid w:val="00FD27CC"/>
    <w:rsid w:val="00FD5CBE"/>
    <w:rsid w:val="00FD5D02"/>
    <w:rsid w:val="00FE15DF"/>
    <w:rsid w:val="00FF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8D55720B-677E-4C07-8F71-541C39DC9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DF2"/>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outlineLvl w:val="1"/>
    </w:pPr>
    <w:rPr>
      <w:rFonts w:ascii="Arial" w:hAnsi="Arial"/>
      <w:b/>
      <w:bCs/>
      <w:sz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906"/>
    <w:rPr>
      <w:rFonts w:ascii="Arial" w:hAnsi="Arial"/>
      <w:b/>
      <w:bCs/>
      <w:sz w:val="28"/>
      <w:szCs w:val="24"/>
      <w:lang w:val="en-US" w:eastAsia="en-US" w:bidi="ar-SA"/>
    </w:rPr>
  </w:style>
  <w:style w:type="table" w:styleId="TableGrid">
    <w:name w:val="Table Grid"/>
    <w:basedOn w:val="TableNormal"/>
    <w:rsid w:val="003F4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C708D6"/>
    <w:rPr>
      <w:color w:val="0000FF"/>
      <w:u w:val="single"/>
    </w:rPr>
  </w:style>
  <w:style w:type="paragraph" w:customStyle="1" w:styleId="DefaultText">
    <w:name w:val="Default Text"/>
    <w:basedOn w:val="Normal"/>
    <w:rsid w:val="005E4921"/>
    <w:rPr>
      <w:szCs w:val="20"/>
    </w:rPr>
  </w:style>
  <w:style w:type="character" w:styleId="FollowedHyperlink">
    <w:name w:val="FollowedHyperlink"/>
    <w:rsid w:val="00B234B5"/>
    <w:rPr>
      <w:color w:val="800080"/>
      <w:u w:val="single"/>
    </w:rPr>
  </w:style>
  <w:style w:type="paragraph" w:styleId="BalloonText">
    <w:name w:val="Balloon Text"/>
    <w:basedOn w:val="Normal"/>
    <w:semiHidden/>
    <w:rsid w:val="007D46C1"/>
    <w:rPr>
      <w:rFonts w:ascii="Tahoma" w:hAnsi="Tahoma" w:cs="Tahoma"/>
      <w:sz w:val="16"/>
      <w:szCs w:val="16"/>
    </w:rPr>
  </w:style>
  <w:style w:type="paragraph" w:styleId="NormalWeb">
    <w:name w:val="Normal (Web)"/>
    <w:basedOn w:val="Normal"/>
    <w:uiPriority w:val="99"/>
    <w:unhideWhenUsed/>
    <w:rsid w:val="00DF298E"/>
    <w:rPr>
      <w:rFonts w:eastAsia="Calibri"/>
    </w:rPr>
  </w:style>
  <w:style w:type="paragraph" w:styleId="ListParagraph">
    <w:name w:val="List Paragraph"/>
    <w:basedOn w:val="Normal"/>
    <w:uiPriority w:val="34"/>
    <w:qFormat/>
    <w:rsid w:val="00DC5565"/>
    <w:pPr>
      <w:ind w:left="720"/>
    </w:pPr>
  </w:style>
  <w:style w:type="paragraph" w:styleId="Header">
    <w:name w:val="header"/>
    <w:basedOn w:val="Normal"/>
    <w:link w:val="HeaderChar"/>
    <w:rsid w:val="007479E3"/>
    <w:pPr>
      <w:tabs>
        <w:tab w:val="center" w:pos="4680"/>
        <w:tab w:val="right" w:pos="9360"/>
      </w:tabs>
    </w:pPr>
    <w:rPr>
      <w:lang w:val="x-none" w:eastAsia="x-none"/>
    </w:rPr>
  </w:style>
  <w:style w:type="character" w:customStyle="1" w:styleId="HeaderChar">
    <w:name w:val="Header Char"/>
    <w:link w:val="Header"/>
    <w:rsid w:val="007479E3"/>
    <w:rPr>
      <w:sz w:val="24"/>
      <w:szCs w:val="24"/>
    </w:rPr>
  </w:style>
  <w:style w:type="paragraph" w:styleId="Footer">
    <w:name w:val="footer"/>
    <w:basedOn w:val="Normal"/>
    <w:link w:val="FooterChar"/>
    <w:uiPriority w:val="99"/>
    <w:rsid w:val="007479E3"/>
    <w:pPr>
      <w:tabs>
        <w:tab w:val="center" w:pos="4680"/>
        <w:tab w:val="right" w:pos="9360"/>
      </w:tabs>
    </w:pPr>
    <w:rPr>
      <w:lang w:val="x-none" w:eastAsia="x-none"/>
    </w:rPr>
  </w:style>
  <w:style w:type="character" w:customStyle="1" w:styleId="FooterChar">
    <w:name w:val="Footer Char"/>
    <w:link w:val="Footer"/>
    <w:uiPriority w:val="99"/>
    <w:rsid w:val="007479E3"/>
    <w:rPr>
      <w:sz w:val="24"/>
      <w:szCs w:val="24"/>
    </w:rPr>
  </w:style>
  <w:style w:type="paragraph" w:styleId="BodyTextIndent">
    <w:name w:val="Body Text Indent"/>
    <w:basedOn w:val="Normal"/>
    <w:link w:val="BodyTextIndentChar"/>
    <w:rsid w:val="00B32829"/>
    <w:pPr>
      <w:tabs>
        <w:tab w:val="left" w:pos="3270"/>
      </w:tabs>
      <w:ind w:left="720"/>
    </w:pPr>
    <w:rPr>
      <w:rFonts w:ascii="Arial" w:hAnsi="Arial"/>
      <w:bCs/>
      <w:sz w:val="20"/>
    </w:rPr>
  </w:style>
  <w:style w:type="character" w:customStyle="1" w:styleId="BodyTextIndentChar">
    <w:name w:val="Body Text Indent Char"/>
    <w:basedOn w:val="DefaultParagraphFont"/>
    <w:link w:val="BodyTextIndent"/>
    <w:rsid w:val="00B32829"/>
    <w:rPr>
      <w:rFonts w:ascii="Arial" w:hAnsi="Arial"/>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9491">
      <w:bodyDiv w:val="1"/>
      <w:marLeft w:val="0"/>
      <w:marRight w:val="0"/>
      <w:marTop w:val="0"/>
      <w:marBottom w:val="0"/>
      <w:divBdr>
        <w:top w:val="none" w:sz="0" w:space="0" w:color="auto"/>
        <w:left w:val="none" w:sz="0" w:space="0" w:color="auto"/>
        <w:bottom w:val="none" w:sz="0" w:space="0" w:color="auto"/>
        <w:right w:val="none" w:sz="0" w:space="0" w:color="auto"/>
      </w:divBdr>
    </w:div>
    <w:div w:id="496069284">
      <w:bodyDiv w:val="1"/>
      <w:marLeft w:val="0"/>
      <w:marRight w:val="0"/>
      <w:marTop w:val="0"/>
      <w:marBottom w:val="0"/>
      <w:divBdr>
        <w:top w:val="none" w:sz="0" w:space="0" w:color="auto"/>
        <w:left w:val="none" w:sz="0" w:space="0" w:color="auto"/>
        <w:bottom w:val="none" w:sz="0" w:space="0" w:color="auto"/>
        <w:right w:val="none" w:sz="0" w:space="0" w:color="auto"/>
      </w:divBdr>
    </w:div>
    <w:div w:id="16190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1.jpg@01CF168D.27F82F5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brosiusj@davenportschools.org" TargetMode="External"/><Relationship Id="rId4" Type="http://schemas.openxmlformats.org/officeDocument/2006/relationships/webSettings" Target="webSettings.xml"/><Relationship Id="rId9" Type="http://schemas.openxmlformats.org/officeDocument/2006/relationships/hyperlink" Target="mailto:jbrosius@eicc.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conway\Local%20Settings\Temporary%20Internet%20Files\Content.IE5\KZA7ULMP\SyllabusFinal%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SyllabusFinal[1].dot</Template>
  <TotalTime>1</TotalTime>
  <Pages>5</Pages>
  <Words>1501</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9772</CharactersWithSpaces>
  <SharedDoc>false</SharedDoc>
  <HLinks>
    <vt:vector size="6" baseType="variant">
      <vt:variant>
        <vt:i4>7864338</vt:i4>
      </vt:variant>
      <vt:variant>
        <vt:i4>2124</vt:i4>
      </vt:variant>
      <vt:variant>
        <vt:i4>1025</vt:i4>
      </vt:variant>
      <vt:variant>
        <vt:i4>1</vt:i4>
      </vt:variant>
      <vt:variant>
        <vt:lpwstr>cid:image001.jpg@01CF168D.27F82F50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kconway</dc:creator>
  <cp:lastModifiedBy>Brosius, John</cp:lastModifiedBy>
  <cp:revision>2</cp:revision>
  <cp:lastPrinted>2013-08-06T17:20:00Z</cp:lastPrinted>
  <dcterms:created xsi:type="dcterms:W3CDTF">2016-01-15T21:42:00Z</dcterms:created>
  <dcterms:modified xsi:type="dcterms:W3CDTF">2016-01-15T21:42:00Z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TC010184081033</vt:lpwstr>
  </property>
</Properties>
</file>