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ind w:left="1700.7874015748032" w:right="1133.8582677165355" w:firstLine="0"/>
        <w:jc w:val="center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</w:rPr>
        <w:drawing>
          <wp:inline distB="114300" distT="114300" distL="114300" distR="114300">
            <wp:extent cx="831591" cy="1328738"/>
            <wp:effectExtent b="0" l="0" r="0" t="0"/>
            <wp:docPr id="5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31591" cy="132873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12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UNIVERSIDADE ESTADUAL DA PARAÍBA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12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CENTRO DE CIÊNCIAS E TECNOLOGIA - CCT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12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DEPARTAMENTO DE COMPUTAÇÃO - DC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ALYSSANDRO DYOGO PEREIRA RAMOS</w:t>
      </w:r>
    </w:p>
    <w:p w:rsidR="00000000" w:rsidDel="00000000" w:rsidP="00000000" w:rsidRDefault="00000000" w:rsidRPr="00000000" w14:paraId="0000000A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ARTHUR MARTINS FREIRE</w:t>
      </w:r>
    </w:p>
    <w:p w:rsidR="00000000" w:rsidDel="00000000" w:rsidP="00000000" w:rsidRDefault="00000000" w:rsidRPr="00000000" w14:paraId="0000000B">
      <w:pPr>
        <w:spacing w:after="12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JOSÉ RAFAEL DA SILVA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12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LUIZ FILIPE DOS SANTOS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12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rtl w:val="0"/>
        </w:rPr>
        <w:t xml:space="preserve">RELATÓRIO DE PROCESSO DE RELEASE - 3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12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CAMPINA GRANDE - PB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12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160" w:before="24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1. Introdução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160" w:lineRule="auto"/>
        <w:ind w:firstLine="709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4"/>
          <w:szCs w:val="24"/>
          <w:rtl w:val="0"/>
        </w:rPr>
        <w:t xml:space="preserve">O seguinte relatório descreve o processo de desenvolvimento, gestão e linha do tempo de progresso de desenvolvimento das atividades da release 3 da aplicação ClassRoomPB dividida em 2 sprints às quais ao todo compuseram o desenvolvimento de 13 requisitos funcionais listados abaixo e divididos em 3 macro grupos, além de testes das mesmas e documentação.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Notas e Avaliação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09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RF31: O professor deve poder lançar notas das etapas (etapa1 e etapa2).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09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RF32: O sistema deve calcular automaticamente a média final.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09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RF33: O aluno deve poder consultar suas notas.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09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RF34: O sistema deve informar a situação do aluno: aprovado, reprovado por nota, reprovado por falta ou em recuperação.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09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RF35: O professor deve poder alterar notas antes do fechamento da turma.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Histórico Acadêmico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09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RF36: O sistema deve manter histórico das disciplinas cursadas pelo aluno.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09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RF37: O histórico deve registrar período, disciplina, professor, nota final, frequência e situação.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09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RF38: O aluno deve poder consultar seu histórico acadêmico.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09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RF39: O coordenador deve poder consultar o histórico dos alunos do curso.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Relatórios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09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RF40: O coordenador deve gerar relatório de alunos matriculados por turma.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09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RF41: O coordenador deve gerar relatório de ocupação de vagas.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09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RF42: O coordenador deve gerar relatório de reprovação por disciplina.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709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RF43: O administrador deve gerar relatório geral de usuários cadastrados.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after="160" w:before="24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2. Sprint 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after="160" w:before="24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2.1 Papéis Assumidos na Sprint 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numPr>
          <w:ilvl w:val="0"/>
          <w:numId w:val="1"/>
        </w:numPr>
        <w:spacing w:after="0" w:lineRule="auto"/>
        <w:ind w:left="360"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u w:val="single"/>
          <w:rtl w:val="0"/>
        </w:rPr>
        <w:t xml:space="preserve">Alyssandro Ramos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Gerente de Projeto e Desenvolvedor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numPr>
          <w:ilvl w:val="0"/>
          <w:numId w:val="1"/>
        </w:numPr>
        <w:spacing w:after="0" w:lineRule="auto"/>
        <w:ind w:left="360"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u w:val="single"/>
          <w:rtl w:val="0"/>
        </w:rPr>
        <w:t xml:space="preserve">José Rafael da Silva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Desenvolvedor e Documentação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numPr>
          <w:ilvl w:val="0"/>
          <w:numId w:val="1"/>
        </w:numPr>
        <w:spacing w:after="0" w:lineRule="auto"/>
        <w:ind w:left="360"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u w:val="single"/>
          <w:rtl w:val="0"/>
        </w:rPr>
        <w:t xml:space="preserve">Luiz Filipe dos Santos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QA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numPr>
          <w:ilvl w:val="0"/>
          <w:numId w:val="1"/>
        </w:numPr>
        <w:ind w:left="360"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u w:val="single"/>
          <w:rtl w:val="0"/>
        </w:rPr>
        <w:t xml:space="preserve">Arthur MArtins Freire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Desenvolvedor e Documentação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right="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right="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right="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right="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after="160" w:before="24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2.2 Backlog da Sprint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jc w:val="center"/>
        <w:rPr>
          <w:rFonts w:ascii="Times New Roman" w:cs="Times New Roman" w:eastAsia="Times New Roman" w:hAnsi="Times New Roman"/>
          <w:color w:val="999999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color w:val="999999"/>
          <w:sz w:val="20"/>
          <w:szCs w:val="20"/>
        </w:rPr>
        <w:drawing>
          <wp:inline distB="114300" distT="114300" distL="114300" distR="114300">
            <wp:extent cx="5792470" cy="3949700"/>
            <wp:effectExtent b="0" l="0" r="0" t="0"/>
            <wp:docPr id="1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92470" cy="3949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jc w:val="center"/>
        <w:rPr>
          <w:rFonts w:ascii="Times New Roman" w:cs="Times New Roman" w:eastAsia="Times New Roman" w:hAnsi="Times New Roman"/>
          <w:color w:val="999999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color w:val="999999"/>
          <w:sz w:val="20"/>
          <w:szCs w:val="20"/>
        </w:rPr>
        <w:drawing>
          <wp:inline distB="114300" distT="114300" distL="114300" distR="114300">
            <wp:extent cx="5792470" cy="3276600"/>
            <wp:effectExtent b="0" l="0" r="0" t="0"/>
            <wp:docPr id="2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92470" cy="3276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jc w:val="center"/>
        <w:rPr>
          <w:rFonts w:ascii="Times New Roman" w:cs="Times New Roman" w:eastAsia="Times New Roman" w:hAnsi="Times New Roman"/>
          <w:color w:val="999999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color w:val="999999"/>
          <w:sz w:val="20"/>
          <w:szCs w:val="20"/>
        </w:rPr>
        <w:drawing>
          <wp:inline distB="114300" distT="114300" distL="114300" distR="114300">
            <wp:extent cx="5792470" cy="2628900"/>
            <wp:effectExtent b="0" l="0" r="0" t="0"/>
            <wp:docPr id="4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92470" cy="2628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pacing w:after="160" w:before="24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2.3 Acompanhamento e Desempenho (Burndown)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color w:val="999999"/>
          <w:sz w:val="20"/>
          <w:szCs w:val="20"/>
        </w:rPr>
        <w:drawing>
          <wp:inline distB="114300" distT="114300" distL="114300" distR="114300">
            <wp:extent cx="5792470" cy="3225800"/>
            <wp:effectExtent b="0" l="0" r="0" t="0"/>
            <wp:docPr id="3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92470" cy="322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5840" w:w="12240" w:orient="portrait"/>
      <w:pgMar w:bottom="1417" w:top="1417" w:left="1701" w:right="1417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Calibri"/>
  <w:font w:name="Arial"/>
  <w:font w:name="Times New Roman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mbria" w:cs="Cambria" w:eastAsia="Cambria" w:hAnsi="Cambria"/>
        <w:sz w:val="22"/>
        <w:szCs w:val="22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image" Target="media/image5.png"/><Relationship Id="rId9" Type="http://schemas.openxmlformats.org/officeDocument/2006/relationships/image" Target="media/image2.png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4.png"/><Relationship Id="rId8" Type="http://schemas.openxmlformats.org/officeDocument/2006/relationships/image" Target="media/image3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