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89" w:rsidRDefault="00EB0889" w:rsidP="00EB0889">
      <w:pPr>
        <w:jc w:val="center"/>
        <w:rPr>
          <w:b/>
          <w:u w:val="single"/>
        </w:rPr>
      </w:pPr>
      <w:r w:rsidRPr="00EB0889">
        <w:rPr>
          <w:b/>
          <w:u w:val="single"/>
        </w:rPr>
        <w:t>MOVIEPROJECT:-</w:t>
      </w:r>
    </w:p>
    <w:p w:rsidR="00EB0889" w:rsidRDefault="00EB0889" w:rsidP="00EB0889">
      <w:pPr>
        <w:pStyle w:val="ListParagraph"/>
        <w:numPr>
          <w:ilvl w:val="0"/>
          <w:numId w:val="1"/>
        </w:numPr>
        <w:jc w:val="center"/>
      </w:pPr>
      <w:r>
        <w:t>Datasets from all three years are grouped together in one large database.</w:t>
      </w:r>
    </w:p>
    <w:p w:rsidR="00EB0889" w:rsidRDefault="00EB0889" w:rsidP="00EB0889">
      <w:pPr>
        <w:pStyle w:val="ListParagraph"/>
        <w:numPr>
          <w:ilvl w:val="0"/>
          <w:numId w:val="1"/>
        </w:numPr>
        <w:jc w:val="center"/>
      </w:pPr>
      <w:proofErr w:type="gramStart"/>
      <w:r>
        <w:t>A sample of random instances or records are</w:t>
      </w:r>
      <w:proofErr w:type="gramEnd"/>
      <w:r>
        <w:t xml:space="preserve"> drawn for each model such that clarity is maintained for 70 percent of the complete database.</w:t>
      </w:r>
    </w:p>
    <w:p w:rsidR="00EB0889" w:rsidRDefault="00EB0889" w:rsidP="00EB0889">
      <w:pPr>
        <w:pStyle w:val="ListParagraph"/>
        <w:numPr>
          <w:ilvl w:val="0"/>
          <w:numId w:val="1"/>
        </w:numPr>
        <w:jc w:val="center"/>
      </w:pPr>
      <w:r>
        <w:t xml:space="preserve">The output variable is regarded to be the Movie ID which will act as a determining factor to assess what movie is the best using a classification algorithm. </w:t>
      </w:r>
    </w:p>
    <w:p w:rsidR="00EB0889" w:rsidRDefault="00EB0889" w:rsidP="00EB0889">
      <w:pPr>
        <w:pStyle w:val="ListParagraph"/>
        <w:numPr>
          <w:ilvl w:val="0"/>
          <w:numId w:val="1"/>
        </w:numPr>
        <w:jc w:val="center"/>
      </w:pPr>
      <w:r>
        <w:t xml:space="preserve">Below are summarized scatter plots for the variables taken into </w:t>
      </w:r>
      <w:proofErr w:type="gramStart"/>
      <w:r>
        <w:t>account.</w:t>
      </w:r>
      <w:proofErr w:type="gramEnd"/>
      <w:r>
        <w:t xml:space="preserve"> Variables such as movie name,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Hours are removed for simplicity. The Correlation to the movies can be made through the </w:t>
      </w:r>
      <w:proofErr w:type="spellStart"/>
      <w:r>
        <w:t>MovieIDs</w:t>
      </w:r>
      <w:proofErr w:type="spellEnd"/>
      <w:r>
        <w:t xml:space="preserve">. </w:t>
      </w:r>
    </w:p>
    <w:p w:rsidR="00EA5EB0" w:rsidRDefault="005B53C2">
      <w:r>
        <w:rPr>
          <w:noProof/>
        </w:rPr>
        <w:drawing>
          <wp:inline distT="0" distB="0" distL="0" distR="0">
            <wp:extent cx="5943600" cy="27467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C2" w:rsidRDefault="005B53C2">
      <w:r>
        <w:rPr>
          <w:noProof/>
        </w:rPr>
        <w:drawing>
          <wp:inline distT="0" distB="0" distL="0" distR="0">
            <wp:extent cx="5943600" cy="25864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C2" w:rsidRDefault="005B53C2"/>
    <w:sectPr w:rsidR="005B53C2" w:rsidSect="00EA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xzz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45B"/>
    <w:multiLevelType w:val="hybridMultilevel"/>
    <w:tmpl w:val="8470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53C2"/>
    <w:rsid w:val="005B53C2"/>
    <w:rsid w:val="00BE2537"/>
    <w:rsid w:val="00EA5EB0"/>
    <w:rsid w:val="00EB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sxzzsa" w:eastAsiaTheme="minorHAnsi" w:hAnsi="esxzzs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2018-08-02T10:11:00Z</dcterms:created>
  <dcterms:modified xsi:type="dcterms:W3CDTF">2018-08-02T11:04:00Z</dcterms:modified>
</cp:coreProperties>
</file>