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97EE3" w14:textId="467C3D3D" w:rsidR="005D124D" w:rsidRPr="005E26DD" w:rsidRDefault="00F031F9" w:rsidP="005D124D">
      <w:pPr>
        <w:pStyle w:val="Ttulodedocumento"/>
        <w:rPr>
          <w:lang w:val="es-CO"/>
        </w:rPr>
      </w:pPr>
      <w:r>
        <w:rPr>
          <w:lang w:val="es-CO"/>
        </w:rPr>
        <w:t>Laboratorio #</w:t>
      </w:r>
      <w:r w:rsidR="00B67D47">
        <w:rPr>
          <w:lang w:val="es-CO"/>
        </w:rPr>
        <w:t>5</w:t>
      </w:r>
      <w:r>
        <w:rPr>
          <w:lang w:val="es-CO"/>
        </w:rPr>
        <w:t xml:space="preserve"> </w:t>
      </w:r>
      <w:r w:rsidR="00D51FE4">
        <w:rPr>
          <w:lang w:val="es-CO"/>
        </w:rPr>
        <w:t>–</w:t>
      </w:r>
      <w:r>
        <w:rPr>
          <w:lang w:val="es-CO"/>
        </w:rPr>
        <w:t xml:space="preserve"> </w:t>
      </w:r>
      <w:r w:rsidR="00B67D47">
        <w:rPr>
          <w:lang w:val="es-CO"/>
        </w:rPr>
        <w:t>ETL con manejo de historia</w:t>
      </w:r>
    </w:p>
    <w:p w14:paraId="38428B08" w14:textId="244EBF73" w:rsidR="005D124D" w:rsidRDefault="005D124D" w:rsidP="005D124D">
      <w:pPr>
        <w:pStyle w:val="NombreAutor"/>
        <w:ind w:left="357"/>
        <w:rPr>
          <w:rStyle w:val="normaltextrun"/>
          <w:color w:val="000000"/>
          <w:shd w:val="clear" w:color="auto" w:fill="FFFFFF"/>
        </w:rPr>
      </w:pPr>
      <w:r w:rsidRPr="005E26DD">
        <w:rPr>
          <w:rStyle w:val="normaltextrun"/>
          <w:color w:val="000000"/>
          <w:shd w:val="clear" w:color="auto" w:fill="FFFFFF"/>
        </w:rPr>
        <w:t>Andrés M. Ochoa Toro (201913554)</w:t>
      </w:r>
    </w:p>
    <w:p w14:paraId="7C136F79" w14:textId="11937A27" w:rsidR="00B67D47" w:rsidRDefault="00B67D47" w:rsidP="005D124D">
      <w:pPr>
        <w:pStyle w:val="NombreAutor"/>
        <w:ind w:left="357"/>
        <w:rPr>
          <w:rStyle w:val="normaltextrun"/>
          <w:color w:val="000000"/>
          <w:shd w:val="clear" w:color="auto" w:fill="FFFFFF"/>
        </w:rPr>
      </w:pPr>
      <w:r>
        <w:rPr>
          <w:rStyle w:val="normaltextrun"/>
          <w:color w:val="000000"/>
          <w:shd w:val="clear" w:color="auto" w:fill="FFFFFF"/>
        </w:rPr>
        <w:t xml:space="preserve"> Manuel Felipe Porras Tascón</w:t>
      </w:r>
      <w:r w:rsidRPr="005E26DD">
        <w:rPr>
          <w:rStyle w:val="normaltextrun"/>
          <w:color w:val="000000"/>
          <w:shd w:val="clear" w:color="auto" w:fill="FFFFFF"/>
        </w:rPr>
        <w:t>(201913554)</w:t>
      </w:r>
    </w:p>
    <w:p w14:paraId="38A5CDF3" w14:textId="242002BB" w:rsidR="00B67D47" w:rsidRPr="005E26DD" w:rsidRDefault="00B67D47" w:rsidP="005D124D">
      <w:pPr>
        <w:pStyle w:val="NombreAutor"/>
        <w:ind w:left="357"/>
        <w:rPr>
          <w:rStyle w:val="eop"/>
          <w:color w:val="000000"/>
          <w:shd w:val="clear" w:color="auto" w:fill="FFFFFF"/>
        </w:rPr>
      </w:pPr>
      <w:r>
        <w:rPr>
          <w:rStyle w:val="normaltextrun"/>
          <w:color w:val="000000"/>
          <w:shd w:val="clear" w:color="auto" w:fill="FFFFFF"/>
        </w:rPr>
        <w:t>Fernando Andrés Ávalos López</w:t>
      </w:r>
      <w:r w:rsidRPr="005E26DD">
        <w:rPr>
          <w:rStyle w:val="normaltextrun"/>
          <w:color w:val="000000"/>
          <w:shd w:val="clear" w:color="auto" w:fill="FFFFFF"/>
        </w:rPr>
        <w:t>(20191</w:t>
      </w:r>
      <w:r>
        <w:rPr>
          <w:rStyle w:val="normaltextrun"/>
          <w:color w:val="000000"/>
          <w:shd w:val="clear" w:color="auto" w:fill="FFFFFF"/>
        </w:rPr>
        <w:t>1468</w:t>
      </w:r>
      <w:r w:rsidRPr="005E26DD">
        <w:rPr>
          <w:rStyle w:val="normaltextrun"/>
          <w:color w:val="000000"/>
          <w:shd w:val="clear" w:color="auto" w:fill="FFFFFF"/>
        </w:rPr>
        <w:t>)</w:t>
      </w:r>
    </w:p>
    <w:p w14:paraId="6BDC8CF1" w14:textId="4E353E8E" w:rsidR="005D124D" w:rsidRPr="005E26DD" w:rsidRDefault="005D124D" w:rsidP="005D124D">
      <w:pPr>
        <w:pStyle w:val="NombreAutor"/>
        <w:rPr>
          <w:lang w:val="es-CO"/>
        </w:rPr>
      </w:pPr>
      <w:r w:rsidRPr="005E26DD">
        <w:rPr>
          <w:lang w:val="es-CO"/>
        </w:rPr>
        <w:t xml:space="preserve">ISIS </w:t>
      </w:r>
      <w:r w:rsidR="003A7600">
        <w:rPr>
          <w:lang w:val="es-CO"/>
        </w:rPr>
        <w:t>3710</w:t>
      </w:r>
      <w:r w:rsidRPr="005E26DD">
        <w:rPr>
          <w:lang w:val="es-CO"/>
        </w:rPr>
        <w:t xml:space="preserve"> – </w:t>
      </w:r>
      <w:r w:rsidR="006E3BDA">
        <w:rPr>
          <w:lang w:val="es-CO"/>
        </w:rPr>
        <w:t>Inteligencia de Negocios</w:t>
      </w:r>
    </w:p>
    <w:p w14:paraId="0717EDFE" w14:textId="77777777" w:rsidR="005D124D" w:rsidRPr="005E26DD" w:rsidRDefault="005D124D" w:rsidP="005D124D">
      <w:pPr>
        <w:pStyle w:val="NombreAutor"/>
        <w:rPr>
          <w:lang w:val="es-CO"/>
        </w:rPr>
      </w:pPr>
      <w:r w:rsidRPr="005E26DD">
        <w:rPr>
          <w:lang w:val="es-CO"/>
        </w:rPr>
        <w:t>Universidad de los Andes, Bogotá, Colombia</w:t>
      </w:r>
    </w:p>
    <w:p w14:paraId="3C11E73D" w14:textId="162EC74E" w:rsidR="005D124D" w:rsidRPr="005E26DD" w:rsidRDefault="005D124D" w:rsidP="005D124D">
      <w:pPr>
        <w:pStyle w:val="NombreAutor"/>
        <w:rPr>
          <w:rStyle w:val="eop"/>
          <w:color w:val="000000"/>
          <w:shd w:val="clear" w:color="auto" w:fill="FFFFFF"/>
        </w:rPr>
      </w:pPr>
      <w:r w:rsidRPr="005E26DD">
        <w:rPr>
          <w:rStyle w:val="normaltextrun"/>
          <w:color w:val="000000"/>
          <w:shd w:val="clear" w:color="auto" w:fill="FFFFFF"/>
        </w:rPr>
        <w:t>{</w:t>
      </w:r>
      <w:proofErr w:type="spellStart"/>
      <w:proofErr w:type="gramStart"/>
      <w:r w:rsidRPr="005E26DD">
        <w:rPr>
          <w:rStyle w:val="normaltextrun"/>
          <w:color w:val="000000"/>
          <w:shd w:val="clear" w:color="auto" w:fill="FFFFFF"/>
        </w:rPr>
        <w:t>am.ochoat</w:t>
      </w:r>
      <w:proofErr w:type="spellEnd"/>
      <w:proofErr w:type="gramEnd"/>
      <w:r w:rsidR="00B67D47">
        <w:rPr>
          <w:rStyle w:val="normaltextrun"/>
          <w:color w:val="000000"/>
          <w:shd w:val="clear" w:color="auto" w:fill="FFFFFF"/>
        </w:rPr>
        <w:t xml:space="preserve">, </w:t>
      </w:r>
      <w:proofErr w:type="spellStart"/>
      <w:r w:rsidR="00B67D47" w:rsidRPr="00B67D47">
        <w:rPr>
          <w:rStyle w:val="normaltextrun"/>
          <w:color w:val="000000"/>
          <w:shd w:val="clear" w:color="auto" w:fill="FFFFFF"/>
        </w:rPr>
        <w:t>fa.avalos</w:t>
      </w:r>
      <w:proofErr w:type="spellEnd"/>
      <w:r w:rsidR="00B67D47">
        <w:rPr>
          <w:rStyle w:val="normaltextrun"/>
          <w:color w:val="000000"/>
          <w:shd w:val="clear" w:color="auto" w:fill="FFFFFF"/>
        </w:rPr>
        <w:t xml:space="preserve">, </w:t>
      </w:r>
      <w:proofErr w:type="spellStart"/>
      <w:r w:rsidR="00B67D47" w:rsidRPr="00B67D47">
        <w:rPr>
          <w:rStyle w:val="normaltextrun"/>
          <w:color w:val="000000"/>
          <w:shd w:val="clear" w:color="auto" w:fill="FFFFFF"/>
        </w:rPr>
        <w:t>mf.porras</w:t>
      </w:r>
      <w:proofErr w:type="spellEnd"/>
      <w:r w:rsidR="004655ED">
        <w:fldChar w:fldCharType="begin"/>
      </w:r>
      <w:r w:rsidR="004655ED">
        <w:instrText xml:space="preserve"> HYPERLINK "mailto:%7d@uniandes.edu.co" </w:instrText>
      </w:r>
      <w:r w:rsidR="004655ED">
        <w:fldChar w:fldCharType="separate"/>
      </w:r>
      <w:r w:rsidR="00B67D47" w:rsidRPr="00AB4533">
        <w:rPr>
          <w:rStyle w:val="Hipervnculo"/>
          <w:sz w:val="22"/>
          <w:szCs w:val="22"/>
          <w:shd w:val="clear" w:color="auto" w:fill="FFFFFF"/>
        </w:rPr>
        <w:t>}@uniandes.edu.co</w:t>
      </w:r>
      <w:r w:rsidR="004655ED">
        <w:rPr>
          <w:rStyle w:val="Hipervnculo"/>
          <w:sz w:val="22"/>
          <w:szCs w:val="22"/>
          <w:shd w:val="clear" w:color="auto" w:fill="FFFFFF"/>
        </w:rPr>
        <w:fldChar w:fldCharType="end"/>
      </w:r>
      <w:r w:rsidRPr="005E26DD">
        <w:rPr>
          <w:rStyle w:val="eop"/>
          <w:color w:val="000000"/>
          <w:shd w:val="clear" w:color="auto" w:fill="FFFFFF"/>
        </w:rPr>
        <w:t> </w:t>
      </w:r>
    </w:p>
    <w:p w14:paraId="15E0F152" w14:textId="6DAD435D" w:rsidR="005D124D" w:rsidRPr="005E26DD" w:rsidRDefault="005D124D" w:rsidP="005D124D">
      <w:pPr>
        <w:pStyle w:val="NombreAutor"/>
        <w:rPr>
          <w:lang w:val="es-CO"/>
        </w:rPr>
      </w:pPr>
      <w:r w:rsidRPr="005E26DD">
        <w:rPr>
          <w:lang w:val="es-CO"/>
        </w:rPr>
        <w:t xml:space="preserve">Fecha de presentación: </w:t>
      </w:r>
      <w:proofErr w:type="gramStart"/>
      <w:r w:rsidR="001944DF">
        <w:rPr>
          <w:lang w:val="es-CO"/>
        </w:rPr>
        <w:t>Noviembre</w:t>
      </w:r>
      <w:proofErr w:type="gramEnd"/>
      <w:r w:rsidR="003A7600">
        <w:rPr>
          <w:lang w:val="es-CO"/>
        </w:rPr>
        <w:t xml:space="preserve"> </w:t>
      </w:r>
      <w:r w:rsidR="00B67D47">
        <w:rPr>
          <w:lang w:val="es-CO"/>
        </w:rPr>
        <w:t>20</w:t>
      </w:r>
      <w:r w:rsidRPr="005E26DD">
        <w:rPr>
          <w:lang w:val="es-CO"/>
        </w:rPr>
        <w:t xml:space="preserve"> de 2021</w:t>
      </w:r>
    </w:p>
    <w:sdt>
      <w:sdtPr>
        <w:rPr>
          <w:rFonts w:ascii="Times New Roman" w:eastAsia="Times New Roman" w:hAnsi="Times New Roman" w:cs="Times New Roman"/>
          <w:b w:val="0"/>
          <w:bCs w:val="0"/>
          <w:color w:val="auto"/>
          <w:sz w:val="24"/>
          <w:szCs w:val="24"/>
          <w:lang w:val="es-CO" w:eastAsia="ar-SA"/>
        </w:rPr>
        <w:id w:val="409027141"/>
        <w:docPartObj>
          <w:docPartGallery w:val="Table of Contents"/>
          <w:docPartUnique/>
        </w:docPartObj>
      </w:sdtPr>
      <w:sdtEndPr>
        <w:rPr>
          <w:rFonts w:ascii="Century Gothic" w:hAnsi="Century Gothic"/>
        </w:rPr>
      </w:sdtEndPr>
      <w:sdtContent>
        <w:p w14:paraId="1F46C1D6" w14:textId="77777777" w:rsidR="00914CCA" w:rsidRPr="00A2716C" w:rsidRDefault="00914CCA" w:rsidP="0039765E">
          <w:pPr>
            <w:pStyle w:val="TtuloTDC"/>
            <w:rPr>
              <w:rFonts w:ascii="Century Gothic" w:hAnsi="Century Gothic"/>
              <w:u w:val="single"/>
              <w:lang w:val="es-CO"/>
            </w:rPr>
          </w:pPr>
          <w:r w:rsidRPr="009C0912">
            <w:rPr>
              <w:rFonts w:ascii="Century Gothic" w:hAnsi="Century Gothic"/>
              <w:lang w:val="es-CO"/>
            </w:rPr>
            <w:t>Tabla de contenido</w:t>
          </w:r>
        </w:p>
        <w:p w14:paraId="457DD2C7" w14:textId="384DC4D2" w:rsidR="00B81505" w:rsidRDefault="00A82C3D">
          <w:pPr>
            <w:pStyle w:val="TDC1"/>
            <w:rPr>
              <w:rFonts w:asciiTheme="minorHAnsi" w:eastAsiaTheme="minorEastAsia" w:hAnsiTheme="minorHAnsi" w:cstheme="minorBidi"/>
              <w:noProof/>
              <w:sz w:val="22"/>
              <w:szCs w:val="22"/>
              <w:lang w:eastAsia="es-CO"/>
            </w:rPr>
          </w:pPr>
          <w:r w:rsidRPr="009C0912">
            <w:fldChar w:fldCharType="begin"/>
          </w:r>
          <w:r w:rsidR="00914CCA" w:rsidRPr="009C0912">
            <w:instrText xml:space="preserve"> TOC \o "1-3" \h \z \u </w:instrText>
          </w:r>
          <w:r w:rsidRPr="009C0912">
            <w:fldChar w:fldCharType="separate"/>
          </w:r>
          <w:hyperlink w:anchor="_Toc88330957" w:history="1">
            <w:r w:rsidR="00B81505" w:rsidRPr="00BF1A41">
              <w:rPr>
                <w:rStyle w:val="Hipervnculo"/>
                <w:noProof/>
              </w:rPr>
              <w:t>1</w:t>
            </w:r>
            <w:r w:rsidR="00B81505">
              <w:rPr>
                <w:rFonts w:asciiTheme="minorHAnsi" w:eastAsiaTheme="minorEastAsia" w:hAnsiTheme="minorHAnsi" w:cstheme="minorBidi"/>
                <w:noProof/>
                <w:sz w:val="22"/>
                <w:szCs w:val="22"/>
                <w:lang w:eastAsia="es-CO"/>
              </w:rPr>
              <w:tab/>
            </w:r>
            <w:r w:rsidR="00B81505" w:rsidRPr="00BF1A41">
              <w:rPr>
                <w:rStyle w:val="Hipervnculo"/>
                <w:noProof/>
              </w:rPr>
              <w:t>Introducción</w:t>
            </w:r>
            <w:r w:rsidR="00B81505">
              <w:rPr>
                <w:noProof/>
                <w:webHidden/>
              </w:rPr>
              <w:tab/>
            </w:r>
            <w:r w:rsidR="00B81505">
              <w:rPr>
                <w:noProof/>
                <w:webHidden/>
              </w:rPr>
              <w:fldChar w:fldCharType="begin"/>
            </w:r>
            <w:r w:rsidR="00B81505">
              <w:rPr>
                <w:noProof/>
                <w:webHidden/>
              </w:rPr>
              <w:instrText xml:space="preserve"> PAGEREF _Toc88330957 \h </w:instrText>
            </w:r>
            <w:r w:rsidR="00B81505">
              <w:rPr>
                <w:noProof/>
                <w:webHidden/>
              </w:rPr>
            </w:r>
            <w:r w:rsidR="00B81505">
              <w:rPr>
                <w:noProof/>
                <w:webHidden/>
              </w:rPr>
              <w:fldChar w:fldCharType="separate"/>
            </w:r>
            <w:r w:rsidR="00B81505">
              <w:rPr>
                <w:noProof/>
                <w:webHidden/>
              </w:rPr>
              <w:t>1</w:t>
            </w:r>
            <w:r w:rsidR="00B81505">
              <w:rPr>
                <w:noProof/>
                <w:webHidden/>
              </w:rPr>
              <w:fldChar w:fldCharType="end"/>
            </w:r>
          </w:hyperlink>
        </w:p>
        <w:p w14:paraId="070BF35D" w14:textId="3F963BC6" w:rsidR="00B81505" w:rsidRDefault="00131D11">
          <w:pPr>
            <w:pStyle w:val="TDC1"/>
            <w:rPr>
              <w:rFonts w:asciiTheme="minorHAnsi" w:eastAsiaTheme="minorEastAsia" w:hAnsiTheme="minorHAnsi" w:cstheme="minorBidi"/>
              <w:noProof/>
              <w:sz w:val="22"/>
              <w:szCs w:val="22"/>
              <w:lang w:eastAsia="es-CO"/>
            </w:rPr>
          </w:pPr>
          <w:hyperlink w:anchor="_Toc88330958" w:history="1">
            <w:r w:rsidR="00B81505" w:rsidRPr="00BF1A41">
              <w:rPr>
                <w:rStyle w:val="Hipervnculo"/>
                <w:noProof/>
              </w:rPr>
              <w:t>2</w:t>
            </w:r>
            <w:r w:rsidR="00B81505">
              <w:rPr>
                <w:rFonts w:asciiTheme="minorHAnsi" w:eastAsiaTheme="minorEastAsia" w:hAnsiTheme="minorHAnsi" w:cstheme="minorBidi"/>
                <w:noProof/>
                <w:sz w:val="22"/>
                <w:szCs w:val="22"/>
                <w:lang w:eastAsia="es-CO"/>
              </w:rPr>
              <w:tab/>
            </w:r>
            <w:r w:rsidR="00B81505" w:rsidRPr="00BF1A41">
              <w:rPr>
                <w:rStyle w:val="Hipervnculo"/>
                <w:noProof/>
              </w:rPr>
              <w:t>Perfilamiento y procesamiento de datos</w:t>
            </w:r>
            <w:r w:rsidR="00B81505">
              <w:rPr>
                <w:noProof/>
                <w:webHidden/>
              </w:rPr>
              <w:tab/>
            </w:r>
            <w:r w:rsidR="00B81505">
              <w:rPr>
                <w:noProof/>
                <w:webHidden/>
              </w:rPr>
              <w:fldChar w:fldCharType="begin"/>
            </w:r>
            <w:r w:rsidR="00B81505">
              <w:rPr>
                <w:noProof/>
                <w:webHidden/>
              </w:rPr>
              <w:instrText xml:space="preserve"> PAGEREF _Toc88330958 \h </w:instrText>
            </w:r>
            <w:r w:rsidR="00B81505">
              <w:rPr>
                <w:noProof/>
                <w:webHidden/>
              </w:rPr>
            </w:r>
            <w:r w:rsidR="00B81505">
              <w:rPr>
                <w:noProof/>
                <w:webHidden/>
              </w:rPr>
              <w:fldChar w:fldCharType="separate"/>
            </w:r>
            <w:r w:rsidR="00B81505">
              <w:rPr>
                <w:noProof/>
                <w:webHidden/>
              </w:rPr>
              <w:t>2</w:t>
            </w:r>
            <w:r w:rsidR="00B81505">
              <w:rPr>
                <w:noProof/>
                <w:webHidden/>
              </w:rPr>
              <w:fldChar w:fldCharType="end"/>
            </w:r>
          </w:hyperlink>
        </w:p>
        <w:p w14:paraId="7083ECCE" w14:textId="32FEAB83" w:rsidR="00B81505" w:rsidRDefault="00131D11">
          <w:pPr>
            <w:pStyle w:val="TDC1"/>
            <w:rPr>
              <w:rFonts w:asciiTheme="minorHAnsi" w:eastAsiaTheme="minorEastAsia" w:hAnsiTheme="minorHAnsi" w:cstheme="minorBidi"/>
              <w:noProof/>
              <w:sz w:val="22"/>
              <w:szCs w:val="22"/>
              <w:lang w:eastAsia="es-CO"/>
            </w:rPr>
          </w:pPr>
          <w:hyperlink w:anchor="_Toc88330959" w:history="1">
            <w:r w:rsidR="00B81505" w:rsidRPr="00BF1A41">
              <w:rPr>
                <w:rStyle w:val="Hipervnculo"/>
                <w:noProof/>
              </w:rPr>
              <w:t>3</w:t>
            </w:r>
            <w:r w:rsidR="00B81505">
              <w:rPr>
                <w:rFonts w:asciiTheme="minorHAnsi" w:eastAsiaTheme="minorEastAsia" w:hAnsiTheme="minorHAnsi" w:cstheme="minorBidi"/>
                <w:noProof/>
                <w:sz w:val="22"/>
                <w:szCs w:val="22"/>
                <w:lang w:eastAsia="es-CO"/>
              </w:rPr>
              <w:tab/>
            </w:r>
            <w:r w:rsidR="00B81505" w:rsidRPr="00BF1A41">
              <w:rPr>
                <w:rStyle w:val="Hipervnculo"/>
                <w:noProof/>
              </w:rPr>
              <w:t>Ventajas y desventajas de estrategias del manejo</w:t>
            </w:r>
            <w:r w:rsidR="00B81505">
              <w:rPr>
                <w:noProof/>
                <w:webHidden/>
              </w:rPr>
              <w:tab/>
            </w:r>
            <w:r w:rsidR="00B81505">
              <w:rPr>
                <w:noProof/>
                <w:webHidden/>
              </w:rPr>
              <w:fldChar w:fldCharType="begin"/>
            </w:r>
            <w:r w:rsidR="00B81505">
              <w:rPr>
                <w:noProof/>
                <w:webHidden/>
              </w:rPr>
              <w:instrText xml:space="preserve"> PAGEREF _Toc88330959 \h </w:instrText>
            </w:r>
            <w:r w:rsidR="00B81505">
              <w:rPr>
                <w:noProof/>
                <w:webHidden/>
              </w:rPr>
            </w:r>
            <w:r w:rsidR="00B81505">
              <w:rPr>
                <w:noProof/>
                <w:webHidden/>
              </w:rPr>
              <w:fldChar w:fldCharType="separate"/>
            </w:r>
            <w:r w:rsidR="00B81505">
              <w:rPr>
                <w:noProof/>
                <w:webHidden/>
              </w:rPr>
              <w:t>2</w:t>
            </w:r>
            <w:r w:rsidR="00B81505">
              <w:rPr>
                <w:noProof/>
                <w:webHidden/>
              </w:rPr>
              <w:fldChar w:fldCharType="end"/>
            </w:r>
          </w:hyperlink>
        </w:p>
        <w:p w14:paraId="1020999E" w14:textId="269B729E" w:rsidR="00B81505" w:rsidRDefault="00131D11">
          <w:pPr>
            <w:pStyle w:val="TDC1"/>
            <w:rPr>
              <w:rFonts w:asciiTheme="minorHAnsi" w:eastAsiaTheme="minorEastAsia" w:hAnsiTheme="minorHAnsi" w:cstheme="minorBidi"/>
              <w:noProof/>
              <w:sz w:val="22"/>
              <w:szCs w:val="22"/>
              <w:lang w:eastAsia="es-CO"/>
            </w:rPr>
          </w:pPr>
          <w:hyperlink w:anchor="_Toc88330960" w:history="1">
            <w:r w:rsidR="00B81505" w:rsidRPr="00BF1A41">
              <w:rPr>
                <w:rStyle w:val="Hipervnculo"/>
                <w:noProof/>
              </w:rPr>
              <w:t>4</w:t>
            </w:r>
            <w:r w:rsidR="00B81505">
              <w:rPr>
                <w:rFonts w:asciiTheme="minorHAnsi" w:eastAsiaTheme="minorEastAsia" w:hAnsiTheme="minorHAnsi" w:cstheme="minorBidi"/>
                <w:noProof/>
                <w:sz w:val="22"/>
                <w:szCs w:val="22"/>
                <w:lang w:eastAsia="es-CO"/>
              </w:rPr>
              <w:tab/>
            </w:r>
            <w:r w:rsidR="00B81505" w:rsidRPr="00BF1A41">
              <w:rPr>
                <w:rStyle w:val="Hipervnculo"/>
                <w:noProof/>
              </w:rPr>
              <w:t>Perfilamiento y procesamiento de datos</w:t>
            </w:r>
            <w:r w:rsidR="00B81505">
              <w:rPr>
                <w:noProof/>
                <w:webHidden/>
              </w:rPr>
              <w:tab/>
            </w:r>
            <w:r w:rsidR="00B81505">
              <w:rPr>
                <w:noProof/>
                <w:webHidden/>
              </w:rPr>
              <w:fldChar w:fldCharType="begin"/>
            </w:r>
            <w:r w:rsidR="00B81505">
              <w:rPr>
                <w:noProof/>
                <w:webHidden/>
              </w:rPr>
              <w:instrText xml:space="preserve"> PAGEREF _Toc88330960 \h </w:instrText>
            </w:r>
            <w:r w:rsidR="00B81505">
              <w:rPr>
                <w:noProof/>
                <w:webHidden/>
              </w:rPr>
            </w:r>
            <w:r w:rsidR="00B81505">
              <w:rPr>
                <w:noProof/>
                <w:webHidden/>
              </w:rPr>
              <w:fldChar w:fldCharType="separate"/>
            </w:r>
            <w:r w:rsidR="00B81505">
              <w:rPr>
                <w:noProof/>
                <w:webHidden/>
              </w:rPr>
              <w:t>2</w:t>
            </w:r>
            <w:r w:rsidR="00B81505">
              <w:rPr>
                <w:noProof/>
                <w:webHidden/>
              </w:rPr>
              <w:fldChar w:fldCharType="end"/>
            </w:r>
          </w:hyperlink>
        </w:p>
        <w:p w14:paraId="4DB202C3" w14:textId="2BACF765" w:rsidR="00B81505" w:rsidRDefault="00131D11">
          <w:pPr>
            <w:pStyle w:val="TDC1"/>
            <w:rPr>
              <w:rFonts w:asciiTheme="minorHAnsi" w:eastAsiaTheme="minorEastAsia" w:hAnsiTheme="minorHAnsi" w:cstheme="minorBidi"/>
              <w:noProof/>
              <w:sz w:val="22"/>
              <w:szCs w:val="22"/>
              <w:lang w:eastAsia="es-CO"/>
            </w:rPr>
          </w:pPr>
          <w:hyperlink w:anchor="_Toc88330961" w:history="1">
            <w:r w:rsidR="00B81505" w:rsidRPr="00BF1A41">
              <w:rPr>
                <w:rStyle w:val="Hipervnculo"/>
                <w:noProof/>
              </w:rPr>
              <w:t>5</w:t>
            </w:r>
            <w:r w:rsidR="00B81505">
              <w:rPr>
                <w:rFonts w:asciiTheme="minorHAnsi" w:eastAsiaTheme="minorEastAsia" w:hAnsiTheme="minorHAnsi" w:cstheme="minorBidi"/>
                <w:noProof/>
                <w:sz w:val="22"/>
                <w:szCs w:val="22"/>
                <w:lang w:eastAsia="es-CO"/>
              </w:rPr>
              <w:tab/>
            </w:r>
            <w:r w:rsidR="00B81505" w:rsidRPr="00BF1A41">
              <w:rPr>
                <w:rStyle w:val="Hipervnculo"/>
                <w:noProof/>
              </w:rPr>
              <w:t>Herramientas proceso ETL</w:t>
            </w:r>
            <w:r w:rsidR="00B81505">
              <w:rPr>
                <w:noProof/>
                <w:webHidden/>
              </w:rPr>
              <w:tab/>
            </w:r>
            <w:r w:rsidR="00B81505">
              <w:rPr>
                <w:noProof/>
                <w:webHidden/>
              </w:rPr>
              <w:fldChar w:fldCharType="begin"/>
            </w:r>
            <w:r w:rsidR="00B81505">
              <w:rPr>
                <w:noProof/>
                <w:webHidden/>
              </w:rPr>
              <w:instrText xml:space="preserve"> PAGEREF _Toc88330961 \h </w:instrText>
            </w:r>
            <w:r w:rsidR="00B81505">
              <w:rPr>
                <w:noProof/>
                <w:webHidden/>
              </w:rPr>
            </w:r>
            <w:r w:rsidR="00B81505">
              <w:rPr>
                <w:noProof/>
                <w:webHidden/>
              </w:rPr>
              <w:fldChar w:fldCharType="separate"/>
            </w:r>
            <w:r w:rsidR="00B81505">
              <w:rPr>
                <w:noProof/>
                <w:webHidden/>
              </w:rPr>
              <w:t>2</w:t>
            </w:r>
            <w:r w:rsidR="00B81505">
              <w:rPr>
                <w:noProof/>
                <w:webHidden/>
              </w:rPr>
              <w:fldChar w:fldCharType="end"/>
            </w:r>
          </w:hyperlink>
        </w:p>
        <w:p w14:paraId="4120CDCE" w14:textId="71C8204B" w:rsidR="00B81505" w:rsidRDefault="00131D11">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88330962" w:history="1">
            <w:r w:rsidR="00B81505" w:rsidRPr="00BF1A41">
              <w:rPr>
                <w:rStyle w:val="Hipervnculo"/>
                <w:noProof/>
              </w:rPr>
              <w:t>5.1</w:t>
            </w:r>
            <w:r w:rsidR="00B81505">
              <w:rPr>
                <w:rFonts w:asciiTheme="minorHAnsi" w:eastAsiaTheme="minorEastAsia" w:hAnsiTheme="minorHAnsi" w:cstheme="minorBidi"/>
                <w:noProof/>
                <w:sz w:val="22"/>
                <w:szCs w:val="22"/>
                <w:lang w:eastAsia="es-CO"/>
              </w:rPr>
              <w:tab/>
            </w:r>
            <w:r w:rsidR="00B81505" w:rsidRPr="00BF1A41">
              <w:rPr>
                <w:rStyle w:val="Hipervnculo"/>
                <w:noProof/>
              </w:rPr>
              <w:t>Spoon</w:t>
            </w:r>
            <w:r w:rsidR="00B81505">
              <w:rPr>
                <w:noProof/>
                <w:webHidden/>
              </w:rPr>
              <w:tab/>
            </w:r>
            <w:r w:rsidR="00B81505">
              <w:rPr>
                <w:noProof/>
                <w:webHidden/>
              </w:rPr>
              <w:fldChar w:fldCharType="begin"/>
            </w:r>
            <w:r w:rsidR="00B81505">
              <w:rPr>
                <w:noProof/>
                <w:webHidden/>
              </w:rPr>
              <w:instrText xml:space="preserve"> PAGEREF _Toc88330962 \h </w:instrText>
            </w:r>
            <w:r w:rsidR="00B81505">
              <w:rPr>
                <w:noProof/>
                <w:webHidden/>
              </w:rPr>
            </w:r>
            <w:r w:rsidR="00B81505">
              <w:rPr>
                <w:noProof/>
                <w:webHidden/>
              </w:rPr>
              <w:fldChar w:fldCharType="separate"/>
            </w:r>
            <w:r w:rsidR="00B81505">
              <w:rPr>
                <w:noProof/>
                <w:webHidden/>
              </w:rPr>
              <w:t>2</w:t>
            </w:r>
            <w:r w:rsidR="00B81505">
              <w:rPr>
                <w:noProof/>
                <w:webHidden/>
              </w:rPr>
              <w:fldChar w:fldCharType="end"/>
            </w:r>
          </w:hyperlink>
        </w:p>
        <w:p w14:paraId="22841EF2" w14:textId="3F8D6E0A" w:rsidR="00B81505" w:rsidRDefault="00131D11">
          <w:pPr>
            <w:pStyle w:val="TDC2"/>
            <w:tabs>
              <w:tab w:val="left" w:pos="1100"/>
              <w:tab w:val="right" w:leader="dot" w:pos="9060"/>
            </w:tabs>
            <w:rPr>
              <w:rFonts w:asciiTheme="minorHAnsi" w:eastAsiaTheme="minorEastAsia" w:hAnsiTheme="minorHAnsi" w:cstheme="minorBidi"/>
              <w:noProof/>
              <w:sz w:val="22"/>
              <w:szCs w:val="22"/>
              <w:lang w:eastAsia="es-CO"/>
            </w:rPr>
          </w:pPr>
          <w:hyperlink w:anchor="_Toc88330963" w:history="1">
            <w:r w:rsidR="00B81505" w:rsidRPr="00BF1A41">
              <w:rPr>
                <w:rStyle w:val="Hipervnculo"/>
                <w:noProof/>
              </w:rPr>
              <w:t>5.2</w:t>
            </w:r>
            <w:r w:rsidR="00B81505">
              <w:rPr>
                <w:rFonts w:asciiTheme="minorHAnsi" w:eastAsiaTheme="minorEastAsia" w:hAnsiTheme="minorHAnsi" w:cstheme="minorBidi"/>
                <w:noProof/>
                <w:sz w:val="22"/>
                <w:szCs w:val="22"/>
                <w:lang w:eastAsia="es-CO"/>
              </w:rPr>
              <w:tab/>
            </w:r>
            <w:r w:rsidR="00B81505" w:rsidRPr="00BF1A41">
              <w:rPr>
                <w:rStyle w:val="Hipervnculo"/>
                <w:noProof/>
              </w:rPr>
              <w:t>PostgreSQL y Python</w:t>
            </w:r>
            <w:r w:rsidR="00B81505">
              <w:rPr>
                <w:noProof/>
                <w:webHidden/>
              </w:rPr>
              <w:tab/>
            </w:r>
            <w:r w:rsidR="00B81505">
              <w:rPr>
                <w:noProof/>
                <w:webHidden/>
              </w:rPr>
              <w:fldChar w:fldCharType="begin"/>
            </w:r>
            <w:r w:rsidR="00B81505">
              <w:rPr>
                <w:noProof/>
                <w:webHidden/>
              </w:rPr>
              <w:instrText xml:space="preserve"> PAGEREF _Toc88330963 \h </w:instrText>
            </w:r>
            <w:r w:rsidR="00B81505">
              <w:rPr>
                <w:noProof/>
                <w:webHidden/>
              </w:rPr>
            </w:r>
            <w:r w:rsidR="00B81505">
              <w:rPr>
                <w:noProof/>
                <w:webHidden/>
              </w:rPr>
              <w:fldChar w:fldCharType="separate"/>
            </w:r>
            <w:r w:rsidR="00B81505">
              <w:rPr>
                <w:noProof/>
                <w:webHidden/>
              </w:rPr>
              <w:t>4</w:t>
            </w:r>
            <w:r w:rsidR="00B81505">
              <w:rPr>
                <w:noProof/>
                <w:webHidden/>
              </w:rPr>
              <w:fldChar w:fldCharType="end"/>
            </w:r>
          </w:hyperlink>
        </w:p>
        <w:p w14:paraId="41A3EBDA" w14:textId="546B9B9A" w:rsidR="00B81505" w:rsidRDefault="00131D11">
          <w:pPr>
            <w:pStyle w:val="TDC1"/>
            <w:rPr>
              <w:rFonts w:asciiTheme="minorHAnsi" w:eastAsiaTheme="minorEastAsia" w:hAnsiTheme="minorHAnsi" w:cstheme="minorBidi"/>
              <w:noProof/>
              <w:sz w:val="22"/>
              <w:szCs w:val="22"/>
              <w:lang w:eastAsia="es-CO"/>
            </w:rPr>
          </w:pPr>
          <w:hyperlink w:anchor="_Toc88330964" w:history="1">
            <w:r w:rsidR="00B81505" w:rsidRPr="00BF1A41">
              <w:rPr>
                <w:rStyle w:val="Hipervnculo"/>
                <w:noProof/>
              </w:rPr>
              <w:t>6</w:t>
            </w:r>
            <w:r w:rsidR="00B81505">
              <w:rPr>
                <w:rFonts w:asciiTheme="minorHAnsi" w:eastAsiaTheme="minorEastAsia" w:hAnsiTheme="minorHAnsi" w:cstheme="minorBidi"/>
                <w:noProof/>
                <w:sz w:val="22"/>
                <w:szCs w:val="22"/>
                <w:lang w:eastAsia="es-CO"/>
              </w:rPr>
              <w:tab/>
            </w:r>
            <w:r w:rsidR="00B81505" w:rsidRPr="00BF1A41">
              <w:rPr>
                <w:rStyle w:val="Hipervnculo"/>
                <w:noProof/>
              </w:rPr>
              <w:t>Recomendaciones</w:t>
            </w:r>
            <w:r w:rsidR="00B81505">
              <w:rPr>
                <w:noProof/>
                <w:webHidden/>
              </w:rPr>
              <w:tab/>
            </w:r>
            <w:r w:rsidR="00B81505">
              <w:rPr>
                <w:noProof/>
                <w:webHidden/>
              </w:rPr>
              <w:fldChar w:fldCharType="begin"/>
            </w:r>
            <w:r w:rsidR="00B81505">
              <w:rPr>
                <w:noProof/>
                <w:webHidden/>
              </w:rPr>
              <w:instrText xml:space="preserve"> PAGEREF _Toc88330964 \h </w:instrText>
            </w:r>
            <w:r w:rsidR="00B81505">
              <w:rPr>
                <w:noProof/>
                <w:webHidden/>
              </w:rPr>
            </w:r>
            <w:r w:rsidR="00B81505">
              <w:rPr>
                <w:noProof/>
                <w:webHidden/>
              </w:rPr>
              <w:fldChar w:fldCharType="separate"/>
            </w:r>
            <w:r w:rsidR="00B81505">
              <w:rPr>
                <w:noProof/>
                <w:webHidden/>
              </w:rPr>
              <w:t>6</w:t>
            </w:r>
            <w:r w:rsidR="00B81505">
              <w:rPr>
                <w:noProof/>
                <w:webHidden/>
              </w:rPr>
              <w:fldChar w:fldCharType="end"/>
            </w:r>
          </w:hyperlink>
        </w:p>
        <w:p w14:paraId="13E3AA43" w14:textId="489BDE0A" w:rsidR="00914CCA" w:rsidRPr="00E16A90" w:rsidRDefault="00A82C3D" w:rsidP="009C56F9">
          <w:pPr>
            <w:ind w:firstLine="0"/>
          </w:pPr>
          <w:r w:rsidRPr="009C0912">
            <w:fldChar w:fldCharType="end"/>
          </w:r>
        </w:p>
      </w:sdtContent>
    </w:sdt>
    <w:p w14:paraId="200795C6" w14:textId="09152315" w:rsidR="00C974ED" w:rsidRDefault="00914CCA" w:rsidP="0039765E">
      <w:pPr>
        <w:pStyle w:val="Ttulo1"/>
        <w:rPr>
          <w:lang w:val="es-CO"/>
        </w:rPr>
      </w:pPr>
      <w:bookmarkStart w:id="0" w:name="_Toc88330957"/>
      <w:r w:rsidRPr="00D00BF6">
        <w:rPr>
          <w:lang w:val="es-CO"/>
        </w:rPr>
        <w:t>Introducció</w:t>
      </w:r>
      <w:r w:rsidR="00FF516C" w:rsidRPr="00D00BF6">
        <w:rPr>
          <w:lang w:val="es-CO"/>
        </w:rPr>
        <w:t>n</w:t>
      </w:r>
      <w:bookmarkEnd w:id="0"/>
    </w:p>
    <w:p w14:paraId="002EE0F5" w14:textId="6B875100" w:rsidR="006E25FC" w:rsidRPr="00F2798B" w:rsidRDefault="001944DF" w:rsidP="00D51FE4">
      <w:r w:rsidRPr="00F2798B">
        <w:t>WWI (</w:t>
      </w:r>
      <w:proofErr w:type="spellStart"/>
      <w:r w:rsidRPr="00F2798B">
        <w:t>World</w:t>
      </w:r>
      <w:proofErr w:type="spellEnd"/>
      <w:r w:rsidRPr="00F2798B">
        <w:t xml:space="preserve"> Wide </w:t>
      </w:r>
      <w:proofErr w:type="spellStart"/>
      <w:r w:rsidRPr="00F2798B">
        <w:t>Importers</w:t>
      </w:r>
      <w:proofErr w:type="spellEnd"/>
      <w:r w:rsidRPr="00F2798B">
        <w:t>)</w:t>
      </w:r>
      <w:r w:rsidR="007646FE">
        <w:t xml:space="preserve"> </w:t>
      </w:r>
      <w:r w:rsidRPr="00F2798B">
        <w:t>es una empresa encargada de realizar importaciones y venderlas a diferentes clientes en diferentes ciudades de Estados Unidos. En esta ocasión, WWI desea optimizar sus ganancias, pues consideran que algunos de sus productos no están generando las ganancias que deberían.</w:t>
      </w:r>
      <w:r w:rsidR="002E4953" w:rsidRPr="00F2798B">
        <w:t xml:space="preserve"> Para esta primera fase, se desea realizar la creación de la base de datos, la carga de datos y la comprobación </w:t>
      </w:r>
      <w:r w:rsidR="000461CB" w:rsidRPr="00F2798B">
        <w:t xml:space="preserve">del correcto funcionamiento </w:t>
      </w:r>
      <w:r w:rsidR="00FD6CA9" w:rsidRPr="00F2798B">
        <w:t xml:space="preserve">del proceso realizado a través de algunas consultas iniciales. </w:t>
      </w:r>
    </w:p>
    <w:p w14:paraId="5970288A" w14:textId="2D11D827" w:rsidR="00383225" w:rsidRDefault="00FD6C1C" w:rsidP="00D51FE4">
      <w:r w:rsidRPr="00F2798B">
        <w:t>En esta etapa de la consultoría, la empresa desea implementar el proceso ETL que le permita extraer los datos de órdenes desde unos archivos CSV y almacenarlos en un modelo dimensional tal que les permita realizar análisis para mejorar entre otros elementos, su eficiencia operativa.</w:t>
      </w:r>
      <w:r w:rsidR="001525C1" w:rsidRPr="00F2798B">
        <w:t xml:space="preserve"> </w:t>
      </w:r>
      <w:r w:rsidR="00F449F8" w:rsidRPr="00F2798B">
        <w:t>A continuación, se presenta el modelo multidimensional que se desea obtener:</w:t>
      </w:r>
    </w:p>
    <w:p w14:paraId="209E1D0C" w14:textId="6CCD16C5" w:rsidR="00617583" w:rsidRDefault="00617583" w:rsidP="00D51FE4"/>
    <w:p w14:paraId="12EF735D" w14:textId="07296A90" w:rsidR="00617583" w:rsidRDefault="00617583" w:rsidP="00D51FE4"/>
    <w:p w14:paraId="5AE9DD7E" w14:textId="58E31A0A" w:rsidR="00617583" w:rsidRDefault="00617583" w:rsidP="00D51FE4"/>
    <w:p w14:paraId="1B6AE7B9" w14:textId="6F4861DF" w:rsidR="00617583" w:rsidRDefault="00617583" w:rsidP="00D51FE4"/>
    <w:p w14:paraId="46DF94A8" w14:textId="0A56D98F" w:rsidR="00617583" w:rsidRDefault="00617583" w:rsidP="00D51FE4"/>
    <w:p w14:paraId="40E50556" w14:textId="77777777" w:rsidR="00617583" w:rsidRPr="00F2798B" w:rsidRDefault="00617583" w:rsidP="00D51FE4"/>
    <w:p w14:paraId="5FCB6837" w14:textId="77777777" w:rsidR="00617583" w:rsidRDefault="00617583" w:rsidP="00617583">
      <w:pPr>
        <w:pStyle w:val="Ttulo1"/>
        <w:rPr>
          <w:lang w:val="es-CO"/>
        </w:rPr>
      </w:pPr>
      <w:bookmarkStart w:id="1" w:name="_Toc88330958"/>
      <w:r>
        <w:rPr>
          <w:lang w:val="es-CO"/>
        </w:rPr>
        <w:t>Perfilamiento y procesamiento de datos</w:t>
      </w:r>
      <w:bookmarkEnd w:id="1"/>
    </w:p>
    <w:p w14:paraId="4523ABE0" w14:textId="69AE3E2C" w:rsidR="00617583" w:rsidRDefault="00617583" w:rsidP="00617583">
      <w:r>
        <w:t>El proceso ETL realizado en este laboratorio, se describe en el siguiente diagrama ETL.</w:t>
      </w:r>
    </w:p>
    <w:p w14:paraId="0D3D889A" w14:textId="4E4BAC7B" w:rsidR="0005532E" w:rsidRDefault="0005532E" w:rsidP="00B116CA">
      <w:pPr>
        <w:jc w:val="center"/>
      </w:pPr>
      <w:r>
        <w:rPr>
          <w:noProof/>
        </w:rPr>
        <w:drawing>
          <wp:inline distT="0" distB="0" distL="0" distR="0" wp14:anchorId="686CEFA8" wp14:editId="485B86F4">
            <wp:extent cx="5759450" cy="34607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460750"/>
                    </a:xfrm>
                    <a:prstGeom prst="rect">
                      <a:avLst/>
                    </a:prstGeom>
                    <a:noFill/>
                    <a:ln>
                      <a:noFill/>
                    </a:ln>
                  </pic:spPr>
                </pic:pic>
              </a:graphicData>
            </a:graphic>
          </wp:inline>
        </w:drawing>
      </w:r>
    </w:p>
    <w:p w14:paraId="382636D2" w14:textId="31F3ECAA" w:rsidR="00617583" w:rsidRDefault="00617583" w:rsidP="00617583">
      <w:pPr>
        <w:pStyle w:val="Ttulo1"/>
        <w:rPr>
          <w:lang w:val="es-CO"/>
        </w:rPr>
      </w:pPr>
      <w:bookmarkStart w:id="2" w:name="_Toc88330959"/>
      <w:r>
        <w:rPr>
          <w:lang w:val="es-CO"/>
        </w:rPr>
        <w:t>Ventajas y desventajas de estrategias del manejo</w:t>
      </w:r>
      <w:bookmarkEnd w:id="2"/>
    </w:p>
    <w:p w14:paraId="5C94163E" w14:textId="390EF039" w:rsidR="00E327CA" w:rsidRPr="00E327CA" w:rsidRDefault="009B5463" w:rsidP="00E327CA">
      <w:r>
        <w:t xml:space="preserve">Las ventajas y desventajas </w:t>
      </w:r>
      <w:r w:rsidR="009E673A">
        <w:t>de las maneras propuestas para el manejo de h</w:t>
      </w:r>
      <w:r w:rsidR="00EB78D9">
        <w:t>istorias se describen a continuación.</w:t>
      </w:r>
    </w:p>
    <w:p w14:paraId="7FF13003" w14:textId="77777777" w:rsidR="00B555C5" w:rsidRDefault="00B555C5" w:rsidP="00617583"/>
    <w:tbl>
      <w:tblPr>
        <w:tblStyle w:val="Tablaconcuadrcula"/>
        <w:tblW w:w="0" w:type="auto"/>
        <w:tblLook w:val="04A0" w:firstRow="1" w:lastRow="0" w:firstColumn="1" w:lastColumn="0" w:noHBand="0" w:noVBand="1"/>
      </w:tblPr>
      <w:tblGrid>
        <w:gridCol w:w="2999"/>
        <w:gridCol w:w="3012"/>
        <w:gridCol w:w="3011"/>
        <w:gridCol w:w="38"/>
      </w:tblGrid>
      <w:tr w:rsidR="00B555C5" w14:paraId="05E80B1F" w14:textId="77777777" w:rsidTr="00F46F61">
        <w:tc>
          <w:tcPr>
            <w:tcW w:w="2999" w:type="dxa"/>
            <w:tcBorders>
              <w:top w:val="single" w:sz="4" w:space="0" w:color="auto"/>
              <w:left w:val="single" w:sz="4" w:space="0" w:color="auto"/>
              <w:bottom w:val="single" w:sz="4" w:space="0" w:color="auto"/>
              <w:right w:val="single" w:sz="4" w:space="0" w:color="auto"/>
            </w:tcBorders>
          </w:tcPr>
          <w:p w14:paraId="6F60CFBD" w14:textId="1E5964B4" w:rsidR="00B555C5" w:rsidRDefault="00BC6257" w:rsidP="00F6095B">
            <w:pPr>
              <w:ind w:firstLine="0"/>
              <w:jc w:val="center"/>
            </w:pPr>
            <w:r>
              <w:t>Estrategia</w:t>
            </w:r>
          </w:p>
        </w:tc>
        <w:tc>
          <w:tcPr>
            <w:tcW w:w="3012" w:type="dxa"/>
            <w:tcBorders>
              <w:left w:val="single" w:sz="4" w:space="0" w:color="auto"/>
            </w:tcBorders>
          </w:tcPr>
          <w:p w14:paraId="700E8137" w14:textId="74AAB948" w:rsidR="00B555C5" w:rsidRDefault="00F6095B" w:rsidP="00F6095B">
            <w:pPr>
              <w:ind w:firstLine="0"/>
              <w:jc w:val="center"/>
            </w:pPr>
            <w:r>
              <w:t>Desventajas</w:t>
            </w:r>
          </w:p>
        </w:tc>
        <w:tc>
          <w:tcPr>
            <w:tcW w:w="3049" w:type="dxa"/>
            <w:gridSpan w:val="2"/>
          </w:tcPr>
          <w:p w14:paraId="7780090C" w14:textId="2C8601FA" w:rsidR="00B555C5" w:rsidRDefault="00F6095B" w:rsidP="00F6095B">
            <w:pPr>
              <w:ind w:firstLine="0"/>
              <w:jc w:val="center"/>
            </w:pPr>
            <w:r>
              <w:t>Ventajas</w:t>
            </w:r>
          </w:p>
        </w:tc>
      </w:tr>
      <w:tr w:rsidR="00B555C5" w14:paraId="1AB9CA4D" w14:textId="77777777" w:rsidTr="00F46F61">
        <w:trPr>
          <w:gridAfter w:val="1"/>
          <w:wAfter w:w="38" w:type="dxa"/>
        </w:trPr>
        <w:tc>
          <w:tcPr>
            <w:tcW w:w="2999" w:type="dxa"/>
            <w:vAlign w:val="center"/>
          </w:tcPr>
          <w:p w14:paraId="764054BB" w14:textId="448B226F" w:rsidR="00B555C5" w:rsidRDefault="00EB5842" w:rsidP="00BC6257">
            <w:pPr>
              <w:ind w:firstLine="0"/>
              <w:jc w:val="center"/>
            </w:pPr>
            <w:r>
              <w:t>Tipo 1</w:t>
            </w:r>
          </w:p>
        </w:tc>
        <w:tc>
          <w:tcPr>
            <w:tcW w:w="3012" w:type="dxa"/>
          </w:tcPr>
          <w:p w14:paraId="1CFF74EF" w14:textId="61316FE0" w:rsidR="00B555C5" w:rsidRDefault="00EE2B03" w:rsidP="00617583">
            <w:pPr>
              <w:ind w:firstLine="0"/>
            </w:pPr>
            <w:r>
              <w:t xml:space="preserve">Esta estrategia </w:t>
            </w:r>
            <w:r w:rsidR="00535966">
              <w:t>olvida toda acción que se haya realizado</w:t>
            </w:r>
            <w:r w:rsidR="00944A8E">
              <w:t xml:space="preserve">, lo cual no permite realizar consultas o análisis con datos anteriores a los que se tienen actualmente. Esto presenta </w:t>
            </w:r>
            <w:r w:rsidR="002C7B01">
              <w:t xml:space="preserve">una dificultad </w:t>
            </w:r>
            <w:r w:rsidR="003D68DC">
              <w:t xml:space="preserve">para los análisis que </w:t>
            </w:r>
            <w:r w:rsidR="001F3232">
              <w:t>necesite la empresa sobre sus acciones.</w:t>
            </w:r>
          </w:p>
        </w:tc>
        <w:tc>
          <w:tcPr>
            <w:tcW w:w="3011" w:type="dxa"/>
          </w:tcPr>
          <w:p w14:paraId="0F35B6FD" w14:textId="4F7D76AD" w:rsidR="00B555C5" w:rsidRDefault="00F925E2" w:rsidP="00617583">
            <w:pPr>
              <w:ind w:firstLine="0"/>
            </w:pPr>
            <w:r>
              <w:t xml:space="preserve">Los recursos respecto a la capacidad de almacenamiento </w:t>
            </w:r>
            <w:r w:rsidR="0015071F">
              <w:t xml:space="preserve">no aumentan a medida de las actualizaciones realizadas. </w:t>
            </w:r>
            <w:r w:rsidR="008063A6">
              <w:t xml:space="preserve">Esto permite que los recursos </w:t>
            </w:r>
            <w:r w:rsidR="00D679DA">
              <w:t xml:space="preserve">de almacenamiento </w:t>
            </w:r>
            <w:r w:rsidR="008063A6">
              <w:t xml:space="preserve">necesarios por la empresa no </w:t>
            </w:r>
            <w:r w:rsidR="00D679DA">
              <w:t>represen</w:t>
            </w:r>
            <w:r w:rsidR="00A92F97">
              <w:t>ten un gran gasto.</w:t>
            </w:r>
            <w:r w:rsidR="009D52AA">
              <w:t xml:space="preserve"> Así mismo, representa un esquema bastante simple y fácil de operar.</w:t>
            </w:r>
          </w:p>
        </w:tc>
      </w:tr>
      <w:tr w:rsidR="00B555C5" w14:paraId="394289F4" w14:textId="77777777" w:rsidTr="00F46F61">
        <w:trPr>
          <w:gridAfter w:val="1"/>
          <w:wAfter w:w="38" w:type="dxa"/>
        </w:trPr>
        <w:tc>
          <w:tcPr>
            <w:tcW w:w="2999" w:type="dxa"/>
            <w:vAlign w:val="center"/>
          </w:tcPr>
          <w:p w14:paraId="64929CE6" w14:textId="6C54156F" w:rsidR="00B555C5" w:rsidRDefault="00EB5842" w:rsidP="00BC6257">
            <w:pPr>
              <w:ind w:firstLine="0"/>
              <w:jc w:val="center"/>
            </w:pPr>
            <w:r>
              <w:t>Tipo 2</w:t>
            </w:r>
          </w:p>
        </w:tc>
        <w:tc>
          <w:tcPr>
            <w:tcW w:w="3012" w:type="dxa"/>
          </w:tcPr>
          <w:p w14:paraId="679A14D8" w14:textId="3EFAAD9B" w:rsidR="00B555C5" w:rsidRDefault="00204413" w:rsidP="00617583">
            <w:pPr>
              <w:ind w:firstLine="0"/>
            </w:pPr>
            <w:r>
              <w:t>Esta estra</w:t>
            </w:r>
            <w:r w:rsidR="006753A5">
              <w:t xml:space="preserve">tegia representa una gran complejidad </w:t>
            </w:r>
            <w:r w:rsidR="00D43EB5">
              <w:t>respecto a</w:t>
            </w:r>
            <w:r w:rsidR="009C3B06">
              <w:t xml:space="preserve"> la capacidad de almacenamiento. Si se tiene un conjunto significativo de datos que sean actualizados muy frecuentemente</w:t>
            </w:r>
            <w:r w:rsidR="00630B2A">
              <w:t xml:space="preserve">, el número de filas crecerá muy rápidamente </w:t>
            </w:r>
            <w:r w:rsidR="00D82E5F">
              <w:t>por la necesidad de conservar los cambios.</w:t>
            </w:r>
          </w:p>
        </w:tc>
        <w:tc>
          <w:tcPr>
            <w:tcW w:w="3011" w:type="dxa"/>
          </w:tcPr>
          <w:p w14:paraId="1D1E94E3" w14:textId="4AD43A2B" w:rsidR="00B555C5" w:rsidRDefault="00D82E5F" w:rsidP="00617583">
            <w:pPr>
              <w:ind w:firstLine="0"/>
            </w:pPr>
            <w:r>
              <w:t xml:space="preserve">En un conjunto de datos, que </w:t>
            </w:r>
            <w:r w:rsidR="009D2AB6">
              <w:t>tenga un poco número de filas</w:t>
            </w:r>
            <w:r w:rsidR="005F7189">
              <w:t xml:space="preserve"> y sean actualizadas con poca frecuencia, </w:t>
            </w:r>
            <w:r w:rsidR="00834353">
              <w:t>se permite la posibilidad de conservar un gran historial de datos. Esto genera que al momento de realizar un análisis</w:t>
            </w:r>
            <w:r w:rsidR="00DF610C">
              <w:t xml:space="preserve"> profundo </w:t>
            </w:r>
            <w:r w:rsidR="00F46F61">
              <w:t>del negocio y los datos que lo componen.</w:t>
            </w:r>
          </w:p>
        </w:tc>
      </w:tr>
      <w:tr w:rsidR="00F46F61" w14:paraId="56A67DF0" w14:textId="77777777" w:rsidTr="00F46F61">
        <w:trPr>
          <w:gridAfter w:val="1"/>
          <w:wAfter w:w="38" w:type="dxa"/>
        </w:trPr>
        <w:tc>
          <w:tcPr>
            <w:tcW w:w="2999" w:type="dxa"/>
            <w:vAlign w:val="center"/>
          </w:tcPr>
          <w:p w14:paraId="2CFC35A4" w14:textId="4BA329B8" w:rsidR="00F46F61" w:rsidRDefault="00F46F61" w:rsidP="00F46F61">
            <w:pPr>
              <w:ind w:firstLine="0"/>
              <w:jc w:val="center"/>
            </w:pPr>
            <w:r>
              <w:t>Tipo 3</w:t>
            </w:r>
          </w:p>
        </w:tc>
        <w:tc>
          <w:tcPr>
            <w:tcW w:w="3012" w:type="dxa"/>
          </w:tcPr>
          <w:p w14:paraId="62A29DEE" w14:textId="14F37E99" w:rsidR="00F46F61" w:rsidRDefault="00FE7DB1" w:rsidP="00F46F61">
            <w:pPr>
              <w:ind w:firstLine="0"/>
            </w:pPr>
            <w:r>
              <w:t xml:space="preserve">Para datos que cambian </w:t>
            </w:r>
            <w:r w:rsidR="008A7284">
              <w:t>impredeciblemente representa u</w:t>
            </w:r>
            <w:r w:rsidR="003F6279">
              <w:t>n esquema poco eficiente, ya que sería necesario la creación de una gran cantidad de columnas con valores nulos.</w:t>
            </w:r>
          </w:p>
        </w:tc>
        <w:tc>
          <w:tcPr>
            <w:tcW w:w="3011" w:type="dxa"/>
          </w:tcPr>
          <w:p w14:paraId="1391ACFF" w14:textId="4E82C622" w:rsidR="00F46F61" w:rsidRDefault="00876018" w:rsidP="00F46F61">
            <w:pPr>
              <w:ind w:firstLine="0"/>
            </w:pPr>
            <w:r>
              <w:t xml:space="preserve">Para </w:t>
            </w:r>
            <w:r w:rsidR="003A13D8">
              <w:t>un conjunto de datos en el cual se</w:t>
            </w:r>
            <w:r w:rsidR="008E1AF6">
              <w:t>a predecible las columnas que van a cambiar, representa</w:t>
            </w:r>
            <w:r w:rsidR="00F751CD">
              <w:t xml:space="preserve"> una forma eficiente de</w:t>
            </w:r>
            <w:r w:rsidR="008A0F31">
              <w:t xml:space="preserve"> a nivel de almacenamiento</w:t>
            </w:r>
            <w:r w:rsidR="00425F53">
              <w:t>, esto porque</w:t>
            </w:r>
            <w:r w:rsidR="00F743FA">
              <w:t xml:space="preserve"> permite establecer </w:t>
            </w:r>
            <w:r w:rsidR="003E7EEC">
              <w:t>una columna que capture los cambios</w:t>
            </w:r>
            <w:r w:rsidR="008A0F31">
              <w:t xml:space="preserve">. Así mismo representa una forma para análisis puntuales </w:t>
            </w:r>
            <w:r w:rsidR="006000CF">
              <w:t xml:space="preserve">en los cambios que se pueden </w:t>
            </w:r>
            <w:r w:rsidR="001E1127">
              <w:t>necesitar.</w:t>
            </w:r>
            <w:r w:rsidR="008A0F31">
              <w:t xml:space="preserve"> </w:t>
            </w:r>
          </w:p>
        </w:tc>
      </w:tr>
    </w:tbl>
    <w:p w14:paraId="407461AB" w14:textId="77777777" w:rsidR="00B555C5" w:rsidRPr="00617583" w:rsidRDefault="00B555C5" w:rsidP="00617583"/>
    <w:p w14:paraId="0811743B" w14:textId="7B15926D" w:rsidR="00671C7B" w:rsidRDefault="00671C7B" w:rsidP="00F233FE">
      <w:pPr>
        <w:jc w:val="center"/>
        <w:rPr>
          <w:sz w:val="20"/>
          <w:szCs w:val="20"/>
        </w:rPr>
      </w:pPr>
    </w:p>
    <w:p w14:paraId="37AE7245" w14:textId="60B73898" w:rsidR="003539AD" w:rsidRDefault="00B57CC2" w:rsidP="003539AD">
      <w:pPr>
        <w:pStyle w:val="Ttulo1"/>
        <w:rPr>
          <w:lang w:val="es-CO"/>
        </w:rPr>
      </w:pPr>
      <w:bookmarkStart w:id="3" w:name="_Toc88330960"/>
      <w:r>
        <w:rPr>
          <w:lang w:val="es-CO"/>
        </w:rPr>
        <w:t>Perfilamiento y procesamiento de datos</w:t>
      </w:r>
      <w:bookmarkEnd w:id="3"/>
    </w:p>
    <w:p w14:paraId="7003112F" w14:textId="5FEED4DC" w:rsidR="00B67D47" w:rsidRPr="00B67D47" w:rsidRDefault="00583D03" w:rsidP="00583D03">
      <w:pPr>
        <w:ind w:left="284" w:firstLine="73"/>
      </w:pPr>
      <w:r>
        <w:t xml:space="preserve">Para este caso, se usaron los mismos datos que se obtuvieron como resultado del laboratorio pasado. En el caso de los nuevos datos que se proporcionan, se hace un nuevo proceso de limpieza de datos para eliminar los valores nulos, los cuales pueden representar un problema en su manejo en la base de datos. </w:t>
      </w:r>
    </w:p>
    <w:p w14:paraId="7D927C38" w14:textId="4E16EE0D" w:rsidR="00F27C2F" w:rsidRDefault="001E1D1C" w:rsidP="00CF2D9F">
      <w:pPr>
        <w:pStyle w:val="Ttulo1"/>
        <w:rPr>
          <w:lang w:val="es-CO"/>
        </w:rPr>
      </w:pPr>
      <w:bookmarkStart w:id="4" w:name="_Toc88330961"/>
      <w:r>
        <w:rPr>
          <w:lang w:val="es-CO"/>
        </w:rPr>
        <w:t xml:space="preserve">Herramientas </w:t>
      </w:r>
      <w:r w:rsidR="00B214EC">
        <w:rPr>
          <w:lang w:val="es-CO"/>
        </w:rPr>
        <w:t xml:space="preserve">proceso </w:t>
      </w:r>
      <w:r w:rsidR="0044405C">
        <w:rPr>
          <w:lang w:val="es-CO"/>
        </w:rPr>
        <w:t>ETL</w:t>
      </w:r>
      <w:bookmarkEnd w:id="4"/>
    </w:p>
    <w:p w14:paraId="5FF66B9F" w14:textId="67C35708" w:rsidR="00901886" w:rsidRDefault="00171511" w:rsidP="00901886">
      <w:r>
        <w:t>Para el proceso de ETL</w:t>
      </w:r>
      <w:r w:rsidR="00583D03">
        <w:t xml:space="preserve">, equivalente al laboratorio 5, </w:t>
      </w:r>
      <w:r w:rsidR="0012187B">
        <w:t>se continúa usando la base de datos que se creó en el laboratorio 4, y se añade el uso de las siguientes herramientas.</w:t>
      </w:r>
    </w:p>
    <w:p w14:paraId="72F7FB7D" w14:textId="14E93F53" w:rsidR="007C2932" w:rsidRPr="00171511" w:rsidRDefault="007C2932" w:rsidP="007C2932">
      <w:pPr>
        <w:ind w:firstLine="0"/>
      </w:pPr>
    </w:p>
    <w:p w14:paraId="2CE70966" w14:textId="3FA11393" w:rsidR="00CE403C" w:rsidRDefault="004C5EF1" w:rsidP="00904368">
      <w:pPr>
        <w:pStyle w:val="Ttulo2"/>
        <w:rPr>
          <w:rFonts w:ascii="Century Gothic" w:hAnsi="Century Gothic"/>
          <w:lang w:val="es-CO"/>
        </w:rPr>
      </w:pPr>
      <w:bookmarkStart w:id="5" w:name="_Toc88330962"/>
      <w:proofErr w:type="spellStart"/>
      <w:r>
        <w:rPr>
          <w:rFonts w:ascii="Century Gothic" w:hAnsi="Century Gothic"/>
          <w:lang w:val="es-CO"/>
        </w:rPr>
        <w:t>Spoon</w:t>
      </w:r>
      <w:bookmarkEnd w:id="5"/>
      <w:proofErr w:type="spellEnd"/>
    </w:p>
    <w:p w14:paraId="283FD33D" w14:textId="315114CB" w:rsidR="00CE403C" w:rsidRDefault="00904368" w:rsidP="00CE403C">
      <w:r>
        <w:t xml:space="preserve">Haciendo uso de la herramienta </w:t>
      </w:r>
      <w:proofErr w:type="spellStart"/>
      <w:r>
        <w:t>Spoon</w:t>
      </w:r>
      <w:proofErr w:type="spellEnd"/>
      <w:r>
        <w:t xml:space="preserve">, se realizó el siguiente procedimiento ETL. </w:t>
      </w:r>
    </w:p>
    <w:p w14:paraId="410763EE" w14:textId="7790BA71" w:rsidR="00725CD5" w:rsidRDefault="00725CD5" w:rsidP="00CE403C">
      <w:r>
        <w:t xml:space="preserve">En primer </w:t>
      </w:r>
      <w:r w:rsidR="008803BD">
        <w:t>lugar,</w:t>
      </w:r>
      <w:r>
        <w:t xml:space="preserve"> se implemento el tipo 2 de Kimball tanto para la dimensión pedida </w:t>
      </w:r>
      <w:r w:rsidR="008803BD">
        <w:t>en la guía del laboratorio</w:t>
      </w:r>
      <w:r w:rsidR="00E92AE7">
        <w:t xml:space="preserve"> </w:t>
      </w:r>
      <w:r w:rsidR="003137AB">
        <w:t xml:space="preserve">que fue </w:t>
      </w:r>
      <w:proofErr w:type="spellStart"/>
      <w:r w:rsidR="008803BD" w:rsidRPr="003137AB">
        <w:rPr>
          <w:i/>
          <w:iCs/>
        </w:rPr>
        <w:t>stock_item</w:t>
      </w:r>
      <w:proofErr w:type="spellEnd"/>
      <w:r w:rsidR="00E92AE7">
        <w:t xml:space="preserve"> </w:t>
      </w:r>
      <w:r w:rsidR="008803BD">
        <w:t xml:space="preserve">como para la dimensión </w:t>
      </w:r>
      <w:proofErr w:type="spellStart"/>
      <w:r w:rsidR="008803BD" w:rsidRPr="003137AB">
        <w:rPr>
          <w:i/>
          <w:iCs/>
        </w:rPr>
        <w:t>customer</w:t>
      </w:r>
      <w:proofErr w:type="spellEnd"/>
      <w:r w:rsidR="008803BD">
        <w:t xml:space="preserve"> que es pedida como entregable.</w:t>
      </w:r>
      <w:r w:rsidR="00EA581D">
        <w:t xml:space="preserve"> Además, se modificó la tabla de hechos como era pedida y como era necesario.</w:t>
      </w:r>
      <w:r w:rsidR="00DB3FB4">
        <w:t xml:space="preserve"> Se adjuntan las pruebas </w:t>
      </w:r>
      <w:proofErr w:type="spellStart"/>
      <w:r w:rsidR="00DB3FB4">
        <w:t>correspodientes</w:t>
      </w:r>
      <w:proofErr w:type="spellEnd"/>
      <w:r w:rsidR="00DB3FB4">
        <w:t xml:space="preserve"> de las implementaciones:</w:t>
      </w:r>
    </w:p>
    <w:p w14:paraId="475B2DC9" w14:textId="40E3533F" w:rsidR="00DB3FB4" w:rsidRDefault="00694C2B" w:rsidP="00694C2B">
      <w:pPr>
        <w:jc w:val="center"/>
      </w:pPr>
      <w:r>
        <w:rPr>
          <w:noProof/>
        </w:rPr>
        <w:drawing>
          <wp:inline distT="0" distB="0" distL="0" distR="0" wp14:anchorId="6BFD7F49" wp14:editId="013546F1">
            <wp:extent cx="5759450" cy="322326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3223260"/>
                    </a:xfrm>
                    <a:prstGeom prst="rect">
                      <a:avLst/>
                    </a:prstGeom>
                  </pic:spPr>
                </pic:pic>
              </a:graphicData>
            </a:graphic>
          </wp:inline>
        </w:drawing>
      </w:r>
    </w:p>
    <w:p w14:paraId="3D37B6DF" w14:textId="77777777" w:rsidR="00694C2B" w:rsidRPr="00CE403C" w:rsidRDefault="00694C2B" w:rsidP="00694C2B">
      <w:pPr>
        <w:jc w:val="center"/>
      </w:pPr>
    </w:p>
    <w:p w14:paraId="637BE7BD" w14:textId="4605325B" w:rsidR="00230F30" w:rsidRPr="00725CD5" w:rsidRDefault="00E35949" w:rsidP="00E35949">
      <w:pPr>
        <w:rPr>
          <w:b/>
          <w:bCs/>
        </w:rPr>
      </w:pPr>
      <w:r w:rsidRPr="00725CD5">
        <w:rPr>
          <w:b/>
          <w:bCs/>
        </w:rPr>
        <w:t xml:space="preserve">Preguntas: </w:t>
      </w:r>
    </w:p>
    <w:p w14:paraId="3BC54E9A" w14:textId="52D03B5C" w:rsidR="009B2090" w:rsidRDefault="0012187B" w:rsidP="0012187B">
      <w:pPr>
        <w:pStyle w:val="Prrafodelista"/>
        <w:numPr>
          <w:ilvl w:val="0"/>
          <w:numId w:val="39"/>
        </w:numPr>
      </w:pPr>
      <w:r>
        <w:t xml:space="preserve">¿Cuál es el objetivo de la columna </w:t>
      </w:r>
      <w:r w:rsidRPr="0012187B">
        <w:rPr>
          <w:i/>
          <w:iCs/>
        </w:rPr>
        <w:t>tk_stock_item</w:t>
      </w:r>
      <w:r>
        <w:t>?</w:t>
      </w:r>
    </w:p>
    <w:p w14:paraId="7880819C" w14:textId="7703C575" w:rsidR="00066FF8" w:rsidRDefault="00066FF8" w:rsidP="00066FF8">
      <w:pPr>
        <w:pStyle w:val="Prrafodelista"/>
        <w:ind w:left="1077" w:firstLine="0"/>
      </w:pPr>
    </w:p>
    <w:p w14:paraId="332C429F" w14:textId="49E09F3F" w:rsidR="00491855" w:rsidRDefault="0012187B" w:rsidP="00066FF8">
      <w:pPr>
        <w:pStyle w:val="Prrafodelista"/>
        <w:ind w:left="1077" w:firstLine="0"/>
      </w:pPr>
      <w:r w:rsidRPr="0012187B">
        <w:t xml:space="preserve">El objetivo de esta columna es tener una referencia con los registros de los objetos a vender ya que el objetivo de tener otra tabla llamada </w:t>
      </w:r>
      <w:r w:rsidRPr="00090855">
        <w:rPr>
          <w:i/>
          <w:iCs/>
        </w:rPr>
        <w:t>StockItem_historia</w:t>
      </w:r>
      <w:r w:rsidRPr="0012187B">
        <w:t xml:space="preserve"> es llevar un historial y registro de los productos como lo sería una implementación de un diagrama multidimensional de tipo 2 propuesto por Kimball.</w:t>
      </w:r>
    </w:p>
    <w:p w14:paraId="494A1704" w14:textId="77777777" w:rsidR="0012187B" w:rsidRPr="003F7F0A" w:rsidRDefault="0012187B" w:rsidP="00066FF8">
      <w:pPr>
        <w:pStyle w:val="Prrafodelista"/>
        <w:ind w:left="1077" w:firstLine="0"/>
      </w:pPr>
    </w:p>
    <w:p w14:paraId="5172D887" w14:textId="77777777" w:rsidR="00090855" w:rsidRDefault="00090855" w:rsidP="002342B7">
      <w:pPr>
        <w:pStyle w:val="Prrafodelista"/>
        <w:numPr>
          <w:ilvl w:val="0"/>
          <w:numId w:val="39"/>
        </w:numPr>
        <w:ind w:firstLine="0"/>
      </w:pPr>
      <w:r w:rsidRPr="00090855">
        <w:t>¿Qué significa cada una de estas opciones?</w:t>
      </w:r>
    </w:p>
    <w:p w14:paraId="7F82031A" w14:textId="77777777" w:rsidR="00090855" w:rsidRDefault="00740E51" w:rsidP="00090855">
      <w:pPr>
        <w:pStyle w:val="Prrafodelista"/>
        <w:ind w:left="1077" w:firstLine="0"/>
      </w:pPr>
      <w:r>
        <w:br/>
      </w:r>
      <w:r w:rsidR="00090855">
        <w:t xml:space="preserve">Básicamente, la descripción de cada una de las opciones es la siguiente: </w:t>
      </w:r>
    </w:p>
    <w:p w14:paraId="39BDFFF2" w14:textId="77777777" w:rsidR="00090855" w:rsidRDefault="00090855" w:rsidP="00090855">
      <w:pPr>
        <w:pStyle w:val="Prrafodelista"/>
        <w:ind w:left="1077" w:firstLine="0"/>
      </w:pPr>
    </w:p>
    <w:p w14:paraId="4910B85C" w14:textId="77777777" w:rsidR="00090855" w:rsidRDefault="00090855" w:rsidP="00090855">
      <w:pPr>
        <w:pStyle w:val="Prrafodelista"/>
        <w:numPr>
          <w:ilvl w:val="0"/>
          <w:numId w:val="40"/>
        </w:numPr>
      </w:pPr>
      <w:proofErr w:type="spellStart"/>
      <w:r>
        <w:t>Technical</w:t>
      </w:r>
      <w:proofErr w:type="spellEnd"/>
      <w:r>
        <w:t xml:space="preserve"> </w:t>
      </w:r>
      <w:proofErr w:type="spellStart"/>
      <w:r>
        <w:t>key</w:t>
      </w:r>
      <w:proofErr w:type="spellEnd"/>
      <w:r>
        <w:t xml:space="preserve">: Es la </w:t>
      </w:r>
      <w:proofErr w:type="spellStart"/>
      <w:r>
        <w:t>lalve</w:t>
      </w:r>
      <w:proofErr w:type="spellEnd"/>
      <w:r>
        <w:t xml:space="preserve"> subrogada que tiene auto incremento y es única. </w:t>
      </w:r>
    </w:p>
    <w:p w14:paraId="217D8C46" w14:textId="77777777" w:rsidR="00090855" w:rsidRDefault="00090855" w:rsidP="00090855">
      <w:pPr>
        <w:pStyle w:val="Prrafodelista"/>
        <w:ind w:left="1077" w:firstLine="0"/>
      </w:pPr>
    </w:p>
    <w:p w14:paraId="687B0DA7" w14:textId="77777777" w:rsidR="00090855" w:rsidRDefault="00090855" w:rsidP="00090855">
      <w:pPr>
        <w:pStyle w:val="Prrafodelista"/>
        <w:numPr>
          <w:ilvl w:val="0"/>
          <w:numId w:val="40"/>
        </w:numPr>
      </w:pPr>
      <w:proofErr w:type="spellStart"/>
      <w:r>
        <w:t>Version</w:t>
      </w:r>
      <w:proofErr w:type="spellEnd"/>
      <w:r>
        <w:t xml:space="preserve"> Field: Guarda la versión de la entrada de la dimensión. Ejemplo: 1 ,2, 3 …  </w:t>
      </w:r>
    </w:p>
    <w:p w14:paraId="53C7B0A9" w14:textId="77777777" w:rsidR="00090855" w:rsidRDefault="00090855" w:rsidP="00090855">
      <w:pPr>
        <w:pStyle w:val="Prrafodelista"/>
        <w:ind w:left="1077" w:firstLine="0"/>
      </w:pPr>
    </w:p>
    <w:p w14:paraId="2ED119F0" w14:textId="77777777" w:rsidR="00090855" w:rsidRDefault="00090855" w:rsidP="00090855">
      <w:pPr>
        <w:pStyle w:val="Prrafodelista"/>
        <w:numPr>
          <w:ilvl w:val="0"/>
          <w:numId w:val="40"/>
        </w:numPr>
      </w:pPr>
      <w:proofErr w:type="spellStart"/>
      <w:r>
        <w:t>Start</w:t>
      </w:r>
      <w:proofErr w:type="spellEnd"/>
      <w:r>
        <w:t xml:space="preserve"> </w:t>
      </w:r>
      <w:proofErr w:type="spellStart"/>
      <w:r>
        <w:t>of</w:t>
      </w:r>
      <w:proofErr w:type="spellEnd"/>
      <w:r>
        <w:t xml:space="preserve"> date </w:t>
      </w:r>
      <w:proofErr w:type="spellStart"/>
      <w:r>
        <w:t>range</w:t>
      </w:r>
      <w:proofErr w:type="spellEnd"/>
      <w:r>
        <w:t xml:space="preserve">: Indica la fecha de inicio de la versión. </w:t>
      </w:r>
    </w:p>
    <w:p w14:paraId="26DCDE29" w14:textId="77777777" w:rsidR="00090855" w:rsidRDefault="00090855" w:rsidP="00090855">
      <w:pPr>
        <w:pStyle w:val="Prrafodelista"/>
        <w:ind w:left="1077" w:firstLine="0"/>
      </w:pPr>
    </w:p>
    <w:p w14:paraId="024399CC" w14:textId="77777777" w:rsidR="00090855" w:rsidRDefault="00090855" w:rsidP="00090855">
      <w:pPr>
        <w:pStyle w:val="Prrafodelista"/>
        <w:numPr>
          <w:ilvl w:val="0"/>
          <w:numId w:val="40"/>
        </w:numPr>
      </w:pPr>
      <w:proofErr w:type="spellStart"/>
      <w:r>
        <w:t>End</w:t>
      </w:r>
      <w:proofErr w:type="spellEnd"/>
      <w:r>
        <w:t xml:space="preserve"> </w:t>
      </w:r>
      <w:proofErr w:type="spellStart"/>
      <w:r>
        <w:t>of</w:t>
      </w:r>
      <w:proofErr w:type="spellEnd"/>
      <w:r>
        <w:t xml:space="preserve"> date </w:t>
      </w:r>
      <w:proofErr w:type="spellStart"/>
      <w:r>
        <w:t>range</w:t>
      </w:r>
      <w:proofErr w:type="spellEnd"/>
      <w:r>
        <w:t xml:space="preserve">:  Indica la fecha de finalización de la versión. </w:t>
      </w:r>
    </w:p>
    <w:p w14:paraId="766FE4D9" w14:textId="77777777" w:rsidR="00090855" w:rsidRDefault="00090855" w:rsidP="00090855">
      <w:pPr>
        <w:pStyle w:val="Prrafodelista"/>
        <w:ind w:left="1077" w:firstLine="0"/>
      </w:pPr>
    </w:p>
    <w:p w14:paraId="3DAB4C73" w14:textId="77777777" w:rsidR="00090855" w:rsidRDefault="00090855" w:rsidP="00090855">
      <w:pPr>
        <w:pStyle w:val="Prrafodelista"/>
        <w:numPr>
          <w:ilvl w:val="0"/>
          <w:numId w:val="40"/>
        </w:numPr>
      </w:pPr>
      <w:proofErr w:type="spellStart"/>
      <w:r>
        <w:t>Lookup</w:t>
      </w:r>
      <w:proofErr w:type="spellEnd"/>
      <w:r>
        <w:t xml:space="preserve">/ </w:t>
      </w:r>
      <w:proofErr w:type="spellStart"/>
      <w:r>
        <w:t>Update</w:t>
      </w:r>
      <w:proofErr w:type="spellEnd"/>
      <w:r>
        <w:t xml:space="preserve"> </w:t>
      </w:r>
      <w:proofErr w:type="spellStart"/>
      <w:r>
        <w:t>Fields</w:t>
      </w:r>
      <w:proofErr w:type="spellEnd"/>
      <w:r>
        <w:t xml:space="preserve">: Acá existen varias opciones con respecto a los campos que se van a actualizar o se va accionar uno de los siguientes comandos sobre ese campo: </w:t>
      </w:r>
    </w:p>
    <w:p w14:paraId="6FA0ACAB" w14:textId="77777777" w:rsidR="00090855" w:rsidRDefault="00090855" w:rsidP="00090855">
      <w:pPr>
        <w:pStyle w:val="Prrafodelista"/>
        <w:ind w:left="1077" w:firstLine="0"/>
      </w:pPr>
    </w:p>
    <w:p w14:paraId="020D149C" w14:textId="77777777" w:rsidR="00090855" w:rsidRDefault="00090855" w:rsidP="00090855">
      <w:pPr>
        <w:pStyle w:val="Prrafodelista"/>
        <w:numPr>
          <w:ilvl w:val="0"/>
          <w:numId w:val="40"/>
        </w:numPr>
      </w:pPr>
      <w:proofErr w:type="spellStart"/>
      <w:r>
        <w:t>Insert</w:t>
      </w:r>
      <w:proofErr w:type="spellEnd"/>
      <w:r>
        <w:t xml:space="preserve">: Esta opción implementa un tipo II lentamente cambiando la dimensión política. Si la diferencia es detectada para una o más mapeos que tienen la opción de </w:t>
      </w:r>
      <w:proofErr w:type="spellStart"/>
      <w:r>
        <w:t>Insert</w:t>
      </w:r>
      <w:proofErr w:type="spellEnd"/>
      <w:r>
        <w:t xml:space="preserve">, luego una fila es añadida a la tabla de dimensión. </w:t>
      </w:r>
    </w:p>
    <w:p w14:paraId="4ADC5B25" w14:textId="77777777" w:rsidR="00090855" w:rsidRDefault="00090855" w:rsidP="00090855">
      <w:pPr>
        <w:pStyle w:val="Prrafodelista"/>
        <w:ind w:left="1077" w:firstLine="0"/>
      </w:pPr>
    </w:p>
    <w:p w14:paraId="02A1764F" w14:textId="77777777" w:rsidR="00090855" w:rsidRDefault="00090855" w:rsidP="00090855">
      <w:pPr>
        <w:pStyle w:val="Prrafodelista"/>
        <w:numPr>
          <w:ilvl w:val="0"/>
          <w:numId w:val="40"/>
        </w:numPr>
      </w:pPr>
      <w:proofErr w:type="spellStart"/>
      <w:r>
        <w:t>Update</w:t>
      </w:r>
      <w:proofErr w:type="spellEnd"/>
      <w:r>
        <w:t xml:space="preserve">:  Esta opción simplemente actualiza las filas encontradas. Además, este puede usarse para implementar un Tipo I cambiando lentamente la dimensión. </w:t>
      </w:r>
    </w:p>
    <w:p w14:paraId="07447358" w14:textId="77777777" w:rsidR="00090855" w:rsidRDefault="00090855" w:rsidP="00090855">
      <w:pPr>
        <w:pStyle w:val="Prrafodelista"/>
        <w:ind w:left="1077" w:firstLine="0"/>
      </w:pPr>
    </w:p>
    <w:p w14:paraId="6809A4C0" w14:textId="77777777" w:rsidR="00090855" w:rsidRDefault="00090855" w:rsidP="00090855">
      <w:pPr>
        <w:pStyle w:val="Prrafodelista"/>
        <w:numPr>
          <w:ilvl w:val="0"/>
          <w:numId w:val="40"/>
        </w:numPr>
      </w:pPr>
      <w:r>
        <w:t xml:space="preserve">Punch </w:t>
      </w:r>
      <w:proofErr w:type="spellStart"/>
      <w:r>
        <w:t>through</w:t>
      </w:r>
      <w:proofErr w:type="spellEnd"/>
      <w:r>
        <w:t xml:space="preserve">: La </w:t>
      </w:r>
      <w:proofErr w:type="spellStart"/>
      <w:r>
        <w:t>opcion</w:t>
      </w:r>
      <w:proofErr w:type="spellEnd"/>
      <w:r>
        <w:t xml:space="preserve"> </w:t>
      </w:r>
      <w:proofErr w:type="spellStart"/>
      <w:r>
        <w:t>The</w:t>
      </w:r>
      <w:proofErr w:type="spellEnd"/>
      <w:r>
        <w:t xml:space="preserve"> punch </w:t>
      </w:r>
      <w:proofErr w:type="spellStart"/>
      <w:r>
        <w:t>through</w:t>
      </w:r>
      <w:proofErr w:type="spellEnd"/>
      <w:r>
        <w:t xml:space="preserve"> implementa una actualización , pero en vez de solo actualizar las respectivas filas , este actualizará todas las versiones de la fila en un tipo 2. </w:t>
      </w:r>
    </w:p>
    <w:p w14:paraId="550249E8" w14:textId="77777777" w:rsidR="00090855" w:rsidRDefault="00090855" w:rsidP="00090855">
      <w:pPr>
        <w:pStyle w:val="Prrafodelista"/>
        <w:ind w:left="1077" w:firstLine="0"/>
      </w:pPr>
    </w:p>
    <w:p w14:paraId="53DA36FA" w14:textId="77777777" w:rsidR="00090855" w:rsidRDefault="00090855" w:rsidP="00090855">
      <w:pPr>
        <w:pStyle w:val="Prrafodelista"/>
        <w:numPr>
          <w:ilvl w:val="0"/>
          <w:numId w:val="40"/>
        </w:numPr>
      </w:pPr>
      <w:r>
        <w:t xml:space="preserve">Date </w:t>
      </w:r>
      <w:proofErr w:type="spellStart"/>
      <w:r>
        <w:t>of</w:t>
      </w:r>
      <w:proofErr w:type="spellEnd"/>
      <w:r>
        <w:t xml:space="preserve"> </w:t>
      </w:r>
      <w:proofErr w:type="spellStart"/>
      <w:r>
        <w:t>last</w:t>
      </w:r>
      <w:proofErr w:type="spellEnd"/>
      <w:r>
        <w:t xml:space="preserve"> </w:t>
      </w:r>
      <w:proofErr w:type="spellStart"/>
      <w:r>
        <w:t>insert</w:t>
      </w:r>
      <w:proofErr w:type="spellEnd"/>
      <w:r>
        <w:t xml:space="preserve"> </w:t>
      </w:r>
      <w:proofErr w:type="spellStart"/>
      <w:r>
        <w:t>or</w:t>
      </w:r>
      <w:proofErr w:type="spellEnd"/>
      <w:r>
        <w:t xml:space="preserve"> </w:t>
      </w:r>
      <w:proofErr w:type="spellStart"/>
      <w:r>
        <w:t>update</w:t>
      </w:r>
      <w:proofErr w:type="spellEnd"/>
      <w:r>
        <w:t xml:space="preserve"> (</w:t>
      </w:r>
      <w:proofErr w:type="spellStart"/>
      <w:r>
        <w:t>without</w:t>
      </w:r>
      <w:proofErr w:type="spellEnd"/>
      <w:r>
        <w:t xml:space="preserve"> </w:t>
      </w:r>
      <w:proofErr w:type="spellStart"/>
      <w:r>
        <w:t>stream</w:t>
      </w:r>
      <w:proofErr w:type="spellEnd"/>
      <w:r>
        <w:t xml:space="preserve"> </w:t>
      </w:r>
      <w:proofErr w:type="spellStart"/>
      <w:r>
        <w:t>field</w:t>
      </w:r>
      <w:proofErr w:type="spellEnd"/>
      <w:r>
        <w:t xml:space="preserve"> as </w:t>
      </w:r>
      <w:proofErr w:type="spellStart"/>
      <w:r>
        <w:t>source</w:t>
      </w:r>
      <w:proofErr w:type="spellEnd"/>
      <w:r>
        <w:t xml:space="preserve">): Esta opción deja el paso mantener un registro de fecha que guarda la fecha de inserción o actualización automáticamente con la fecha del sistema.  </w:t>
      </w:r>
    </w:p>
    <w:p w14:paraId="757BEBA9" w14:textId="77777777" w:rsidR="00090855" w:rsidRDefault="00090855" w:rsidP="00090855">
      <w:pPr>
        <w:pStyle w:val="Prrafodelista"/>
        <w:ind w:left="1077" w:firstLine="0"/>
      </w:pPr>
    </w:p>
    <w:p w14:paraId="2E0CA03E" w14:textId="77777777" w:rsidR="00090855" w:rsidRDefault="00090855" w:rsidP="00090855">
      <w:pPr>
        <w:pStyle w:val="Prrafodelista"/>
        <w:numPr>
          <w:ilvl w:val="0"/>
          <w:numId w:val="40"/>
        </w:numPr>
      </w:pPr>
      <w:r>
        <w:t xml:space="preserve">Date </w:t>
      </w:r>
      <w:proofErr w:type="spellStart"/>
      <w:r>
        <w:t>of</w:t>
      </w:r>
      <w:proofErr w:type="spellEnd"/>
      <w:r>
        <w:t xml:space="preserve"> </w:t>
      </w:r>
      <w:proofErr w:type="spellStart"/>
      <w:r>
        <w:t>last</w:t>
      </w:r>
      <w:proofErr w:type="spellEnd"/>
      <w:r>
        <w:t xml:space="preserve"> </w:t>
      </w:r>
      <w:proofErr w:type="spellStart"/>
      <w:r>
        <w:t>insert</w:t>
      </w:r>
      <w:proofErr w:type="spellEnd"/>
      <w:r>
        <w:t xml:space="preserve"> (</w:t>
      </w:r>
      <w:proofErr w:type="spellStart"/>
      <w:r>
        <w:t>without</w:t>
      </w:r>
      <w:proofErr w:type="spellEnd"/>
      <w:r>
        <w:t xml:space="preserve"> </w:t>
      </w:r>
      <w:proofErr w:type="spellStart"/>
      <w:r>
        <w:t>stream</w:t>
      </w:r>
      <w:proofErr w:type="spellEnd"/>
      <w:r>
        <w:t xml:space="preserve"> </w:t>
      </w:r>
      <w:proofErr w:type="spellStart"/>
      <w:r>
        <w:t>field</w:t>
      </w:r>
      <w:proofErr w:type="spellEnd"/>
      <w:r>
        <w:t xml:space="preserve"> as </w:t>
      </w:r>
      <w:proofErr w:type="spellStart"/>
      <w:r>
        <w:t>source</w:t>
      </w:r>
      <w:proofErr w:type="spellEnd"/>
      <w:r>
        <w:t xml:space="preserve">): Esta opción deja el paso mantener un registro de fecha que guarda la fecha de inserción automáticamente con la fecha del sistema. </w:t>
      </w:r>
    </w:p>
    <w:p w14:paraId="356C2917" w14:textId="77777777" w:rsidR="00090855" w:rsidRDefault="00090855" w:rsidP="00090855">
      <w:pPr>
        <w:pStyle w:val="Prrafodelista"/>
        <w:ind w:left="1077" w:firstLine="0"/>
      </w:pPr>
    </w:p>
    <w:p w14:paraId="11712489" w14:textId="101B2B01" w:rsidR="00090855" w:rsidRDefault="00090855" w:rsidP="00090855">
      <w:pPr>
        <w:pStyle w:val="Prrafodelista"/>
        <w:numPr>
          <w:ilvl w:val="0"/>
          <w:numId w:val="40"/>
        </w:numPr>
      </w:pPr>
      <w:r>
        <w:t xml:space="preserve">Date </w:t>
      </w:r>
      <w:proofErr w:type="spellStart"/>
      <w:r>
        <w:t>of</w:t>
      </w:r>
      <w:proofErr w:type="spellEnd"/>
      <w:r>
        <w:t xml:space="preserve"> </w:t>
      </w:r>
      <w:proofErr w:type="spellStart"/>
      <w:r>
        <w:t>last</w:t>
      </w:r>
      <w:proofErr w:type="spellEnd"/>
      <w:r>
        <w:t xml:space="preserve"> </w:t>
      </w:r>
      <w:proofErr w:type="spellStart"/>
      <w:r>
        <w:t>update</w:t>
      </w:r>
      <w:proofErr w:type="spellEnd"/>
      <w:r>
        <w:t xml:space="preserve"> (</w:t>
      </w:r>
      <w:proofErr w:type="spellStart"/>
      <w:r>
        <w:t>without</w:t>
      </w:r>
      <w:proofErr w:type="spellEnd"/>
      <w:r>
        <w:t xml:space="preserve"> </w:t>
      </w:r>
      <w:proofErr w:type="spellStart"/>
      <w:r>
        <w:t>stream</w:t>
      </w:r>
      <w:proofErr w:type="spellEnd"/>
      <w:r>
        <w:t xml:space="preserve"> </w:t>
      </w:r>
      <w:proofErr w:type="spellStart"/>
      <w:r>
        <w:t>field</w:t>
      </w:r>
      <w:proofErr w:type="spellEnd"/>
      <w:r>
        <w:t xml:space="preserve"> as </w:t>
      </w:r>
      <w:proofErr w:type="spellStart"/>
      <w:r>
        <w:t>source</w:t>
      </w:r>
      <w:proofErr w:type="spellEnd"/>
      <w:r>
        <w:t xml:space="preserve">): Esta opción deja el paso mantener un registro de fecha que guarda la fecha de actualización automáticamente con la fecha del sistema.  </w:t>
      </w:r>
    </w:p>
    <w:p w14:paraId="3C9352B1" w14:textId="77777777" w:rsidR="00090855" w:rsidRDefault="00090855" w:rsidP="00090855">
      <w:pPr>
        <w:pStyle w:val="Prrafodelista"/>
        <w:ind w:left="1077" w:firstLine="0"/>
      </w:pPr>
    </w:p>
    <w:p w14:paraId="79AC122C" w14:textId="77777777" w:rsidR="00B03BD3" w:rsidRDefault="00090855" w:rsidP="00090855">
      <w:pPr>
        <w:pStyle w:val="Prrafodelista"/>
        <w:numPr>
          <w:ilvl w:val="0"/>
          <w:numId w:val="40"/>
        </w:numPr>
      </w:pPr>
      <w:proofErr w:type="spellStart"/>
      <w:r>
        <w:t>Last</w:t>
      </w:r>
      <w:proofErr w:type="spellEnd"/>
      <w:r>
        <w:t xml:space="preserve"> </w:t>
      </w:r>
      <w:proofErr w:type="spellStart"/>
      <w:r>
        <w:t>version</w:t>
      </w:r>
      <w:proofErr w:type="spellEnd"/>
      <w:r>
        <w:t xml:space="preserve"> (</w:t>
      </w:r>
      <w:proofErr w:type="spellStart"/>
      <w:r>
        <w:t>without</w:t>
      </w:r>
      <w:proofErr w:type="spellEnd"/>
      <w:r>
        <w:t xml:space="preserve"> </w:t>
      </w:r>
      <w:proofErr w:type="spellStart"/>
      <w:r>
        <w:t>stream</w:t>
      </w:r>
      <w:proofErr w:type="spellEnd"/>
      <w:r>
        <w:t xml:space="preserve"> </w:t>
      </w:r>
      <w:proofErr w:type="spellStart"/>
      <w:r>
        <w:t>field</w:t>
      </w:r>
      <w:proofErr w:type="spellEnd"/>
      <w:r>
        <w:t xml:space="preserve"> as </w:t>
      </w:r>
      <w:proofErr w:type="spellStart"/>
      <w:r>
        <w:t>source</w:t>
      </w:r>
      <w:proofErr w:type="spellEnd"/>
      <w:r>
        <w:t xml:space="preserve">): Esta opción deja el paso de mantener un </w:t>
      </w:r>
      <w:proofErr w:type="spellStart"/>
      <w:r>
        <w:t>flag</w:t>
      </w:r>
      <w:proofErr w:type="spellEnd"/>
      <w:r>
        <w:t xml:space="preserve"> para indicar si la fila es la última </w:t>
      </w:r>
      <w:proofErr w:type="spellStart"/>
      <w:r>
        <w:t>version</w:t>
      </w:r>
      <w:proofErr w:type="spellEnd"/>
      <w:r>
        <w:t xml:space="preserve"> , todo automáticamente.</w:t>
      </w:r>
    </w:p>
    <w:p w14:paraId="59420AE2" w14:textId="77777777" w:rsidR="00B03BD3" w:rsidRDefault="00B03BD3" w:rsidP="00B03BD3">
      <w:pPr>
        <w:pStyle w:val="Prrafodelista"/>
      </w:pPr>
    </w:p>
    <w:p w14:paraId="4D11283C" w14:textId="1139010D" w:rsidR="00B03BD3" w:rsidRDefault="00B03BD3" w:rsidP="00B03BD3">
      <w:pPr>
        <w:pStyle w:val="Prrafodelista"/>
        <w:numPr>
          <w:ilvl w:val="0"/>
          <w:numId w:val="39"/>
        </w:numPr>
      </w:pPr>
      <w:r>
        <w:t>¿Cómo se puede saber que el proceso ETL manejó los cambios entre los dos archivos?` Pista: Puede revisar los valores de las columnas creadas para el manejo de historia.</w:t>
      </w:r>
    </w:p>
    <w:p w14:paraId="52EA006D" w14:textId="77777777" w:rsidR="00B03BD3" w:rsidRDefault="00B03BD3" w:rsidP="00B03BD3">
      <w:pPr>
        <w:pStyle w:val="Prrafodelista"/>
        <w:ind w:left="1077" w:firstLine="0"/>
      </w:pPr>
    </w:p>
    <w:p w14:paraId="0DF530DB" w14:textId="761F31FB" w:rsidR="00B03BD3" w:rsidRDefault="00B03BD3" w:rsidP="00B03BD3">
      <w:pPr>
        <w:pStyle w:val="Prrafodelista"/>
        <w:ind w:left="1077" w:firstLine="0"/>
      </w:pPr>
      <w:r w:rsidRPr="00B03BD3">
        <w:t>Se puede entender que se manejaron los cambios entre los dos archivos, ya que se debieron haber creado otros registros con ligeros cambios en la información y referenciados como _</w:t>
      </w:r>
      <w:proofErr w:type="spellStart"/>
      <w:r w:rsidRPr="00B03BD3">
        <w:t>version</w:t>
      </w:r>
      <w:proofErr w:type="spellEnd"/>
      <w:r w:rsidRPr="00B03BD3">
        <w:t xml:space="preserve"> 2, así indicando que hubo un cambio y se generó otro registro para obtener el registro actual manteniendo el registro pasado.</w:t>
      </w:r>
    </w:p>
    <w:p w14:paraId="25CD68F7" w14:textId="77777777" w:rsidR="00B03BD3" w:rsidRDefault="00B03BD3" w:rsidP="00B03BD3">
      <w:pPr>
        <w:pStyle w:val="Prrafodelista"/>
        <w:ind w:left="1077" w:firstLine="0"/>
      </w:pPr>
    </w:p>
    <w:p w14:paraId="51F77EDC" w14:textId="4C4895E2" w:rsidR="00B03BD3" w:rsidRDefault="00B03BD3" w:rsidP="00B03BD3">
      <w:pPr>
        <w:pStyle w:val="Prrafodelista"/>
        <w:numPr>
          <w:ilvl w:val="0"/>
          <w:numId w:val="39"/>
        </w:numPr>
      </w:pPr>
      <w:r>
        <w:t xml:space="preserve">¿Por qué se debe hacer el cambio para que la columna de la llave subrogada sea de tipo </w:t>
      </w:r>
      <w:proofErr w:type="spellStart"/>
      <w:r w:rsidRPr="00B03BD3">
        <w:rPr>
          <w:i/>
          <w:iCs/>
        </w:rPr>
        <w:t>Unique</w:t>
      </w:r>
      <w:proofErr w:type="spellEnd"/>
      <w:r>
        <w:t>?</w:t>
      </w:r>
    </w:p>
    <w:p w14:paraId="17AAD8F2" w14:textId="77777777" w:rsidR="00AD6569" w:rsidRDefault="00AD6569" w:rsidP="00AD6569">
      <w:pPr>
        <w:pStyle w:val="Prrafodelista"/>
        <w:ind w:left="1077" w:firstLine="0"/>
      </w:pPr>
    </w:p>
    <w:p w14:paraId="4C9BACCA" w14:textId="3BDE849F" w:rsidR="00AD6569" w:rsidRDefault="00AD6569" w:rsidP="00AD6569">
      <w:pPr>
        <w:pStyle w:val="Prrafodelista"/>
        <w:ind w:left="1077" w:firstLine="0"/>
      </w:pPr>
      <w:r w:rsidRPr="00AD6569">
        <w:t>Se hace para que sea único esa llave subrogada, ya que esa llave no tiene ningún valor para el negocio, pero nos permite tener un identificador en los registrados y así estos estén diferenciados.</w:t>
      </w:r>
    </w:p>
    <w:p w14:paraId="6292A86B" w14:textId="77777777" w:rsidR="00AD6569" w:rsidRDefault="00AD6569" w:rsidP="00AD6569">
      <w:pPr>
        <w:pStyle w:val="Prrafodelista"/>
        <w:ind w:left="1077" w:firstLine="0"/>
      </w:pPr>
    </w:p>
    <w:p w14:paraId="1ECA906C" w14:textId="2F53F6DA" w:rsidR="00B03BD3" w:rsidRDefault="00AD6569" w:rsidP="00B03BD3">
      <w:pPr>
        <w:pStyle w:val="Prrafodelista"/>
        <w:numPr>
          <w:ilvl w:val="0"/>
          <w:numId w:val="39"/>
        </w:numPr>
      </w:pPr>
      <w:r w:rsidRPr="00AD6569">
        <w:t>¿Qué pasa si uno de los datos reportados en la tabla de hechos no existe en alguna de las dimensiones?</w:t>
      </w:r>
    </w:p>
    <w:p w14:paraId="7A0AA352" w14:textId="77777777" w:rsidR="00AD6569" w:rsidRDefault="00AD6569" w:rsidP="00AD6569">
      <w:pPr>
        <w:pStyle w:val="Prrafodelista"/>
        <w:ind w:left="1077" w:firstLine="0"/>
      </w:pPr>
    </w:p>
    <w:p w14:paraId="4331C4D7" w14:textId="72928524" w:rsidR="00AD6569" w:rsidRDefault="00AD6569" w:rsidP="00AD6569">
      <w:pPr>
        <w:pStyle w:val="Prrafodelista"/>
        <w:ind w:left="1077" w:firstLine="0"/>
      </w:pPr>
      <w:r w:rsidRPr="00AD6569">
        <w:t>No tendría sentido, ya que la tabla de hechos en su mayoría tiene llaves foráneas por lo que generaría un error.</w:t>
      </w:r>
    </w:p>
    <w:p w14:paraId="561627EE" w14:textId="77777777" w:rsidR="00AD6569" w:rsidRDefault="00AD6569" w:rsidP="00AD6569">
      <w:pPr>
        <w:pStyle w:val="Prrafodelista"/>
        <w:numPr>
          <w:ilvl w:val="0"/>
          <w:numId w:val="39"/>
        </w:numPr>
      </w:pPr>
      <w:r w:rsidRPr="00AD6569">
        <w:t xml:space="preserve">¿Qué sugiere para evitar esa situación? </w:t>
      </w:r>
    </w:p>
    <w:p w14:paraId="32EF33AD" w14:textId="77777777" w:rsidR="00AD6569" w:rsidRDefault="00AD6569" w:rsidP="00AD6569">
      <w:pPr>
        <w:pStyle w:val="Prrafodelista"/>
        <w:ind w:left="1077" w:firstLine="0"/>
      </w:pPr>
    </w:p>
    <w:p w14:paraId="561C2E30" w14:textId="77777777" w:rsidR="00AD6569" w:rsidRDefault="00AD6569" w:rsidP="00AD6569">
      <w:pPr>
        <w:pStyle w:val="Prrafodelista"/>
        <w:ind w:left="1077" w:firstLine="0"/>
      </w:pPr>
      <w:r w:rsidRPr="00AD6569">
        <w:t>Para evitar esta situación, se sugiere que se limpien los datos dado que se hago un mapeo entre los datos de la tabla de hechos y ver si cada una de las llaves foráneas existen y de lo contrario no tomar en cuenta esos datos.</w:t>
      </w:r>
    </w:p>
    <w:p w14:paraId="77F69671" w14:textId="5A53E850" w:rsidR="00740E51" w:rsidRPr="00740E51" w:rsidRDefault="00C76395" w:rsidP="00C76395">
      <w:r>
        <w:tab/>
      </w:r>
      <w:r>
        <w:tab/>
      </w:r>
      <w:r>
        <w:tab/>
      </w:r>
      <w:r w:rsidR="00740E51">
        <w:br/>
      </w:r>
    </w:p>
    <w:p w14:paraId="3C25F93F" w14:textId="0A9859A2" w:rsidR="00515D7C" w:rsidRDefault="00AD6569" w:rsidP="00515D7C">
      <w:pPr>
        <w:pStyle w:val="Ttulo2"/>
        <w:rPr>
          <w:rFonts w:ascii="Century Gothic" w:hAnsi="Century Gothic"/>
          <w:lang w:val="es-CO"/>
        </w:rPr>
      </w:pPr>
      <w:bookmarkStart w:id="6" w:name="_Toc88330963"/>
      <w:r>
        <w:rPr>
          <w:rFonts w:ascii="Century Gothic" w:hAnsi="Century Gothic"/>
          <w:lang w:val="es-CO"/>
        </w:rPr>
        <w:t>PostgreSQL y Python</w:t>
      </w:r>
      <w:bookmarkEnd w:id="6"/>
    </w:p>
    <w:p w14:paraId="11B362BD" w14:textId="72363A97" w:rsidR="009108A6" w:rsidRDefault="009108A6" w:rsidP="009108A6">
      <w:r>
        <w:t xml:space="preserve">Como segundo conjunto de herramientas, se combina PostgreSQL para representar el </w:t>
      </w:r>
      <w:r>
        <w:rPr>
          <w:i/>
          <w:iCs/>
        </w:rPr>
        <w:t xml:space="preserve">Data </w:t>
      </w:r>
      <w:proofErr w:type="spellStart"/>
      <w:r>
        <w:rPr>
          <w:i/>
          <w:iCs/>
        </w:rPr>
        <w:t>Warehouse</w:t>
      </w:r>
      <w:proofErr w:type="spellEnd"/>
      <w:r>
        <w:rPr>
          <w:i/>
          <w:iCs/>
        </w:rPr>
        <w:t xml:space="preserve"> </w:t>
      </w:r>
      <w:r>
        <w:t>y Python para realizar el debido proceso.</w:t>
      </w:r>
    </w:p>
    <w:p w14:paraId="25729730" w14:textId="12CCD3A5" w:rsidR="009108A6" w:rsidRDefault="009108A6" w:rsidP="009108A6">
      <w:r>
        <w:t xml:space="preserve">Para este caso, primero se procede a crear una conexión con la base de datos </w:t>
      </w:r>
      <w:r w:rsidR="0030122E">
        <w:t>existente. Posteriormente se procede a cargar los datos actuales de</w:t>
      </w:r>
      <w:r w:rsidR="00F5078C">
        <w:t xml:space="preserve"> la base de datos. </w:t>
      </w:r>
      <w:r w:rsidR="00865198">
        <w:t xml:space="preserve">Este primer proceso de carga se ve acompañado con la creación de nuevas columnas para el manejo de historia tipo 2. Estas columnas van a representar la versión, la fecha de inicio y fin de la versión, y la nueva llave para el </w:t>
      </w:r>
      <w:proofErr w:type="spellStart"/>
      <w:r w:rsidR="00865198" w:rsidRPr="00865198">
        <w:rPr>
          <w:i/>
          <w:iCs/>
        </w:rPr>
        <w:t>stock_item</w:t>
      </w:r>
      <w:proofErr w:type="spellEnd"/>
      <w:r w:rsidR="00865198">
        <w:t>. Estos nuevos datos se llenan con valores por defecto, sea la versión uno o la máxima y mínima fecha soportada</w:t>
      </w:r>
    </w:p>
    <w:p w14:paraId="4A0C432D" w14:textId="68CAD8B8" w:rsidR="00F5078C" w:rsidRDefault="00F5078C" w:rsidP="009108A6">
      <w:r>
        <w:t xml:space="preserve">Para el manejo de los nuevos datos, se procede a cargar el archivo en un nuevo </w:t>
      </w:r>
      <w:proofErr w:type="spellStart"/>
      <w:r>
        <w:rPr>
          <w:i/>
          <w:iCs/>
        </w:rPr>
        <w:t>dataframe</w:t>
      </w:r>
      <w:proofErr w:type="spellEnd"/>
      <w:r>
        <w:rPr>
          <w:i/>
          <w:iCs/>
        </w:rPr>
        <w:t xml:space="preserve">, </w:t>
      </w:r>
      <w:r>
        <w:t xml:space="preserve">al cual se le realiza un proceso de limpieza para eliminar los valores nulos que existan o en caso extremo eliminar toda una columna, como se hizo con </w:t>
      </w:r>
      <w:r w:rsidR="00E864F5">
        <w:t xml:space="preserve">la columna </w:t>
      </w:r>
      <w:r w:rsidR="00E864F5">
        <w:rPr>
          <w:i/>
          <w:iCs/>
        </w:rPr>
        <w:t xml:space="preserve">Brand. </w:t>
      </w:r>
      <w:r w:rsidR="00B51388">
        <w:t xml:space="preserve">Después de este paso, se procede a procesar los dos conjuntos de datos de tal manera que se comprueba la existencia de la llave </w:t>
      </w:r>
      <w:proofErr w:type="spellStart"/>
      <w:r w:rsidR="00B51388">
        <w:rPr>
          <w:i/>
          <w:iCs/>
        </w:rPr>
        <w:t>stock_item</w:t>
      </w:r>
      <w:r w:rsidR="00DB6485">
        <w:rPr>
          <w:i/>
          <w:iCs/>
        </w:rPr>
        <w:t>_key</w:t>
      </w:r>
      <w:proofErr w:type="spellEnd"/>
      <w:r w:rsidR="00DB6485">
        <w:rPr>
          <w:i/>
          <w:iCs/>
        </w:rPr>
        <w:t xml:space="preserve"> </w:t>
      </w:r>
      <w:r w:rsidR="00DB6485">
        <w:t xml:space="preserve">en ambos conjuntos de datos. Si esto se da, se procede a comparar cada una de las columnas para ver si hay alguna actualización, y proceder a realizar a realizar el respectivo manejo de historias. </w:t>
      </w:r>
    </w:p>
    <w:p w14:paraId="48E8FE75" w14:textId="48E6F360" w:rsidR="00C378AA" w:rsidRDefault="00C378AA" w:rsidP="009108A6">
      <w:r>
        <w:t xml:space="preserve">El respectivo resultado de este proceso se vería en la base de datos con las versiones que representan la actualización de los productos en un rango de fecha. Lo cual se observa en la siguiente imagen. </w:t>
      </w:r>
    </w:p>
    <w:p w14:paraId="5F1392EC" w14:textId="4C703A1D" w:rsidR="00C378AA" w:rsidRDefault="00C378AA" w:rsidP="009108A6">
      <w:r w:rsidRPr="00C378AA">
        <w:rPr>
          <w:noProof/>
        </w:rPr>
        <w:drawing>
          <wp:inline distT="0" distB="0" distL="0" distR="0" wp14:anchorId="5142718A" wp14:editId="67DD9AA8">
            <wp:extent cx="5759450" cy="2367280"/>
            <wp:effectExtent l="0" t="0" r="0" b="0"/>
            <wp:docPr id="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 Excel&#10;&#10;Descripción generada automáticamente"/>
                    <pic:cNvPicPr/>
                  </pic:nvPicPr>
                  <pic:blipFill>
                    <a:blip r:embed="rId13"/>
                    <a:stretch>
                      <a:fillRect/>
                    </a:stretch>
                  </pic:blipFill>
                  <pic:spPr>
                    <a:xfrm>
                      <a:off x="0" y="0"/>
                      <a:ext cx="5759450" cy="2367280"/>
                    </a:xfrm>
                    <a:prstGeom prst="rect">
                      <a:avLst/>
                    </a:prstGeom>
                  </pic:spPr>
                </pic:pic>
              </a:graphicData>
            </a:graphic>
          </wp:inline>
        </w:drawing>
      </w:r>
    </w:p>
    <w:p w14:paraId="0872450D" w14:textId="6D10AC36" w:rsidR="00C32BA6" w:rsidRDefault="00C32BA6" w:rsidP="00C32BA6">
      <w:pPr>
        <w:jc w:val="center"/>
      </w:pPr>
      <w:r>
        <w:t xml:space="preserve">Resultados manejo de historias stock </w:t>
      </w:r>
      <w:proofErr w:type="spellStart"/>
      <w:r>
        <w:t>item</w:t>
      </w:r>
      <w:proofErr w:type="spellEnd"/>
      <w:r>
        <w:t xml:space="preserve"> 1</w:t>
      </w:r>
    </w:p>
    <w:p w14:paraId="3BF6B9AF" w14:textId="033E4113" w:rsidR="00C32BA6" w:rsidRDefault="00C32BA6" w:rsidP="009108A6"/>
    <w:p w14:paraId="065328DC" w14:textId="402DCA9E" w:rsidR="00C32BA6" w:rsidRDefault="00C32BA6" w:rsidP="009108A6">
      <w:r w:rsidRPr="00C32BA6">
        <w:rPr>
          <w:noProof/>
        </w:rPr>
        <w:drawing>
          <wp:inline distT="0" distB="0" distL="0" distR="0" wp14:anchorId="598DB565" wp14:editId="13129F26">
            <wp:extent cx="5759450" cy="2472690"/>
            <wp:effectExtent l="0" t="0" r="0" b="3810"/>
            <wp:docPr id="2" name="Imagen 2" descr="Pantalla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antalla de computadora&#10;&#10;Descripción generada automáticamente con confianza baja"/>
                    <pic:cNvPicPr/>
                  </pic:nvPicPr>
                  <pic:blipFill>
                    <a:blip r:embed="rId14"/>
                    <a:stretch>
                      <a:fillRect/>
                    </a:stretch>
                  </pic:blipFill>
                  <pic:spPr>
                    <a:xfrm>
                      <a:off x="0" y="0"/>
                      <a:ext cx="5759450" cy="2472690"/>
                    </a:xfrm>
                    <a:prstGeom prst="rect">
                      <a:avLst/>
                    </a:prstGeom>
                  </pic:spPr>
                </pic:pic>
              </a:graphicData>
            </a:graphic>
          </wp:inline>
        </w:drawing>
      </w:r>
    </w:p>
    <w:p w14:paraId="42348E47" w14:textId="34C38C89" w:rsidR="00C32BA6" w:rsidRDefault="00C32BA6" w:rsidP="00C32BA6">
      <w:pPr>
        <w:jc w:val="center"/>
      </w:pPr>
      <w:r>
        <w:t xml:space="preserve">Resultados manejo de historias stock </w:t>
      </w:r>
      <w:proofErr w:type="spellStart"/>
      <w:r>
        <w:t>item</w:t>
      </w:r>
      <w:proofErr w:type="spellEnd"/>
      <w:r>
        <w:t xml:space="preserve"> 2</w:t>
      </w:r>
    </w:p>
    <w:p w14:paraId="4CF34507" w14:textId="105672BD" w:rsidR="00C32BA6" w:rsidRDefault="00C32BA6" w:rsidP="00C32BA6">
      <w:r>
        <w:t xml:space="preserve">Como siguiente paso, se procede a procesar la tabla de hechos. En este caso se realiza un proceso similar a lo mencionado para </w:t>
      </w:r>
      <w:proofErr w:type="spellStart"/>
      <w:r>
        <w:rPr>
          <w:i/>
          <w:iCs/>
        </w:rPr>
        <w:t>stock_item</w:t>
      </w:r>
      <w:proofErr w:type="spellEnd"/>
      <w:r>
        <w:rPr>
          <w:i/>
          <w:iCs/>
        </w:rPr>
        <w:t>.</w:t>
      </w:r>
      <w:r>
        <w:t xml:space="preserve"> Se parte de la carga de los conjuntos de datos a un </w:t>
      </w:r>
      <w:proofErr w:type="spellStart"/>
      <w:r>
        <w:rPr>
          <w:i/>
          <w:iCs/>
        </w:rPr>
        <w:t>dataframe</w:t>
      </w:r>
      <w:proofErr w:type="spellEnd"/>
      <w:r>
        <w:rPr>
          <w:i/>
          <w:iCs/>
        </w:rPr>
        <w:t xml:space="preserve"> </w:t>
      </w:r>
      <w:r>
        <w:t xml:space="preserve">para posteriormente </w:t>
      </w:r>
      <w:r w:rsidR="007B7710">
        <w:t xml:space="preserve">realizar la creación del nuevo </w:t>
      </w:r>
      <w:proofErr w:type="spellStart"/>
      <w:r w:rsidR="007B7710">
        <w:t>datafreme</w:t>
      </w:r>
      <w:proofErr w:type="spellEnd"/>
      <w:r w:rsidR="007B7710">
        <w:t xml:space="preserve"> que va a ser guardado en la base de datos. </w:t>
      </w:r>
    </w:p>
    <w:p w14:paraId="5F7C8903" w14:textId="240CB2C5" w:rsidR="007B7710" w:rsidRPr="00CE403C" w:rsidRDefault="007B7710" w:rsidP="00D9527C">
      <w:r>
        <w:t xml:space="preserve">El proceso realizado en este caso es comparar la llave </w:t>
      </w:r>
      <w:proofErr w:type="spellStart"/>
      <w:r w:rsidR="00D9527C">
        <w:rPr>
          <w:i/>
          <w:iCs/>
        </w:rPr>
        <w:t>stock_item</w:t>
      </w:r>
      <w:r w:rsidR="00F85DC4">
        <w:rPr>
          <w:i/>
          <w:iCs/>
        </w:rPr>
        <w:t>_key</w:t>
      </w:r>
      <w:proofErr w:type="spellEnd"/>
      <w:r w:rsidR="00D9527C">
        <w:rPr>
          <w:i/>
          <w:iCs/>
        </w:rPr>
        <w:t xml:space="preserve">, </w:t>
      </w:r>
      <w:r>
        <w:t xml:space="preserve">existente en el conjunto de datos </w:t>
      </w:r>
      <w:proofErr w:type="spellStart"/>
      <w:r w:rsidR="00D9527C">
        <w:rPr>
          <w:i/>
          <w:iCs/>
        </w:rPr>
        <w:t>fact_order</w:t>
      </w:r>
      <w:proofErr w:type="spellEnd"/>
      <w:r w:rsidR="00D9527C">
        <w:t xml:space="preserve">, </w:t>
      </w:r>
      <w:r w:rsidR="00D9527C">
        <w:rPr>
          <w:i/>
          <w:iCs/>
        </w:rPr>
        <w:t xml:space="preserve"> </w:t>
      </w:r>
      <w:r w:rsidR="00D9527C">
        <w:t xml:space="preserve">para buscarla en </w:t>
      </w:r>
      <w:proofErr w:type="spellStart"/>
      <w:r w:rsidR="00F85DC4" w:rsidRPr="00F85DC4">
        <w:rPr>
          <w:i/>
          <w:iCs/>
        </w:rPr>
        <w:t>dataframe</w:t>
      </w:r>
      <w:proofErr w:type="spellEnd"/>
      <w:r w:rsidR="00F85DC4">
        <w:rPr>
          <w:i/>
          <w:iCs/>
        </w:rPr>
        <w:t xml:space="preserve"> </w:t>
      </w:r>
      <w:r w:rsidR="00F85DC4">
        <w:t xml:space="preserve">correspondiente a </w:t>
      </w:r>
      <w:proofErr w:type="spellStart"/>
      <w:r w:rsidR="00F85DC4">
        <w:rPr>
          <w:i/>
          <w:iCs/>
        </w:rPr>
        <w:t>stock_item</w:t>
      </w:r>
      <w:proofErr w:type="spellEnd"/>
      <w:r w:rsidR="00F85DC4">
        <w:rPr>
          <w:i/>
          <w:iCs/>
        </w:rPr>
        <w:t xml:space="preserve">. </w:t>
      </w:r>
      <w:r w:rsidR="00F85DC4">
        <w:t xml:space="preserve">Si esta llave se encuentra se procede a comparar la fecha en que se realizó la orden en el rango que abarca la versión del producto en </w:t>
      </w:r>
      <w:proofErr w:type="spellStart"/>
      <w:r w:rsidR="00F85DC4">
        <w:rPr>
          <w:i/>
          <w:iCs/>
        </w:rPr>
        <w:t>stock_item</w:t>
      </w:r>
      <w:proofErr w:type="spellEnd"/>
      <w:r w:rsidR="00F85DC4">
        <w:rPr>
          <w:i/>
          <w:iCs/>
        </w:rPr>
        <w:t xml:space="preserve">. </w:t>
      </w:r>
      <w:r w:rsidR="00CE403C">
        <w:t xml:space="preserve">El resultado de este es la actualización de </w:t>
      </w:r>
      <w:proofErr w:type="spellStart"/>
      <w:r w:rsidR="00CE403C">
        <w:rPr>
          <w:i/>
          <w:iCs/>
        </w:rPr>
        <w:t>stock_item_key</w:t>
      </w:r>
      <w:proofErr w:type="spellEnd"/>
      <w:r w:rsidR="00CE403C">
        <w:rPr>
          <w:i/>
          <w:iCs/>
        </w:rPr>
        <w:t xml:space="preserve"> </w:t>
      </w:r>
      <w:r w:rsidR="00CE403C">
        <w:t xml:space="preserve">con el valor de </w:t>
      </w:r>
      <w:r w:rsidR="00CE403C" w:rsidRPr="00CE403C">
        <w:rPr>
          <w:i/>
          <w:iCs/>
        </w:rPr>
        <w:t>tk_stock_item</w:t>
      </w:r>
      <w:r w:rsidR="00CE403C">
        <w:rPr>
          <w:i/>
          <w:iCs/>
        </w:rPr>
        <w:t xml:space="preserve"> </w:t>
      </w:r>
      <w:r w:rsidR="00CE403C">
        <w:t xml:space="preserve">de la fila encontrada. </w:t>
      </w:r>
    </w:p>
    <w:p w14:paraId="0AAD21C8" w14:textId="656A25F9" w:rsidR="009E7006" w:rsidRDefault="009E7006" w:rsidP="006B47DC">
      <w:pPr>
        <w:pStyle w:val="Ttulo1"/>
        <w:rPr>
          <w:lang w:val="es-CO"/>
        </w:rPr>
      </w:pPr>
      <w:bookmarkStart w:id="7" w:name="_Toc88330964"/>
      <w:r>
        <w:rPr>
          <w:lang w:val="es-CO"/>
        </w:rPr>
        <w:t>Recomendaciones</w:t>
      </w:r>
      <w:bookmarkEnd w:id="7"/>
    </w:p>
    <w:p w14:paraId="3A35F875" w14:textId="77777777" w:rsidR="00A43A6D" w:rsidRPr="00A43A6D" w:rsidRDefault="00A43A6D" w:rsidP="00A43A6D"/>
    <w:p w14:paraId="3DB23493" w14:textId="03391C48" w:rsidR="00FD44C6" w:rsidRPr="00BB0349" w:rsidRDefault="00F33BB3" w:rsidP="00FD44C6">
      <w:pPr>
        <w:ind w:firstLine="0"/>
      </w:pPr>
      <w:r>
        <w:t xml:space="preserve"> </w:t>
      </w:r>
    </w:p>
    <w:sectPr w:rsidR="00FD44C6" w:rsidRPr="00BB0349" w:rsidSect="00376834">
      <w:type w:val="continuous"/>
      <w:pgSz w:w="11906" w:h="16838"/>
      <w:pgMar w:top="1418" w:right="1418" w:bottom="141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291A8" w14:textId="77777777" w:rsidR="004655ED" w:rsidRDefault="004655ED" w:rsidP="0039765E">
      <w:r>
        <w:separator/>
      </w:r>
    </w:p>
  </w:endnote>
  <w:endnote w:type="continuationSeparator" w:id="0">
    <w:p w14:paraId="387ED7F9" w14:textId="77777777" w:rsidR="004655ED" w:rsidRDefault="004655ED" w:rsidP="0039765E">
      <w:r>
        <w:continuationSeparator/>
      </w:r>
    </w:p>
  </w:endnote>
  <w:endnote w:type="continuationNotice" w:id="1">
    <w:p w14:paraId="5607DB7D" w14:textId="77777777" w:rsidR="004655ED" w:rsidRDefault="004655ED">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3FC8" w14:textId="77777777" w:rsidR="004655ED" w:rsidRDefault="004655ED" w:rsidP="0039765E">
      <w:r>
        <w:separator/>
      </w:r>
    </w:p>
  </w:footnote>
  <w:footnote w:type="continuationSeparator" w:id="0">
    <w:p w14:paraId="23B23955" w14:textId="77777777" w:rsidR="004655ED" w:rsidRDefault="004655ED" w:rsidP="0039765E">
      <w:r>
        <w:continuationSeparator/>
      </w:r>
    </w:p>
  </w:footnote>
  <w:footnote w:type="continuationNotice" w:id="1">
    <w:p w14:paraId="5DF00F3A" w14:textId="77777777" w:rsidR="004655ED" w:rsidRDefault="004655ED">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46232D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92244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8EC96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9626C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4A6A9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BE2FA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A4E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AAC1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6E95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F222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15:restartNumberingAfterBreak="0">
    <w:nsid w:val="00000005"/>
    <w:multiLevelType w:val="multilevel"/>
    <w:tmpl w:val="00000005"/>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15:restartNumberingAfterBreak="0">
    <w:nsid w:val="03A33338"/>
    <w:multiLevelType w:val="multilevel"/>
    <w:tmpl w:val="7D92B6AE"/>
    <w:lvl w:ilvl="0">
      <w:start w:val="1"/>
      <w:numFmt w:val="decimal"/>
      <w:pStyle w:val="Listanumerada"/>
      <w:lvlText w:val="%1."/>
      <w:lvlJc w:val="left"/>
      <w:pPr>
        <w:ind w:left="284" w:firstLine="0"/>
      </w:pPr>
      <w:rPr>
        <w:rFonts w:hint="default"/>
      </w:rPr>
    </w:lvl>
    <w:lvl w:ilvl="1">
      <w:start w:val="1"/>
      <w:numFmt w:val="lowerLetter"/>
      <w:lvlText w:val="%2."/>
      <w:lvlJc w:val="left"/>
      <w:pPr>
        <w:ind w:left="568" w:firstLine="0"/>
      </w:pPr>
      <w:rPr>
        <w:rFonts w:hint="default"/>
      </w:rPr>
    </w:lvl>
    <w:lvl w:ilvl="2">
      <w:start w:val="1"/>
      <w:numFmt w:val="lowerRoman"/>
      <w:lvlText w:val="%3."/>
      <w:lvlJc w:val="right"/>
      <w:pPr>
        <w:ind w:left="852" w:firstLine="0"/>
      </w:pPr>
      <w:rPr>
        <w:rFonts w:hint="default"/>
      </w:rPr>
    </w:lvl>
    <w:lvl w:ilvl="3">
      <w:start w:val="1"/>
      <w:numFmt w:val="decimal"/>
      <w:lvlText w:val="%4."/>
      <w:lvlJc w:val="left"/>
      <w:pPr>
        <w:ind w:left="1136" w:firstLine="0"/>
      </w:pPr>
      <w:rPr>
        <w:rFonts w:hint="default"/>
      </w:rPr>
    </w:lvl>
    <w:lvl w:ilvl="4">
      <w:start w:val="1"/>
      <w:numFmt w:val="lowerLetter"/>
      <w:lvlText w:val="%5."/>
      <w:lvlJc w:val="left"/>
      <w:pPr>
        <w:ind w:left="1420" w:firstLine="0"/>
      </w:pPr>
      <w:rPr>
        <w:rFonts w:hint="default"/>
      </w:rPr>
    </w:lvl>
    <w:lvl w:ilvl="5">
      <w:start w:val="1"/>
      <w:numFmt w:val="lowerRoman"/>
      <w:lvlText w:val="%6."/>
      <w:lvlJc w:val="right"/>
      <w:pPr>
        <w:ind w:left="1704" w:firstLine="0"/>
      </w:pPr>
      <w:rPr>
        <w:rFonts w:hint="default"/>
      </w:rPr>
    </w:lvl>
    <w:lvl w:ilvl="6">
      <w:start w:val="1"/>
      <w:numFmt w:val="decimal"/>
      <w:lvlText w:val="%7."/>
      <w:lvlJc w:val="left"/>
      <w:pPr>
        <w:ind w:left="1988" w:firstLine="0"/>
      </w:pPr>
      <w:rPr>
        <w:rFonts w:hint="default"/>
      </w:rPr>
    </w:lvl>
    <w:lvl w:ilvl="7">
      <w:start w:val="1"/>
      <w:numFmt w:val="lowerLetter"/>
      <w:lvlText w:val="%8."/>
      <w:lvlJc w:val="left"/>
      <w:pPr>
        <w:ind w:left="2272" w:firstLine="0"/>
      </w:pPr>
      <w:rPr>
        <w:rFonts w:hint="default"/>
      </w:rPr>
    </w:lvl>
    <w:lvl w:ilvl="8">
      <w:start w:val="1"/>
      <w:numFmt w:val="lowerRoman"/>
      <w:lvlText w:val="%9."/>
      <w:lvlJc w:val="right"/>
      <w:pPr>
        <w:ind w:left="2556" w:firstLine="0"/>
      </w:pPr>
      <w:rPr>
        <w:rFonts w:hint="default"/>
      </w:rPr>
    </w:lvl>
  </w:abstractNum>
  <w:abstractNum w:abstractNumId="13" w15:restartNumberingAfterBreak="0">
    <w:nsid w:val="08642154"/>
    <w:multiLevelType w:val="hybridMultilevel"/>
    <w:tmpl w:val="1166DDE0"/>
    <w:lvl w:ilvl="0" w:tplc="3CB2C6D2">
      <w:numFmt w:val="bullet"/>
      <w:lvlText w:val="-"/>
      <w:lvlJc w:val="left"/>
      <w:pPr>
        <w:ind w:left="717" w:hanging="360"/>
      </w:pPr>
      <w:rPr>
        <w:rFonts w:ascii="Century Gothic" w:eastAsia="Times New Roman" w:hAnsi="Century Gothic"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14" w15:restartNumberingAfterBreak="0">
    <w:nsid w:val="0CBC2C33"/>
    <w:multiLevelType w:val="multilevel"/>
    <w:tmpl w:val="7CBCA8EC"/>
    <w:numStyleLink w:val="Listanumeradamultinivel"/>
  </w:abstractNum>
  <w:abstractNum w:abstractNumId="15" w15:restartNumberingAfterBreak="0">
    <w:nsid w:val="210C0D30"/>
    <w:multiLevelType w:val="hybridMultilevel"/>
    <w:tmpl w:val="2A1CED30"/>
    <w:lvl w:ilvl="0" w:tplc="3CB2C6D2">
      <w:numFmt w:val="bullet"/>
      <w:lvlText w:val="-"/>
      <w:lvlJc w:val="left"/>
      <w:pPr>
        <w:ind w:left="1074" w:hanging="360"/>
      </w:pPr>
      <w:rPr>
        <w:rFonts w:ascii="Century Gothic" w:eastAsia="Times New Roman" w:hAnsi="Century Gothic" w:cs="Times New Roman"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6" w15:restartNumberingAfterBreak="0">
    <w:nsid w:val="29EC0571"/>
    <w:multiLevelType w:val="multilevel"/>
    <w:tmpl w:val="379A964C"/>
    <w:numStyleLink w:val="Listanonumerada"/>
  </w:abstractNum>
  <w:abstractNum w:abstractNumId="17" w15:restartNumberingAfterBreak="0">
    <w:nsid w:val="314B364F"/>
    <w:multiLevelType w:val="singleLevel"/>
    <w:tmpl w:val="0C0A0005"/>
    <w:lvl w:ilvl="0">
      <w:start w:val="1"/>
      <w:numFmt w:val="bullet"/>
      <w:lvlText w:val=""/>
      <w:lvlJc w:val="left"/>
      <w:pPr>
        <w:ind w:left="720" w:hanging="360"/>
      </w:pPr>
      <w:rPr>
        <w:rFonts w:ascii="Wingdings" w:hAnsi="Wingdings" w:hint="default"/>
      </w:rPr>
    </w:lvl>
  </w:abstractNum>
  <w:abstractNum w:abstractNumId="18" w15:restartNumberingAfterBreak="0">
    <w:nsid w:val="31A713DA"/>
    <w:multiLevelType w:val="hybridMultilevel"/>
    <w:tmpl w:val="843A26EE"/>
    <w:lvl w:ilvl="0" w:tplc="3CB2C6D2">
      <w:numFmt w:val="bullet"/>
      <w:lvlText w:val="-"/>
      <w:lvlJc w:val="left"/>
      <w:pPr>
        <w:ind w:left="1074" w:hanging="360"/>
      </w:pPr>
      <w:rPr>
        <w:rFonts w:ascii="Century Gothic" w:eastAsia="Times New Roman" w:hAnsi="Century Gothic" w:cs="Times New Roman"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19" w15:restartNumberingAfterBreak="0">
    <w:nsid w:val="35F548C8"/>
    <w:multiLevelType w:val="multilevel"/>
    <w:tmpl w:val="0C0A001D"/>
    <w:styleLink w:val="Listavieta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E5460D"/>
    <w:multiLevelType w:val="hybridMultilevel"/>
    <w:tmpl w:val="17DCAF0E"/>
    <w:lvl w:ilvl="0" w:tplc="3CB2C6D2">
      <w:numFmt w:val="bullet"/>
      <w:lvlText w:val="-"/>
      <w:lvlJc w:val="left"/>
      <w:pPr>
        <w:ind w:left="717" w:hanging="360"/>
      </w:pPr>
      <w:rPr>
        <w:rFonts w:ascii="Century Gothic" w:eastAsia="Times New Roman" w:hAnsi="Century Gothic"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1" w15:restartNumberingAfterBreak="0">
    <w:nsid w:val="430F50AE"/>
    <w:multiLevelType w:val="hybridMultilevel"/>
    <w:tmpl w:val="F0D6C2C4"/>
    <w:lvl w:ilvl="0" w:tplc="240A0005">
      <w:start w:val="1"/>
      <w:numFmt w:val="bullet"/>
      <w:lvlText w:val=""/>
      <w:lvlJc w:val="left"/>
      <w:pPr>
        <w:ind w:left="1077" w:hanging="360"/>
      </w:pPr>
      <w:rPr>
        <w:rFonts w:ascii="Wingdings" w:hAnsi="Wingdings"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2" w15:restartNumberingAfterBreak="0">
    <w:nsid w:val="45452A74"/>
    <w:multiLevelType w:val="hybridMultilevel"/>
    <w:tmpl w:val="A5B8332A"/>
    <w:lvl w:ilvl="0" w:tplc="1B808162">
      <w:start w:val="1"/>
      <w:numFmt w:val="bullet"/>
      <w:lvlText w:val=""/>
      <w:lvlJc w:val="left"/>
      <w:pPr>
        <w:tabs>
          <w:tab w:val="num" w:pos="720"/>
        </w:tabs>
        <w:ind w:left="720" w:hanging="360"/>
      </w:pPr>
      <w:rPr>
        <w:rFonts w:ascii="Wingdings 3" w:hAnsi="Wingdings 3" w:hint="default"/>
      </w:rPr>
    </w:lvl>
    <w:lvl w:ilvl="1" w:tplc="F6722188">
      <w:start w:val="1742"/>
      <w:numFmt w:val="bullet"/>
      <w:lvlText w:val=""/>
      <w:lvlJc w:val="left"/>
      <w:pPr>
        <w:tabs>
          <w:tab w:val="num" w:pos="1440"/>
        </w:tabs>
        <w:ind w:left="1440" w:hanging="360"/>
      </w:pPr>
      <w:rPr>
        <w:rFonts w:ascii="Wingdings 3" w:hAnsi="Wingdings 3" w:hint="default"/>
      </w:rPr>
    </w:lvl>
    <w:lvl w:ilvl="2" w:tplc="D93EB1CC" w:tentative="1">
      <w:start w:val="1"/>
      <w:numFmt w:val="bullet"/>
      <w:lvlText w:val=""/>
      <w:lvlJc w:val="left"/>
      <w:pPr>
        <w:tabs>
          <w:tab w:val="num" w:pos="2160"/>
        </w:tabs>
        <w:ind w:left="2160" w:hanging="360"/>
      </w:pPr>
      <w:rPr>
        <w:rFonts w:ascii="Wingdings 3" w:hAnsi="Wingdings 3" w:hint="default"/>
      </w:rPr>
    </w:lvl>
    <w:lvl w:ilvl="3" w:tplc="73C49B1A" w:tentative="1">
      <w:start w:val="1"/>
      <w:numFmt w:val="bullet"/>
      <w:lvlText w:val=""/>
      <w:lvlJc w:val="left"/>
      <w:pPr>
        <w:tabs>
          <w:tab w:val="num" w:pos="2880"/>
        </w:tabs>
        <w:ind w:left="2880" w:hanging="360"/>
      </w:pPr>
      <w:rPr>
        <w:rFonts w:ascii="Wingdings 3" w:hAnsi="Wingdings 3" w:hint="default"/>
      </w:rPr>
    </w:lvl>
    <w:lvl w:ilvl="4" w:tplc="B5A2B0E6" w:tentative="1">
      <w:start w:val="1"/>
      <w:numFmt w:val="bullet"/>
      <w:lvlText w:val=""/>
      <w:lvlJc w:val="left"/>
      <w:pPr>
        <w:tabs>
          <w:tab w:val="num" w:pos="3600"/>
        </w:tabs>
        <w:ind w:left="3600" w:hanging="360"/>
      </w:pPr>
      <w:rPr>
        <w:rFonts w:ascii="Wingdings 3" w:hAnsi="Wingdings 3" w:hint="default"/>
      </w:rPr>
    </w:lvl>
    <w:lvl w:ilvl="5" w:tplc="D61EF178" w:tentative="1">
      <w:start w:val="1"/>
      <w:numFmt w:val="bullet"/>
      <w:lvlText w:val=""/>
      <w:lvlJc w:val="left"/>
      <w:pPr>
        <w:tabs>
          <w:tab w:val="num" w:pos="4320"/>
        </w:tabs>
        <w:ind w:left="4320" w:hanging="360"/>
      </w:pPr>
      <w:rPr>
        <w:rFonts w:ascii="Wingdings 3" w:hAnsi="Wingdings 3" w:hint="default"/>
      </w:rPr>
    </w:lvl>
    <w:lvl w:ilvl="6" w:tplc="0B64392C" w:tentative="1">
      <w:start w:val="1"/>
      <w:numFmt w:val="bullet"/>
      <w:lvlText w:val=""/>
      <w:lvlJc w:val="left"/>
      <w:pPr>
        <w:tabs>
          <w:tab w:val="num" w:pos="5040"/>
        </w:tabs>
        <w:ind w:left="5040" w:hanging="360"/>
      </w:pPr>
      <w:rPr>
        <w:rFonts w:ascii="Wingdings 3" w:hAnsi="Wingdings 3" w:hint="default"/>
      </w:rPr>
    </w:lvl>
    <w:lvl w:ilvl="7" w:tplc="C3BE084E" w:tentative="1">
      <w:start w:val="1"/>
      <w:numFmt w:val="bullet"/>
      <w:lvlText w:val=""/>
      <w:lvlJc w:val="left"/>
      <w:pPr>
        <w:tabs>
          <w:tab w:val="num" w:pos="5760"/>
        </w:tabs>
        <w:ind w:left="5760" w:hanging="360"/>
      </w:pPr>
      <w:rPr>
        <w:rFonts w:ascii="Wingdings 3" w:hAnsi="Wingdings 3" w:hint="default"/>
      </w:rPr>
    </w:lvl>
    <w:lvl w:ilvl="8" w:tplc="1904052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79732E1"/>
    <w:multiLevelType w:val="multilevel"/>
    <w:tmpl w:val="2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51C958CE"/>
    <w:multiLevelType w:val="hybridMultilevel"/>
    <w:tmpl w:val="DA40853E"/>
    <w:lvl w:ilvl="0" w:tplc="240A0001">
      <w:start w:val="1"/>
      <w:numFmt w:val="bullet"/>
      <w:lvlText w:val=""/>
      <w:lvlJc w:val="left"/>
      <w:pPr>
        <w:ind w:left="1077" w:hanging="360"/>
      </w:pPr>
      <w:rPr>
        <w:rFonts w:ascii="Symbol" w:hAnsi="Symbol" w:hint="default"/>
      </w:rPr>
    </w:lvl>
    <w:lvl w:ilvl="1" w:tplc="240A0003">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25" w15:restartNumberingAfterBreak="0">
    <w:nsid w:val="57C60BAF"/>
    <w:multiLevelType w:val="hybridMultilevel"/>
    <w:tmpl w:val="9CBC7FE4"/>
    <w:lvl w:ilvl="0" w:tplc="FD6E13D8">
      <w:start w:val="11"/>
      <w:numFmt w:val="bullet"/>
      <w:lvlText w:val="-"/>
      <w:lvlJc w:val="left"/>
      <w:pPr>
        <w:ind w:left="717" w:hanging="360"/>
      </w:pPr>
      <w:rPr>
        <w:rFonts w:ascii="Century Gothic" w:eastAsia="Times New Roman" w:hAnsi="Century Gothic"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26" w15:restartNumberingAfterBreak="0">
    <w:nsid w:val="5A0C5338"/>
    <w:multiLevelType w:val="hybridMultilevel"/>
    <w:tmpl w:val="B41C1200"/>
    <w:lvl w:ilvl="0" w:tplc="0C0A0001">
      <w:start w:val="1"/>
      <w:numFmt w:val="bullet"/>
      <w:lvlText w:val=""/>
      <w:lvlJc w:val="left"/>
      <w:pPr>
        <w:ind w:left="1077" w:hanging="360"/>
      </w:pPr>
      <w:rPr>
        <w:rFonts w:ascii="Symbol" w:hAnsi="Symbol" w:hint="default"/>
      </w:rPr>
    </w:lvl>
    <w:lvl w:ilvl="1" w:tplc="0C0A0003">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7" w15:restartNumberingAfterBreak="0">
    <w:nsid w:val="5A425345"/>
    <w:multiLevelType w:val="hybridMultilevel"/>
    <w:tmpl w:val="1BFCEC9C"/>
    <w:lvl w:ilvl="0" w:tplc="F440DB18">
      <w:start w:val="1"/>
      <w:numFmt w:val="decimal"/>
      <w:lvlText w:val="%1."/>
      <w:lvlJc w:val="left"/>
      <w:pPr>
        <w:ind w:left="1152" w:hanging="360"/>
      </w:pPr>
    </w:lvl>
    <w:lvl w:ilvl="1" w:tplc="14F8D984">
      <w:start w:val="1"/>
      <w:numFmt w:val="lowerLetter"/>
      <w:pStyle w:val="Estilo1"/>
      <w:lvlText w:val="%2."/>
      <w:lvlJc w:val="left"/>
      <w:pPr>
        <w:ind w:left="1872" w:hanging="360"/>
      </w:pPr>
    </w:lvl>
    <w:lvl w:ilvl="2" w:tplc="0C0A001B" w:tentative="1">
      <w:start w:val="1"/>
      <w:numFmt w:val="lowerRoman"/>
      <w:lvlText w:val="%3."/>
      <w:lvlJc w:val="right"/>
      <w:pPr>
        <w:ind w:left="2592" w:hanging="180"/>
      </w:pPr>
    </w:lvl>
    <w:lvl w:ilvl="3" w:tplc="0C0A000F" w:tentative="1">
      <w:start w:val="1"/>
      <w:numFmt w:val="decimal"/>
      <w:lvlText w:val="%4."/>
      <w:lvlJc w:val="left"/>
      <w:pPr>
        <w:ind w:left="3312" w:hanging="360"/>
      </w:pPr>
    </w:lvl>
    <w:lvl w:ilvl="4" w:tplc="0C0A0019" w:tentative="1">
      <w:start w:val="1"/>
      <w:numFmt w:val="lowerLetter"/>
      <w:lvlText w:val="%5."/>
      <w:lvlJc w:val="left"/>
      <w:pPr>
        <w:ind w:left="4032" w:hanging="360"/>
      </w:pPr>
    </w:lvl>
    <w:lvl w:ilvl="5" w:tplc="0C0A001B" w:tentative="1">
      <w:start w:val="1"/>
      <w:numFmt w:val="lowerRoman"/>
      <w:lvlText w:val="%6."/>
      <w:lvlJc w:val="right"/>
      <w:pPr>
        <w:ind w:left="4752" w:hanging="180"/>
      </w:pPr>
    </w:lvl>
    <w:lvl w:ilvl="6" w:tplc="0C0A000F" w:tentative="1">
      <w:start w:val="1"/>
      <w:numFmt w:val="decimal"/>
      <w:lvlText w:val="%7."/>
      <w:lvlJc w:val="left"/>
      <w:pPr>
        <w:ind w:left="5472" w:hanging="360"/>
      </w:pPr>
    </w:lvl>
    <w:lvl w:ilvl="7" w:tplc="0C0A0019" w:tentative="1">
      <w:start w:val="1"/>
      <w:numFmt w:val="lowerLetter"/>
      <w:lvlText w:val="%8."/>
      <w:lvlJc w:val="left"/>
      <w:pPr>
        <w:ind w:left="6192" w:hanging="360"/>
      </w:pPr>
    </w:lvl>
    <w:lvl w:ilvl="8" w:tplc="0C0A001B" w:tentative="1">
      <w:start w:val="1"/>
      <w:numFmt w:val="lowerRoman"/>
      <w:lvlText w:val="%9."/>
      <w:lvlJc w:val="right"/>
      <w:pPr>
        <w:ind w:left="6912" w:hanging="180"/>
      </w:pPr>
    </w:lvl>
  </w:abstractNum>
  <w:abstractNum w:abstractNumId="28" w15:restartNumberingAfterBreak="0">
    <w:nsid w:val="5CB857FA"/>
    <w:multiLevelType w:val="multilevel"/>
    <w:tmpl w:val="379A964C"/>
    <w:styleLink w:val="Listanonumerada"/>
    <w:lvl w:ilvl="0">
      <w:start w:val="1"/>
      <w:numFmt w:val="bullet"/>
      <w:lvlText w:val=""/>
      <w:lvlJc w:val="left"/>
      <w:pPr>
        <w:ind w:left="284" w:firstLine="0"/>
      </w:pPr>
      <w:rPr>
        <w:rFonts w:ascii="Symbol" w:hAnsi="Symbol" w:hint="default"/>
      </w:rPr>
    </w:lvl>
    <w:lvl w:ilvl="1">
      <w:start w:val="1"/>
      <w:numFmt w:val="bullet"/>
      <w:lvlText w:val="o"/>
      <w:lvlJc w:val="left"/>
      <w:pPr>
        <w:ind w:left="568" w:firstLine="0"/>
      </w:pPr>
      <w:rPr>
        <w:rFonts w:ascii="Courier New" w:hAnsi="Courier New" w:cs="Courier New" w:hint="default"/>
      </w:rPr>
    </w:lvl>
    <w:lvl w:ilvl="2">
      <w:start w:val="1"/>
      <w:numFmt w:val="bullet"/>
      <w:lvlText w:val=""/>
      <w:lvlJc w:val="left"/>
      <w:pPr>
        <w:ind w:left="852" w:firstLine="0"/>
      </w:pPr>
      <w:rPr>
        <w:rFonts w:ascii="Wingdings" w:hAnsi="Wingdings" w:hint="default"/>
      </w:rPr>
    </w:lvl>
    <w:lvl w:ilvl="3">
      <w:start w:val="1"/>
      <w:numFmt w:val="bullet"/>
      <w:lvlText w:val=""/>
      <w:lvlJc w:val="left"/>
      <w:pPr>
        <w:ind w:left="1136" w:firstLine="0"/>
      </w:pPr>
      <w:rPr>
        <w:rFonts w:ascii="Symbol" w:hAnsi="Symbol" w:hint="default"/>
      </w:rPr>
    </w:lvl>
    <w:lvl w:ilvl="4">
      <w:start w:val="1"/>
      <w:numFmt w:val="bullet"/>
      <w:lvlText w:val="o"/>
      <w:lvlJc w:val="left"/>
      <w:pPr>
        <w:ind w:left="1420" w:firstLine="0"/>
      </w:pPr>
      <w:rPr>
        <w:rFonts w:ascii="Courier New" w:hAnsi="Courier New" w:cs="Courier New" w:hint="default"/>
      </w:rPr>
    </w:lvl>
    <w:lvl w:ilvl="5">
      <w:start w:val="1"/>
      <w:numFmt w:val="bullet"/>
      <w:lvlText w:val=""/>
      <w:lvlJc w:val="left"/>
      <w:pPr>
        <w:ind w:left="1704" w:firstLine="0"/>
      </w:pPr>
      <w:rPr>
        <w:rFonts w:ascii="Wingdings" w:hAnsi="Wingdings" w:hint="default"/>
      </w:rPr>
    </w:lvl>
    <w:lvl w:ilvl="6">
      <w:start w:val="1"/>
      <w:numFmt w:val="bullet"/>
      <w:lvlText w:val=""/>
      <w:lvlJc w:val="left"/>
      <w:pPr>
        <w:ind w:left="1988" w:firstLine="0"/>
      </w:pPr>
      <w:rPr>
        <w:rFonts w:ascii="Symbol" w:hAnsi="Symbol" w:hint="default"/>
      </w:rPr>
    </w:lvl>
    <w:lvl w:ilvl="7">
      <w:start w:val="1"/>
      <w:numFmt w:val="bullet"/>
      <w:lvlText w:val="o"/>
      <w:lvlJc w:val="left"/>
      <w:pPr>
        <w:ind w:left="2272" w:firstLine="0"/>
      </w:pPr>
      <w:rPr>
        <w:rFonts w:ascii="Courier New" w:hAnsi="Courier New" w:cs="Courier New" w:hint="default"/>
      </w:rPr>
    </w:lvl>
    <w:lvl w:ilvl="8">
      <w:start w:val="1"/>
      <w:numFmt w:val="bullet"/>
      <w:lvlText w:val=""/>
      <w:lvlJc w:val="left"/>
      <w:pPr>
        <w:ind w:left="2556" w:firstLine="0"/>
      </w:pPr>
      <w:rPr>
        <w:rFonts w:ascii="Wingdings" w:hAnsi="Wingdings" w:hint="default"/>
      </w:rPr>
    </w:lvl>
  </w:abstractNum>
  <w:abstractNum w:abstractNumId="29" w15:restartNumberingAfterBreak="0">
    <w:nsid w:val="5E4F56C0"/>
    <w:multiLevelType w:val="hybridMultilevel"/>
    <w:tmpl w:val="12141024"/>
    <w:lvl w:ilvl="0" w:tplc="240A000B">
      <w:start w:val="1"/>
      <w:numFmt w:val="bullet"/>
      <w:lvlText w:val=""/>
      <w:lvlJc w:val="left"/>
      <w:pPr>
        <w:ind w:left="1797" w:hanging="360"/>
      </w:pPr>
      <w:rPr>
        <w:rFonts w:ascii="Wingdings" w:hAnsi="Wingdings" w:hint="default"/>
      </w:rPr>
    </w:lvl>
    <w:lvl w:ilvl="1" w:tplc="240A0003" w:tentative="1">
      <w:start w:val="1"/>
      <w:numFmt w:val="bullet"/>
      <w:lvlText w:val="o"/>
      <w:lvlJc w:val="left"/>
      <w:pPr>
        <w:ind w:left="2517" w:hanging="360"/>
      </w:pPr>
      <w:rPr>
        <w:rFonts w:ascii="Courier New" w:hAnsi="Courier New" w:cs="Courier New" w:hint="default"/>
      </w:rPr>
    </w:lvl>
    <w:lvl w:ilvl="2" w:tplc="240A0005" w:tentative="1">
      <w:start w:val="1"/>
      <w:numFmt w:val="bullet"/>
      <w:lvlText w:val=""/>
      <w:lvlJc w:val="left"/>
      <w:pPr>
        <w:ind w:left="3237" w:hanging="360"/>
      </w:pPr>
      <w:rPr>
        <w:rFonts w:ascii="Wingdings" w:hAnsi="Wingdings" w:hint="default"/>
      </w:rPr>
    </w:lvl>
    <w:lvl w:ilvl="3" w:tplc="240A0001" w:tentative="1">
      <w:start w:val="1"/>
      <w:numFmt w:val="bullet"/>
      <w:lvlText w:val=""/>
      <w:lvlJc w:val="left"/>
      <w:pPr>
        <w:ind w:left="3957" w:hanging="360"/>
      </w:pPr>
      <w:rPr>
        <w:rFonts w:ascii="Symbol" w:hAnsi="Symbol" w:hint="default"/>
      </w:rPr>
    </w:lvl>
    <w:lvl w:ilvl="4" w:tplc="240A0003" w:tentative="1">
      <w:start w:val="1"/>
      <w:numFmt w:val="bullet"/>
      <w:lvlText w:val="o"/>
      <w:lvlJc w:val="left"/>
      <w:pPr>
        <w:ind w:left="4677" w:hanging="360"/>
      </w:pPr>
      <w:rPr>
        <w:rFonts w:ascii="Courier New" w:hAnsi="Courier New" w:cs="Courier New" w:hint="default"/>
      </w:rPr>
    </w:lvl>
    <w:lvl w:ilvl="5" w:tplc="240A0005" w:tentative="1">
      <w:start w:val="1"/>
      <w:numFmt w:val="bullet"/>
      <w:lvlText w:val=""/>
      <w:lvlJc w:val="left"/>
      <w:pPr>
        <w:ind w:left="5397" w:hanging="360"/>
      </w:pPr>
      <w:rPr>
        <w:rFonts w:ascii="Wingdings" w:hAnsi="Wingdings" w:hint="default"/>
      </w:rPr>
    </w:lvl>
    <w:lvl w:ilvl="6" w:tplc="240A0001" w:tentative="1">
      <w:start w:val="1"/>
      <w:numFmt w:val="bullet"/>
      <w:lvlText w:val=""/>
      <w:lvlJc w:val="left"/>
      <w:pPr>
        <w:ind w:left="6117" w:hanging="360"/>
      </w:pPr>
      <w:rPr>
        <w:rFonts w:ascii="Symbol" w:hAnsi="Symbol" w:hint="default"/>
      </w:rPr>
    </w:lvl>
    <w:lvl w:ilvl="7" w:tplc="240A0003" w:tentative="1">
      <w:start w:val="1"/>
      <w:numFmt w:val="bullet"/>
      <w:lvlText w:val="o"/>
      <w:lvlJc w:val="left"/>
      <w:pPr>
        <w:ind w:left="6837" w:hanging="360"/>
      </w:pPr>
      <w:rPr>
        <w:rFonts w:ascii="Courier New" w:hAnsi="Courier New" w:cs="Courier New" w:hint="default"/>
      </w:rPr>
    </w:lvl>
    <w:lvl w:ilvl="8" w:tplc="240A0005" w:tentative="1">
      <w:start w:val="1"/>
      <w:numFmt w:val="bullet"/>
      <w:lvlText w:val=""/>
      <w:lvlJc w:val="left"/>
      <w:pPr>
        <w:ind w:left="7557" w:hanging="360"/>
      </w:pPr>
      <w:rPr>
        <w:rFonts w:ascii="Wingdings" w:hAnsi="Wingdings" w:hint="default"/>
      </w:rPr>
    </w:lvl>
  </w:abstractNum>
  <w:abstractNum w:abstractNumId="30" w15:restartNumberingAfterBreak="0">
    <w:nsid w:val="5E6B6711"/>
    <w:multiLevelType w:val="hybridMultilevel"/>
    <w:tmpl w:val="FB826000"/>
    <w:lvl w:ilvl="0" w:tplc="0CBCD918">
      <w:start w:val="11"/>
      <w:numFmt w:val="bullet"/>
      <w:lvlText w:val="-"/>
      <w:lvlJc w:val="left"/>
      <w:pPr>
        <w:ind w:left="720" w:hanging="360"/>
      </w:pPr>
      <w:rPr>
        <w:rFonts w:ascii="Century Gothic" w:eastAsia="Times New Roman" w:hAnsi="Century Gothic"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E955704"/>
    <w:multiLevelType w:val="hybridMultilevel"/>
    <w:tmpl w:val="06E4D8AC"/>
    <w:lvl w:ilvl="0" w:tplc="AD5ADE6A">
      <w:start w:val="1"/>
      <w:numFmt w:val="decimal"/>
      <w:lvlText w:val="%1."/>
      <w:lvlJc w:val="left"/>
      <w:pPr>
        <w:ind w:left="1074" w:hanging="360"/>
      </w:pPr>
      <w:rPr>
        <w:rFonts w:hint="default"/>
      </w:rPr>
    </w:lvl>
    <w:lvl w:ilvl="1" w:tplc="240A0019" w:tentative="1">
      <w:start w:val="1"/>
      <w:numFmt w:val="lowerLetter"/>
      <w:lvlText w:val="%2."/>
      <w:lvlJc w:val="left"/>
      <w:pPr>
        <w:ind w:left="1794" w:hanging="360"/>
      </w:pPr>
    </w:lvl>
    <w:lvl w:ilvl="2" w:tplc="240A001B" w:tentative="1">
      <w:start w:val="1"/>
      <w:numFmt w:val="lowerRoman"/>
      <w:lvlText w:val="%3."/>
      <w:lvlJc w:val="right"/>
      <w:pPr>
        <w:ind w:left="2514" w:hanging="180"/>
      </w:pPr>
    </w:lvl>
    <w:lvl w:ilvl="3" w:tplc="240A000F" w:tentative="1">
      <w:start w:val="1"/>
      <w:numFmt w:val="decimal"/>
      <w:lvlText w:val="%4."/>
      <w:lvlJc w:val="left"/>
      <w:pPr>
        <w:ind w:left="3234" w:hanging="360"/>
      </w:pPr>
    </w:lvl>
    <w:lvl w:ilvl="4" w:tplc="240A0019" w:tentative="1">
      <w:start w:val="1"/>
      <w:numFmt w:val="lowerLetter"/>
      <w:lvlText w:val="%5."/>
      <w:lvlJc w:val="left"/>
      <w:pPr>
        <w:ind w:left="3954" w:hanging="360"/>
      </w:pPr>
    </w:lvl>
    <w:lvl w:ilvl="5" w:tplc="240A001B" w:tentative="1">
      <w:start w:val="1"/>
      <w:numFmt w:val="lowerRoman"/>
      <w:lvlText w:val="%6."/>
      <w:lvlJc w:val="right"/>
      <w:pPr>
        <w:ind w:left="4674" w:hanging="180"/>
      </w:pPr>
    </w:lvl>
    <w:lvl w:ilvl="6" w:tplc="240A000F" w:tentative="1">
      <w:start w:val="1"/>
      <w:numFmt w:val="decimal"/>
      <w:lvlText w:val="%7."/>
      <w:lvlJc w:val="left"/>
      <w:pPr>
        <w:ind w:left="5394" w:hanging="360"/>
      </w:pPr>
    </w:lvl>
    <w:lvl w:ilvl="7" w:tplc="240A0019" w:tentative="1">
      <w:start w:val="1"/>
      <w:numFmt w:val="lowerLetter"/>
      <w:lvlText w:val="%8."/>
      <w:lvlJc w:val="left"/>
      <w:pPr>
        <w:ind w:left="6114" w:hanging="360"/>
      </w:pPr>
    </w:lvl>
    <w:lvl w:ilvl="8" w:tplc="240A001B" w:tentative="1">
      <w:start w:val="1"/>
      <w:numFmt w:val="lowerRoman"/>
      <w:lvlText w:val="%9."/>
      <w:lvlJc w:val="right"/>
      <w:pPr>
        <w:ind w:left="6834" w:hanging="180"/>
      </w:pPr>
    </w:lvl>
  </w:abstractNum>
  <w:abstractNum w:abstractNumId="32" w15:restartNumberingAfterBreak="0">
    <w:nsid w:val="623A07C3"/>
    <w:multiLevelType w:val="hybridMultilevel"/>
    <w:tmpl w:val="C4405D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45F5781"/>
    <w:multiLevelType w:val="multilevel"/>
    <w:tmpl w:val="1032945C"/>
    <w:lvl w:ilvl="0">
      <w:start w:val="1"/>
      <w:numFmt w:val="decimal"/>
      <w:lvlText w:val="%1."/>
      <w:lvlJc w:val="left"/>
      <w:pPr>
        <w:ind w:left="1152" w:hanging="360"/>
      </w:pPr>
    </w:lvl>
    <w:lvl w:ilvl="1">
      <w:start w:val="1"/>
      <w:numFmt w:val="lowerLetter"/>
      <w:lvlText w:val="%2."/>
      <w:lvlJc w:val="left"/>
      <w:pPr>
        <w:ind w:left="1872" w:hanging="360"/>
      </w:pPr>
    </w:lvl>
    <w:lvl w:ilvl="2">
      <w:start w:val="1"/>
      <w:numFmt w:val="lowerRoman"/>
      <w:lvlText w:val="%3."/>
      <w:lvlJc w:val="right"/>
      <w:pPr>
        <w:ind w:left="2592"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abstractNum w:abstractNumId="34" w15:restartNumberingAfterBreak="0">
    <w:nsid w:val="64AE2A8B"/>
    <w:multiLevelType w:val="hybridMultilevel"/>
    <w:tmpl w:val="2F7C3760"/>
    <w:lvl w:ilvl="0" w:tplc="3CB2C6D2">
      <w:numFmt w:val="bullet"/>
      <w:lvlText w:val="-"/>
      <w:lvlJc w:val="left"/>
      <w:pPr>
        <w:ind w:left="717" w:hanging="360"/>
      </w:pPr>
      <w:rPr>
        <w:rFonts w:ascii="Century Gothic" w:eastAsia="Times New Roman" w:hAnsi="Century Gothic" w:cs="Times New Roman" w:hint="default"/>
      </w:rPr>
    </w:lvl>
    <w:lvl w:ilvl="1" w:tplc="240A0003" w:tentative="1">
      <w:start w:val="1"/>
      <w:numFmt w:val="bullet"/>
      <w:lvlText w:val="o"/>
      <w:lvlJc w:val="left"/>
      <w:pPr>
        <w:ind w:left="1437" w:hanging="360"/>
      </w:pPr>
      <w:rPr>
        <w:rFonts w:ascii="Courier New" w:hAnsi="Courier New" w:cs="Courier New" w:hint="default"/>
      </w:rPr>
    </w:lvl>
    <w:lvl w:ilvl="2" w:tplc="240A0005" w:tentative="1">
      <w:start w:val="1"/>
      <w:numFmt w:val="bullet"/>
      <w:lvlText w:val=""/>
      <w:lvlJc w:val="left"/>
      <w:pPr>
        <w:ind w:left="2157" w:hanging="360"/>
      </w:pPr>
      <w:rPr>
        <w:rFonts w:ascii="Wingdings" w:hAnsi="Wingdings" w:hint="default"/>
      </w:rPr>
    </w:lvl>
    <w:lvl w:ilvl="3" w:tplc="240A0001" w:tentative="1">
      <w:start w:val="1"/>
      <w:numFmt w:val="bullet"/>
      <w:lvlText w:val=""/>
      <w:lvlJc w:val="left"/>
      <w:pPr>
        <w:ind w:left="2877" w:hanging="360"/>
      </w:pPr>
      <w:rPr>
        <w:rFonts w:ascii="Symbol" w:hAnsi="Symbol" w:hint="default"/>
      </w:rPr>
    </w:lvl>
    <w:lvl w:ilvl="4" w:tplc="240A0003" w:tentative="1">
      <w:start w:val="1"/>
      <w:numFmt w:val="bullet"/>
      <w:lvlText w:val="o"/>
      <w:lvlJc w:val="left"/>
      <w:pPr>
        <w:ind w:left="3597" w:hanging="360"/>
      </w:pPr>
      <w:rPr>
        <w:rFonts w:ascii="Courier New" w:hAnsi="Courier New" w:cs="Courier New" w:hint="default"/>
      </w:rPr>
    </w:lvl>
    <w:lvl w:ilvl="5" w:tplc="240A0005" w:tentative="1">
      <w:start w:val="1"/>
      <w:numFmt w:val="bullet"/>
      <w:lvlText w:val=""/>
      <w:lvlJc w:val="left"/>
      <w:pPr>
        <w:ind w:left="4317" w:hanging="360"/>
      </w:pPr>
      <w:rPr>
        <w:rFonts w:ascii="Wingdings" w:hAnsi="Wingdings" w:hint="default"/>
      </w:rPr>
    </w:lvl>
    <w:lvl w:ilvl="6" w:tplc="240A0001" w:tentative="1">
      <w:start w:val="1"/>
      <w:numFmt w:val="bullet"/>
      <w:lvlText w:val=""/>
      <w:lvlJc w:val="left"/>
      <w:pPr>
        <w:ind w:left="5037" w:hanging="360"/>
      </w:pPr>
      <w:rPr>
        <w:rFonts w:ascii="Symbol" w:hAnsi="Symbol" w:hint="default"/>
      </w:rPr>
    </w:lvl>
    <w:lvl w:ilvl="7" w:tplc="240A0003" w:tentative="1">
      <w:start w:val="1"/>
      <w:numFmt w:val="bullet"/>
      <w:lvlText w:val="o"/>
      <w:lvlJc w:val="left"/>
      <w:pPr>
        <w:ind w:left="5757" w:hanging="360"/>
      </w:pPr>
      <w:rPr>
        <w:rFonts w:ascii="Courier New" w:hAnsi="Courier New" w:cs="Courier New" w:hint="default"/>
      </w:rPr>
    </w:lvl>
    <w:lvl w:ilvl="8" w:tplc="240A0005" w:tentative="1">
      <w:start w:val="1"/>
      <w:numFmt w:val="bullet"/>
      <w:lvlText w:val=""/>
      <w:lvlJc w:val="left"/>
      <w:pPr>
        <w:ind w:left="6477" w:hanging="360"/>
      </w:pPr>
      <w:rPr>
        <w:rFonts w:ascii="Wingdings" w:hAnsi="Wingdings" w:hint="default"/>
      </w:rPr>
    </w:lvl>
  </w:abstractNum>
  <w:abstractNum w:abstractNumId="35" w15:restartNumberingAfterBreak="0">
    <w:nsid w:val="75DA0707"/>
    <w:multiLevelType w:val="multilevel"/>
    <w:tmpl w:val="7CBCA8EC"/>
    <w:styleLink w:val="Listanumeradamultinivel"/>
    <w:lvl w:ilvl="0">
      <w:start w:val="1"/>
      <w:numFmt w:val="decimal"/>
      <w:lvlText w:val="%1."/>
      <w:lvlJc w:val="left"/>
      <w:pPr>
        <w:ind w:left="567" w:hanging="567"/>
      </w:pPr>
      <w:rPr>
        <w:rFonts w:hint="default"/>
      </w:rPr>
    </w:lvl>
    <w:lvl w:ilvl="1">
      <w:start w:val="1"/>
      <w:numFmt w:val="lowerLetter"/>
      <w:lvlText w:val="%2."/>
      <w:lvlJc w:val="left"/>
      <w:pPr>
        <w:ind w:left="851" w:hanging="567"/>
      </w:pPr>
      <w:rPr>
        <w:rFonts w:hint="default"/>
      </w:rPr>
    </w:lvl>
    <w:lvl w:ilvl="2">
      <w:start w:val="1"/>
      <w:numFmt w:val="lowerRoman"/>
      <w:lvlText w:val="%3."/>
      <w:lvlJc w:val="right"/>
      <w:pPr>
        <w:ind w:left="1135" w:hanging="567"/>
      </w:pPr>
      <w:rPr>
        <w:rFonts w:hint="default"/>
      </w:rPr>
    </w:lvl>
    <w:lvl w:ilvl="3">
      <w:start w:val="1"/>
      <w:numFmt w:val="decimal"/>
      <w:lvlText w:val="%4."/>
      <w:lvlJc w:val="left"/>
      <w:pPr>
        <w:ind w:left="1419" w:hanging="567"/>
      </w:pPr>
      <w:rPr>
        <w:rFonts w:hint="default"/>
      </w:rPr>
    </w:lvl>
    <w:lvl w:ilvl="4">
      <w:start w:val="1"/>
      <w:numFmt w:val="lowerLetter"/>
      <w:lvlText w:val="%5."/>
      <w:lvlJc w:val="left"/>
      <w:pPr>
        <w:ind w:left="1703" w:hanging="567"/>
      </w:pPr>
      <w:rPr>
        <w:rFonts w:hint="default"/>
      </w:rPr>
    </w:lvl>
    <w:lvl w:ilvl="5">
      <w:start w:val="1"/>
      <w:numFmt w:val="lowerRoman"/>
      <w:lvlText w:val="%6."/>
      <w:lvlJc w:val="right"/>
      <w:pPr>
        <w:ind w:left="1987" w:hanging="567"/>
      </w:pPr>
      <w:rPr>
        <w:rFonts w:hint="default"/>
      </w:rPr>
    </w:lvl>
    <w:lvl w:ilvl="6">
      <w:start w:val="1"/>
      <w:numFmt w:val="decimal"/>
      <w:lvlText w:val="%7."/>
      <w:lvlJc w:val="left"/>
      <w:pPr>
        <w:ind w:left="2271" w:hanging="567"/>
      </w:pPr>
      <w:rPr>
        <w:rFonts w:hint="default"/>
      </w:rPr>
    </w:lvl>
    <w:lvl w:ilvl="7">
      <w:start w:val="1"/>
      <w:numFmt w:val="lowerLetter"/>
      <w:lvlText w:val="%8."/>
      <w:lvlJc w:val="left"/>
      <w:pPr>
        <w:ind w:left="2555" w:hanging="567"/>
      </w:pPr>
      <w:rPr>
        <w:rFonts w:hint="default"/>
      </w:rPr>
    </w:lvl>
    <w:lvl w:ilvl="8">
      <w:start w:val="1"/>
      <w:numFmt w:val="lowerRoman"/>
      <w:lvlText w:val="%9."/>
      <w:lvlJc w:val="right"/>
      <w:pPr>
        <w:ind w:left="2839" w:hanging="567"/>
      </w:pPr>
      <w:rPr>
        <w:rFonts w:hint="default"/>
      </w:rPr>
    </w:lvl>
  </w:abstractNum>
  <w:abstractNum w:abstractNumId="36" w15:restartNumberingAfterBreak="0">
    <w:nsid w:val="7BAA0CD0"/>
    <w:multiLevelType w:val="multilevel"/>
    <w:tmpl w:val="379A964C"/>
    <w:numStyleLink w:val="Listanonumerada"/>
  </w:abstractNum>
  <w:num w:numId="1">
    <w:abstractNumId w:val="10"/>
  </w:num>
  <w:num w:numId="2">
    <w:abstractNumId w:val="11"/>
  </w:num>
  <w:num w:numId="3">
    <w:abstractNumId w:val="11"/>
  </w:num>
  <w:num w:numId="4">
    <w:abstractNumId w:val="11"/>
  </w:num>
  <w:num w:numId="5">
    <w:abstractNumId w:val="23"/>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22"/>
  </w:num>
  <w:num w:numId="17">
    <w:abstractNumId w:val="27"/>
  </w:num>
  <w:num w:numId="18">
    <w:abstractNumId w:val="26"/>
  </w:num>
  <w:num w:numId="19">
    <w:abstractNumId w:val="33"/>
  </w:num>
  <w:num w:numId="20">
    <w:abstractNumId w:val="12"/>
  </w:num>
  <w:num w:numId="21">
    <w:abstractNumId w:val="35"/>
  </w:num>
  <w:num w:numId="22">
    <w:abstractNumId w:val="14"/>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num>
  <w:num w:numId="25">
    <w:abstractNumId w:val="16"/>
  </w:num>
  <w:num w:numId="26">
    <w:abstractNumId w:val="36"/>
  </w:num>
  <w:num w:numId="27">
    <w:abstractNumId w:val="19"/>
  </w:num>
  <w:num w:numId="28">
    <w:abstractNumId w:val="17"/>
  </w:num>
  <w:num w:numId="29">
    <w:abstractNumId w:val="25"/>
  </w:num>
  <w:num w:numId="30">
    <w:abstractNumId w:val="30"/>
  </w:num>
  <w:num w:numId="31">
    <w:abstractNumId w:val="20"/>
  </w:num>
  <w:num w:numId="32">
    <w:abstractNumId w:val="15"/>
  </w:num>
  <w:num w:numId="33">
    <w:abstractNumId w:val="18"/>
  </w:num>
  <w:num w:numId="34">
    <w:abstractNumId w:val="21"/>
  </w:num>
  <w:num w:numId="35">
    <w:abstractNumId w:val="13"/>
  </w:num>
  <w:num w:numId="36">
    <w:abstractNumId w:val="34"/>
  </w:num>
  <w:num w:numId="37">
    <w:abstractNumId w:val="32"/>
  </w:num>
  <w:num w:numId="38">
    <w:abstractNumId w:val="31"/>
  </w:num>
  <w:num w:numId="39">
    <w:abstractNumId w:val="24"/>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284"/>
  <w:hyphenationZone w:val="425"/>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16C"/>
    <w:rsid w:val="00001601"/>
    <w:rsid w:val="00002AAB"/>
    <w:rsid w:val="00003CBC"/>
    <w:rsid w:val="00004794"/>
    <w:rsid w:val="00005239"/>
    <w:rsid w:val="000063FA"/>
    <w:rsid w:val="00006A14"/>
    <w:rsid w:val="00007851"/>
    <w:rsid w:val="00007DE3"/>
    <w:rsid w:val="00011769"/>
    <w:rsid w:val="00013205"/>
    <w:rsid w:val="00014FFE"/>
    <w:rsid w:val="00015734"/>
    <w:rsid w:val="00016BA7"/>
    <w:rsid w:val="000177CE"/>
    <w:rsid w:val="00017D05"/>
    <w:rsid w:val="00023B61"/>
    <w:rsid w:val="0002613C"/>
    <w:rsid w:val="00030AA9"/>
    <w:rsid w:val="000378CB"/>
    <w:rsid w:val="0004281C"/>
    <w:rsid w:val="0004330E"/>
    <w:rsid w:val="000461CB"/>
    <w:rsid w:val="000473FD"/>
    <w:rsid w:val="00047FA1"/>
    <w:rsid w:val="0005130D"/>
    <w:rsid w:val="000521A7"/>
    <w:rsid w:val="00052963"/>
    <w:rsid w:val="000531D0"/>
    <w:rsid w:val="0005532E"/>
    <w:rsid w:val="00055481"/>
    <w:rsid w:val="00056188"/>
    <w:rsid w:val="00056FFF"/>
    <w:rsid w:val="0005711C"/>
    <w:rsid w:val="000575AE"/>
    <w:rsid w:val="00061D39"/>
    <w:rsid w:val="00061FD8"/>
    <w:rsid w:val="000635A5"/>
    <w:rsid w:val="00063D9D"/>
    <w:rsid w:val="00064D39"/>
    <w:rsid w:val="00066FF8"/>
    <w:rsid w:val="000724F4"/>
    <w:rsid w:val="00073834"/>
    <w:rsid w:val="0007473B"/>
    <w:rsid w:val="000749F5"/>
    <w:rsid w:val="0007596F"/>
    <w:rsid w:val="00075C44"/>
    <w:rsid w:val="000768AC"/>
    <w:rsid w:val="00077218"/>
    <w:rsid w:val="000834F7"/>
    <w:rsid w:val="00087C36"/>
    <w:rsid w:val="00090855"/>
    <w:rsid w:val="00090AB3"/>
    <w:rsid w:val="00090EFB"/>
    <w:rsid w:val="000928C1"/>
    <w:rsid w:val="00093A23"/>
    <w:rsid w:val="00094739"/>
    <w:rsid w:val="00097865"/>
    <w:rsid w:val="000A0FBB"/>
    <w:rsid w:val="000A1C8E"/>
    <w:rsid w:val="000A4A8D"/>
    <w:rsid w:val="000B2F60"/>
    <w:rsid w:val="000B3633"/>
    <w:rsid w:val="000B4336"/>
    <w:rsid w:val="000B4C2D"/>
    <w:rsid w:val="000B4CA7"/>
    <w:rsid w:val="000B668D"/>
    <w:rsid w:val="000B68BF"/>
    <w:rsid w:val="000B7756"/>
    <w:rsid w:val="000C0DFF"/>
    <w:rsid w:val="000C710D"/>
    <w:rsid w:val="000D08D4"/>
    <w:rsid w:val="000D25B4"/>
    <w:rsid w:val="000D3B4A"/>
    <w:rsid w:val="000D3EEA"/>
    <w:rsid w:val="000D4469"/>
    <w:rsid w:val="000D4891"/>
    <w:rsid w:val="000D4E99"/>
    <w:rsid w:val="000D5BD4"/>
    <w:rsid w:val="000D7195"/>
    <w:rsid w:val="000D72C8"/>
    <w:rsid w:val="000E0FA7"/>
    <w:rsid w:val="000E37D7"/>
    <w:rsid w:val="000E3BB1"/>
    <w:rsid w:val="000E403A"/>
    <w:rsid w:val="000E59A8"/>
    <w:rsid w:val="000E5B7D"/>
    <w:rsid w:val="000E6538"/>
    <w:rsid w:val="000F3BF4"/>
    <w:rsid w:val="000F422A"/>
    <w:rsid w:val="000F525C"/>
    <w:rsid w:val="000F57A6"/>
    <w:rsid w:val="000F57B0"/>
    <w:rsid w:val="000F73DC"/>
    <w:rsid w:val="000F75CF"/>
    <w:rsid w:val="000F7A3B"/>
    <w:rsid w:val="00102159"/>
    <w:rsid w:val="00105898"/>
    <w:rsid w:val="00105CFC"/>
    <w:rsid w:val="0010699F"/>
    <w:rsid w:val="00106B51"/>
    <w:rsid w:val="0011186C"/>
    <w:rsid w:val="001149BF"/>
    <w:rsid w:val="001153C5"/>
    <w:rsid w:val="00116309"/>
    <w:rsid w:val="0011691A"/>
    <w:rsid w:val="00117601"/>
    <w:rsid w:val="0012133F"/>
    <w:rsid w:val="0012180C"/>
    <w:rsid w:val="0012187B"/>
    <w:rsid w:val="001220DC"/>
    <w:rsid w:val="00122D5F"/>
    <w:rsid w:val="0012321D"/>
    <w:rsid w:val="00124C2C"/>
    <w:rsid w:val="00126E11"/>
    <w:rsid w:val="00130694"/>
    <w:rsid w:val="00131D11"/>
    <w:rsid w:val="00140E9B"/>
    <w:rsid w:val="001422B0"/>
    <w:rsid w:val="00147C21"/>
    <w:rsid w:val="00150378"/>
    <w:rsid w:val="0015071F"/>
    <w:rsid w:val="001516AD"/>
    <w:rsid w:val="001521B7"/>
    <w:rsid w:val="001525C1"/>
    <w:rsid w:val="00155258"/>
    <w:rsid w:val="001554FD"/>
    <w:rsid w:val="001555FB"/>
    <w:rsid w:val="001566B5"/>
    <w:rsid w:val="0015680B"/>
    <w:rsid w:val="00162101"/>
    <w:rsid w:val="00171511"/>
    <w:rsid w:val="001717E5"/>
    <w:rsid w:val="00174DA1"/>
    <w:rsid w:val="001761B6"/>
    <w:rsid w:val="00180148"/>
    <w:rsid w:val="00180D1D"/>
    <w:rsid w:val="00183141"/>
    <w:rsid w:val="00184EA5"/>
    <w:rsid w:val="00190621"/>
    <w:rsid w:val="00192430"/>
    <w:rsid w:val="001944DF"/>
    <w:rsid w:val="001973E0"/>
    <w:rsid w:val="00197EDF"/>
    <w:rsid w:val="001A22DA"/>
    <w:rsid w:val="001A57A0"/>
    <w:rsid w:val="001A79D6"/>
    <w:rsid w:val="001B10DA"/>
    <w:rsid w:val="001B4FCB"/>
    <w:rsid w:val="001B6687"/>
    <w:rsid w:val="001B6AB0"/>
    <w:rsid w:val="001B6C2B"/>
    <w:rsid w:val="001B7516"/>
    <w:rsid w:val="001C0498"/>
    <w:rsid w:val="001C356A"/>
    <w:rsid w:val="001C3EE4"/>
    <w:rsid w:val="001C5E1C"/>
    <w:rsid w:val="001C7E9D"/>
    <w:rsid w:val="001D0A92"/>
    <w:rsid w:val="001D29CC"/>
    <w:rsid w:val="001D2A24"/>
    <w:rsid w:val="001D2B4C"/>
    <w:rsid w:val="001D47F1"/>
    <w:rsid w:val="001D5DD7"/>
    <w:rsid w:val="001D736A"/>
    <w:rsid w:val="001E1127"/>
    <w:rsid w:val="001E1C78"/>
    <w:rsid w:val="001E1D1C"/>
    <w:rsid w:val="001E1DAB"/>
    <w:rsid w:val="001E78CA"/>
    <w:rsid w:val="001F19A3"/>
    <w:rsid w:val="001F3232"/>
    <w:rsid w:val="001F3787"/>
    <w:rsid w:val="001F6749"/>
    <w:rsid w:val="001F7954"/>
    <w:rsid w:val="001F7BBB"/>
    <w:rsid w:val="001F7C9A"/>
    <w:rsid w:val="0020129B"/>
    <w:rsid w:val="00204413"/>
    <w:rsid w:val="00204556"/>
    <w:rsid w:val="002048A1"/>
    <w:rsid w:val="00207E43"/>
    <w:rsid w:val="0021023B"/>
    <w:rsid w:val="00210FB3"/>
    <w:rsid w:val="0021345C"/>
    <w:rsid w:val="00215554"/>
    <w:rsid w:val="002156C1"/>
    <w:rsid w:val="00216181"/>
    <w:rsid w:val="00216A2D"/>
    <w:rsid w:val="00216A44"/>
    <w:rsid w:val="00217AF6"/>
    <w:rsid w:val="002227CF"/>
    <w:rsid w:val="00222993"/>
    <w:rsid w:val="00222A96"/>
    <w:rsid w:val="0022440F"/>
    <w:rsid w:val="00225045"/>
    <w:rsid w:val="0022539F"/>
    <w:rsid w:val="00226050"/>
    <w:rsid w:val="00230F30"/>
    <w:rsid w:val="0023292E"/>
    <w:rsid w:val="00232D80"/>
    <w:rsid w:val="002342B7"/>
    <w:rsid w:val="00235F38"/>
    <w:rsid w:val="002405A7"/>
    <w:rsid w:val="0024063E"/>
    <w:rsid w:val="0024155E"/>
    <w:rsid w:val="00242A35"/>
    <w:rsid w:val="00243554"/>
    <w:rsid w:val="002464D6"/>
    <w:rsid w:val="00247476"/>
    <w:rsid w:val="00250C97"/>
    <w:rsid w:val="002518E8"/>
    <w:rsid w:val="00251E03"/>
    <w:rsid w:val="0025208E"/>
    <w:rsid w:val="00252E95"/>
    <w:rsid w:val="002552E9"/>
    <w:rsid w:val="002566BE"/>
    <w:rsid w:val="00261D56"/>
    <w:rsid w:val="00262F79"/>
    <w:rsid w:val="002630D3"/>
    <w:rsid w:val="00267313"/>
    <w:rsid w:val="002726F4"/>
    <w:rsid w:val="00272CEC"/>
    <w:rsid w:val="002730C9"/>
    <w:rsid w:val="002770A1"/>
    <w:rsid w:val="00277D80"/>
    <w:rsid w:val="00280C5B"/>
    <w:rsid w:val="00282BEC"/>
    <w:rsid w:val="002842D4"/>
    <w:rsid w:val="00286509"/>
    <w:rsid w:val="00286EC8"/>
    <w:rsid w:val="00293BA5"/>
    <w:rsid w:val="002A0BB1"/>
    <w:rsid w:val="002A2337"/>
    <w:rsid w:val="002A2705"/>
    <w:rsid w:val="002A59CF"/>
    <w:rsid w:val="002B58C9"/>
    <w:rsid w:val="002B7536"/>
    <w:rsid w:val="002B7EB6"/>
    <w:rsid w:val="002B7F42"/>
    <w:rsid w:val="002C349D"/>
    <w:rsid w:val="002C58E2"/>
    <w:rsid w:val="002C64A0"/>
    <w:rsid w:val="002C7205"/>
    <w:rsid w:val="002C7B01"/>
    <w:rsid w:val="002D1148"/>
    <w:rsid w:val="002D16F6"/>
    <w:rsid w:val="002D2DBE"/>
    <w:rsid w:val="002D3105"/>
    <w:rsid w:val="002D569B"/>
    <w:rsid w:val="002D695D"/>
    <w:rsid w:val="002E02BB"/>
    <w:rsid w:val="002E0D7C"/>
    <w:rsid w:val="002E3DFA"/>
    <w:rsid w:val="002E4953"/>
    <w:rsid w:val="002F1F1A"/>
    <w:rsid w:val="002F2013"/>
    <w:rsid w:val="002F3035"/>
    <w:rsid w:val="002F59E5"/>
    <w:rsid w:val="0030122E"/>
    <w:rsid w:val="00302715"/>
    <w:rsid w:val="00302B47"/>
    <w:rsid w:val="00304864"/>
    <w:rsid w:val="00305C65"/>
    <w:rsid w:val="00307824"/>
    <w:rsid w:val="00310097"/>
    <w:rsid w:val="003126F2"/>
    <w:rsid w:val="00312AD2"/>
    <w:rsid w:val="003137AB"/>
    <w:rsid w:val="00313A0C"/>
    <w:rsid w:val="003155D3"/>
    <w:rsid w:val="00316416"/>
    <w:rsid w:val="00320C28"/>
    <w:rsid w:val="003239BD"/>
    <w:rsid w:val="003269C7"/>
    <w:rsid w:val="00327153"/>
    <w:rsid w:val="00327CA3"/>
    <w:rsid w:val="003335A7"/>
    <w:rsid w:val="003356D2"/>
    <w:rsid w:val="00341110"/>
    <w:rsid w:val="00341392"/>
    <w:rsid w:val="003420A2"/>
    <w:rsid w:val="00342164"/>
    <w:rsid w:val="0034222B"/>
    <w:rsid w:val="00342F49"/>
    <w:rsid w:val="0034409F"/>
    <w:rsid w:val="003450BC"/>
    <w:rsid w:val="00346C52"/>
    <w:rsid w:val="00347D6A"/>
    <w:rsid w:val="00350809"/>
    <w:rsid w:val="003539AD"/>
    <w:rsid w:val="00355258"/>
    <w:rsid w:val="0035727B"/>
    <w:rsid w:val="00360A4D"/>
    <w:rsid w:val="003642CE"/>
    <w:rsid w:val="00364FA4"/>
    <w:rsid w:val="00365850"/>
    <w:rsid w:val="003673BC"/>
    <w:rsid w:val="00370465"/>
    <w:rsid w:val="003708E3"/>
    <w:rsid w:val="003709FF"/>
    <w:rsid w:val="003750E5"/>
    <w:rsid w:val="00375A60"/>
    <w:rsid w:val="0037609B"/>
    <w:rsid w:val="00376834"/>
    <w:rsid w:val="0037707F"/>
    <w:rsid w:val="0037747C"/>
    <w:rsid w:val="00381364"/>
    <w:rsid w:val="00381E8B"/>
    <w:rsid w:val="0038245E"/>
    <w:rsid w:val="00383225"/>
    <w:rsid w:val="00385748"/>
    <w:rsid w:val="00386D19"/>
    <w:rsid w:val="0038735E"/>
    <w:rsid w:val="00396A4F"/>
    <w:rsid w:val="0039751D"/>
    <w:rsid w:val="0039765E"/>
    <w:rsid w:val="003A13D8"/>
    <w:rsid w:val="003A4589"/>
    <w:rsid w:val="003A4D74"/>
    <w:rsid w:val="003A6586"/>
    <w:rsid w:val="003A7600"/>
    <w:rsid w:val="003B71A6"/>
    <w:rsid w:val="003B75DA"/>
    <w:rsid w:val="003C12A7"/>
    <w:rsid w:val="003C14FC"/>
    <w:rsid w:val="003C2272"/>
    <w:rsid w:val="003C285B"/>
    <w:rsid w:val="003C291F"/>
    <w:rsid w:val="003C4220"/>
    <w:rsid w:val="003C4FD5"/>
    <w:rsid w:val="003C677F"/>
    <w:rsid w:val="003C736E"/>
    <w:rsid w:val="003D04B8"/>
    <w:rsid w:val="003D0996"/>
    <w:rsid w:val="003D0B31"/>
    <w:rsid w:val="003D0F43"/>
    <w:rsid w:val="003D1956"/>
    <w:rsid w:val="003D22FD"/>
    <w:rsid w:val="003D3488"/>
    <w:rsid w:val="003D49EE"/>
    <w:rsid w:val="003D68DC"/>
    <w:rsid w:val="003D68F6"/>
    <w:rsid w:val="003D7ADB"/>
    <w:rsid w:val="003E1DF5"/>
    <w:rsid w:val="003E23AC"/>
    <w:rsid w:val="003E3385"/>
    <w:rsid w:val="003E3A0F"/>
    <w:rsid w:val="003E4DF1"/>
    <w:rsid w:val="003E591A"/>
    <w:rsid w:val="003E72DB"/>
    <w:rsid w:val="003E7A90"/>
    <w:rsid w:val="003E7EEC"/>
    <w:rsid w:val="003F009A"/>
    <w:rsid w:val="003F4612"/>
    <w:rsid w:val="003F4B91"/>
    <w:rsid w:val="003F4BEB"/>
    <w:rsid w:val="003F6230"/>
    <w:rsid w:val="003F6279"/>
    <w:rsid w:val="003F6508"/>
    <w:rsid w:val="003F7F0A"/>
    <w:rsid w:val="004032AB"/>
    <w:rsid w:val="00404167"/>
    <w:rsid w:val="00405A2F"/>
    <w:rsid w:val="004102D4"/>
    <w:rsid w:val="00412A1C"/>
    <w:rsid w:val="00412D31"/>
    <w:rsid w:val="004141FA"/>
    <w:rsid w:val="00417E1E"/>
    <w:rsid w:val="00422775"/>
    <w:rsid w:val="004235C9"/>
    <w:rsid w:val="004244B0"/>
    <w:rsid w:val="0042555D"/>
    <w:rsid w:val="00425F53"/>
    <w:rsid w:val="004266FE"/>
    <w:rsid w:val="00427D9A"/>
    <w:rsid w:val="004302EB"/>
    <w:rsid w:val="004332CF"/>
    <w:rsid w:val="004379B2"/>
    <w:rsid w:val="00441902"/>
    <w:rsid w:val="004425E9"/>
    <w:rsid w:val="0044405C"/>
    <w:rsid w:val="004449AE"/>
    <w:rsid w:val="00444B7A"/>
    <w:rsid w:val="00447335"/>
    <w:rsid w:val="00447B75"/>
    <w:rsid w:val="00450045"/>
    <w:rsid w:val="00450F25"/>
    <w:rsid w:val="004526C0"/>
    <w:rsid w:val="00452BE6"/>
    <w:rsid w:val="004557A3"/>
    <w:rsid w:val="00457660"/>
    <w:rsid w:val="004603BD"/>
    <w:rsid w:val="004614DE"/>
    <w:rsid w:val="00464DC7"/>
    <w:rsid w:val="004655ED"/>
    <w:rsid w:val="004656BD"/>
    <w:rsid w:val="0047126D"/>
    <w:rsid w:val="00472848"/>
    <w:rsid w:val="00474DB5"/>
    <w:rsid w:val="0047676B"/>
    <w:rsid w:val="00480800"/>
    <w:rsid w:val="0048287F"/>
    <w:rsid w:val="00482993"/>
    <w:rsid w:val="00482F29"/>
    <w:rsid w:val="00484969"/>
    <w:rsid w:val="00486E62"/>
    <w:rsid w:val="0048712F"/>
    <w:rsid w:val="00491855"/>
    <w:rsid w:val="004928A9"/>
    <w:rsid w:val="0049351A"/>
    <w:rsid w:val="00495030"/>
    <w:rsid w:val="004A1D6D"/>
    <w:rsid w:val="004A75B7"/>
    <w:rsid w:val="004B0809"/>
    <w:rsid w:val="004B0EED"/>
    <w:rsid w:val="004B42A4"/>
    <w:rsid w:val="004B6FD4"/>
    <w:rsid w:val="004B7A8B"/>
    <w:rsid w:val="004C5EF1"/>
    <w:rsid w:val="004C7649"/>
    <w:rsid w:val="004D23D7"/>
    <w:rsid w:val="004D2A4A"/>
    <w:rsid w:val="004D3306"/>
    <w:rsid w:val="004D35A2"/>
    <w:rsid w:val="004D3EA0"/>
    <w:rsid w:val="004D452C"/>
    <w:rsid w:val="004D7D2B"/>
    <w:rsid w:val="004E2FB1"/>
    <w:rsid w:val="004E519D"/>
    <w:rsid w:val="004E6DAF"/>
    <w:rsid w:val="004E72A0"/>
    <w:rsid w:val="004F1481"/>
    <w:rsid w:val="004F2345"/>
    <w:rsid w:val="005006EF"/>
    <w:rsid w:val="00501885"/>
    <w:rsid w:val="00501C40"/>
    <w:rsid w:val="00504358"/>
    <w:rsid w:val="00506BB8"/>
    <w:rsid w:val="00511870"/>
    <w:rsid w:val="0051441A"/>
    <w:rsid w:val="00515D7C"/>
    <w:rsid w:val="0052090B"/>
    <w:rsid w:val="00520E8C"/>
    <w:rsid w:val="005238D4"/>
    <w:rsid w:val="0052450E"/>
    <w:rsid w:val="00524DE7"/>
    <w:rsid w:val="005258E0"/>
    <w:rsid w:val="005260F3"/>
    <w:rsid w:val="00526158"/>
    <w:rsid w:val="00527F1D"/>
    <w:rsid w:val="00530624"/>
    <w:rsid w:val="00535966"/>
    <w:rsid w:val="00535C81"/>
    <w:rsid w:val="00536BBF"/>
    <w:rsid w:val="00536C7C"/>
    <w:rsid w:val="00537230"/>
    <w:rsid w:val="0053767C"/>
    <w:rsid w:val="00537F95"/>
    <w:rsid w:val="005405B6"/>
    <w:rsid w:val="0054168A"/>
    <w:rsid w:val="00542B1A"/>
    <w:rsid w:val="005434EF"/>
    <w:rsid w:val="00544B49"/>
    <w:rsid w:val="00546E31"/>
    <w:rsid w:val="00546FC6"/>
    <w:rsid w:val="00550D75"/>
    <w:rsid w:val="0055292A"/>
    <w:rsid w:val="005543B7"/>
    <w:rsid w:val="00554AF2"/>
    <w:rsid w:val="00556F45"/>
    <w:rsid w:val="00562CE6"/>
    <w:rsid w:val="00563CA8"/>
    <w:rsid w:val="005642E6"/>
    <w:rsid w:val="0056734A"/>
    <w:rsid w:val="00567D9F"/>
    <w:rsid w:val="0057346E"/>
    <w:rsid w:val="00573EF2"/>
    <w:rsid w:val="00576B1F"/>
    <w:rsid w:val="00577BC0"/>
    <w:rsid w:val="00581625"/>
    <w:rsid w:val="00583D03"/>
    <w:rsid w:val="005846A8"/>
    <w:rsid w:val="00584B51"/>
    <w:rsid w:val="00585B5E"/>
    <w:rsid w:val="00587859"/>
    <w:rsid w:val="00592908"/>
    <w:rsid w:val="00592A7B"/>
    <w:rsid w:val="00593D3B"/>
    <w:rsid w:val="00595CF1"/>
    <w:rsid w:val="00597815"/>
    <w:rsid w:val="005A0AE3"/>
    <w:rsid w:val="005A1413"/>
    <w:rsid w:val="005A1633"/>
    <w:rsid w:val="005A2CAB"/>
    <w:rsid w:val="005A310E"/>
    <w:rsid w:val="005A4DEA"/>
    <w:rsid w:val="005A547A"/>
    <w:rsid w:val="005B0F7C"/>
    <w:rsid w:val="005B4054"/>
    <w:rsid w:val="005B5664"/>
    <w:rsid w:val="005B68B4"/>
    <w:rsid w:val="005C2508"/>
    <w:rsid w:val="005C3E82"/>
    <w:rsid w:val="005C5295"/>
    <w:rsid w:val="005C64BD"/>
    <w:rsid w:val="005C74C0"/>
    <w:rsid w:val="005D0E03"/>
    <w:rsid w:val="005D124D"/>
    <w:rsid w:val="005D21C8"/>
    <w:rsid w:val="005D2902"/>
    <w:rsid w:val="005D2C92"/>
    <w:rsid w:val="005D4704"/>
    <w:rsid w:val="005D5D98"/>
    <w:rsid w:val="005D6536"/>
    <w:rsid w:val="005E191E"/>
    <w:rsid w:val="005E49F1"/>
    <w:rsid w:val="005E78EC"/>
    <w:rsid w:val="005F140A"/>
    <w:rsid w:val="005F178E"/>
    <w:rsid w:val="005F1A6E"/>
    <w:rsid w:val="005F1D7E"/>
    <w:rsid w:val="005F2CE6"/>
    <w:rsid w:val="005F2F61"/>
    <w:rsid w:val="005F2F68"/>
    <w:rsid w:val="005F30A4"/>
    <w:rsid w:val="005F4098"/>
    <w:rsid w:val="005F45B0"/>
    <w:rsid w:val="005F6EF4"/>
    <w:rsid w:val="005F7189"/>
    <w:rsid w:val="005F71F9"/>
    <w:rsid w:val="006000CF"/>
    <w:rsid w:val="00605754"/>
    <w:rsid w:val="00605CBA"/>
    <w:rsid w:val="00607AEB"/>
    <w:rsid w:val="006112B6"/>
    <w:rsid w:val="006114FD"/>
    <w:rsid w:val="006125D6"/>
    <w:rsid w:val="006128E5"/>
    <w:rsid w:val="00612C89"/>
    <w:rsid w:val="006143FE"/>
    <w:rsid w:val="00614533"/>
    <w:rsid w:val="006146FF"/>
    <w:rsid w:val="00614B9A"/>
    <w:rsid w:val="00615258"/>
    <w:rsid w:val="00617583"/>
    <w:rsid w:val="00620D80"/>
    <w:rsid w:val="00620E75"/>
    <w:rsid w:val="00621202"/>
    <w:rsid w:val="0062126C"/>
    <w:rsid w:val="00621C25"/>
    <w:rsid w:val="00624479"/>
    <w:rsid w:val="00625798"/>
    <w:rsid w:val="00626810"/>
    <w:rsid w:val="00630B2A"/>
    <w:rsid w:val="00630D22"/>
    <w:rsid w:val="00633126"/>
    <w:rsid w:val="006362F6"/>
    <w:rsid w:val="0064266D"/>
    <w:rsid w:val="006435B8"/>
    <w:rsid w:val="0064697D"/>
    <w:rsid w:val="00647907"/>
    <w:rsid w:val="0065053B"/>
    <w:rsid w:val="00650C08"/>
    <w:rsid w:val="00654180"/>
    <w:rsid w:val="006543B5"/>
    <w:rsid w:val="00657B01"/>
    <w:rsid w:val="006611DF"/>
    <w:rsid w:val="006616AB"/>
    <w:rsid w:val="00661F89"/>
    <w:rsid w:val="00662102"/>
    <w:rsid w:val="00662D26"/>
    <w:rsid w:val="00663219"/>
    <w:rsid w:val="00663A11"/>
    <w:rsid w:val="00671C7B"/>
    <w:rsid w:val="006753A5"/>
    <w:rsid w:val="006753B3"/>
    <w:rsid w:val="006776B4"/>
    <w:rsid w:val="00677FA1"/>
    <w:rsid w:val="0068041A"/>
    <w:rsid w:val="00682056"/>
    <w:rsid w:val="00682A2B"/>
    <w:rsid w:val="00684DAE"/>
    <w:rsid w:val="0068587D"/>
    <w:rsid w:val="00687FEC"/>
    <w:rsid w:val="00691575"/>
    <w:rsid w:val="00692253"/>
    <w:rsid w:val="00693A7F"/>
    <w:rsid w:val="00694C2B"/>
    <w:rsid w:val="00695F50"/>
    <w:rsid w:val="00696D4A"/>
    <w:rsid w:val="00697AE9"/>
    <w:rsid w:val="006A72A9"/>
    <w:rsid w:val="006A7484"/>
    <w:rsid w:val="006A7A94"/>
    <w:rsid w:val="006B3436"/>
    <w:rsid w:val="006B47DC"/>
    <w:rsid w:val="006B4AA9"/>
    <w:rsid w:val="006B4B67"/>
    <w:rsid w:val="006B5BF5"/>
    <w:rsid w:val="006C23E2"/>
    <w:rsid w:val="006C3BA0"/>
    <w:rsid w:val="006C644C"/>
    <w:rsid w:val="006C6687"/>
    <w:rsid w:val="006D3F20"/>
    <w:rsid w:val="006D46BA"/>
    <w:rsid w:val="006D542B"/>
    <w:rsid w:val="006D75E9"/>
    <w:rsid w:val="006D7637"/>
    <w:rsid w:val="006E0BA2"/>
    <w:rsid w:val="006E17FF"/>
    <w:rsid w:val="006E2062"/>
    <w:rsid w:val="006E25FC"/>
    <w:rsid w:val="006E3BDA"/>
    <w:rsid w:val="006E40B9"/>
    <w:rsid w:val="006E4221"/>
    <w:rsid w:val="006F0CCA"/>
    <w:rsid w:val="006F1995"/>
    <w:rsid w:val="006F3FE0"/>
    <w:rsid w:val="006F45B7"/>
    <w:rsid w:val="006F709C"/>
    <w:rsid w:val="006F7411"/>
    <w:rsid w:val="00700AD9"/>
    <w:rsid w:val="007013C2"/>
    <w:rsid w:val="00701BBE"/>
    <w:rsid w:val="00702A9D"/>
    <w:rsid w:val="007055D0"/>
    <w:rsid w:val="00705761"/>
    <w:rsid w:val="00705844"/>
    <w:rsid w:val="00710109"/>
    <w:rsid w:val="0071117D"/>
    <w:rsid w:val="007113B8"/>
    <w:rsid w:val="00711438"/>
    <w:rsid w:val="00711B30"/>
    <w:rsid w:val="00711D27"/>
    <w:rsid w:val="00712599"/>
    <w:rsid w:val="007152E7"/>
    <w:rsid w:val="0071587C"/>
    <w:rsid w:val="007172F1"/>
    <w:rsid w:val="00721B0C"/>
    <w:rsid w:val="00722E08"/>
    <w:rsid w:val="00724FE6"/>
    <w:rsid w:val="007255EB"/>
    <w:rsid w:val="00725CD5"/>
    <w:rsid w:val="007330B5"/>
    <w:rsid w:val="00740A04"/>
    <w:rsid w:val="00740E51"/>
    <w:rsid w:val="0074250E"/>
    <w:rsid w:val="007451D4"/>
    <w:rsid w:val="0074685B"/>
    <w:rsid w:val="00746E84"/>
    <w:rsid w:val="00746FEE"/>
    <w:rsid w:val="00751000"/>
    <w:rsid w:val="00751BA9"/>
    <w:rsid w:val="00751EBB"/>
    <w:rsid w:val="00752A1C"/>
    <w:rsid w:val="00753004"/>
    <w:rsid w:val="00756EC5"/>
    <w:rsid w:val="0075708F"/>
    <w:rsid w:val="007640B7"/>
    <w:rsid w:val="00764520"/>
    <w:rsid w:val="007646FE"/>
    <w:rsid w:val="007665C1"/>
    <w:rsid w:val="0076776A"/>
    <w:rsid w:val="00770D87"/>
    <w:rsid w:val="00775D5E"/>
    <w:rsid w:val="00776206"/>
    <w:rsid w:val="007765C5"/>
    <w:rsid w:val="0077663D"/>
    <w:rsid w:val="00780094"/>
    <w:rsid w:val="007802E3"/>
    <w:rsid w:val="00783715"/>
    <w:rsid w:val="00784897"/>
    <w:rsid w:val="00784D69"/>
    <w:rsid w:val="007902C9"/>
    <w:rsid w:val="0079030B"/>
    <w:rsid w:val="00791C56"/>
    <w:rsid w:val="00794903"/>
    <w:rsid w:val="007963BA"/>
    <w:rsid w:val="00797D8F"/>
    <w:rsid w:val="007A72C4"/>
    <w:rsid w:val="007B13A6"/>
    <w:rsid w:val="007B302D"/>
    <w:rsid w:val="007B3101"/>
    <w:rsid w:val="007B4E7A"/>
    <w:rsid w:val="007B65DA"/>
    <w:rsid w:val="007B7710"/>
    <w:rsid w:val="007B783E"/>
    <w:rsid w:val="007C0301"/>
    <w:rsid w:val="007C2932"/>
    <w:rsid w:val="007C32C0"/>
    <w:rsid w:val="007C5958"/>
    <w:rsid w:val="007C6369"/>
    <w:rsid w:val="007C711D"/>
    <w:rsid w:val="007C7152"/>
    <w:rsid w:val="007C76D5"/>
    <w:rsid w:val="007D22E4"/>
    <w:rsid w:val="007D396B"/>
    <w:rsid w:val="007D4769"/>
    <w:rsid w:val="007D69F4"/>
    <w:rsid w:val="007D798E"/>
    <w:rsid w:val="007E01C9"/>
    <w:rsid w:val="007E2128"/>
    <w:rsid w:val="007E278F"/>
    <w:rsid w:val="007E4BCD"/>
    <w:rsid w:val="007E5B51"/>
    <w:rsid w:val="007E6732"/>
    <w:rsid w:val="007E7CAC"/>
    <w:rsid w:val="007F4676"/>
    <w:rsid w:val="007F51C6"/>
    <w:rsid w:val="008031EF"/>
    <w:rsid w:val="00804749"/>
    <w:rsid w:val="00804974"/>
    <w:rsid w:val="008063A6"/>
    <w:rsid w:val="00810478"/>
    <w:rsid w:val="00810E94"/>
    <w:rsid w:val="008112EC"/>
    <w:rsid w:val="008156A6"/>
    <w:rsid w:val="008227EF"/>
    <w:rsid w:val="0082372B"/>
    <w:rsid w:val="008240D7"/>
    <w:rsid w:val="00824D39"/>
    <w:rsid w:val="008264BE"/>
    <w:rsid w:val="00832087"/>
    <w:rsid w:val="00832837"/>
    <w:rsid w:val="00834353"/>
    <w:rsid w:val="008345D4"/>
    <w:rsid w:val="008347C6"/>
    <w:rsid w:val="00835BD8"/>
    <w:rsid w:val="008373B7"/>
    <w:rsid w:val="00840E61"/>
    <w:rsid w:val="008410DB"/>
    <w:rsid w:val="008452BA"/>
    <w:rsid w:val="008452E4"/>
    <w:rsid w:val="008456E1"/>
    <w:rsid w:val="00846B81"/>
    <w:rsid w:val="00846FB1"/>
    <w:rsid w:val="0084725F"/>
    <w:rsid w:val="00847A7F"/>
    <w:rsid w:val="00855907"/>
    <w:rsid w:val="00856FF3"/>
    <w:rsid w:val="008601C1"/>
    <w:rsid w:val="00860CEC"/>
    <w:rsid w:val="00860FA7"/>
    <w:rsid w:val="00861722"/>
    <w:rsid w:val="008625A8"/>
    <w:rsid w:val="00864A58"/>
    <w:rsid w:val="00865198"/>
    <w:rsid w:val="008707D3"/>
    <w:rsid w:val="00870DCC"/>
    <w:rsid w:val="00871A49"/>
    <w:rsid w:val="008720AB"/>
    <w:rsid w:val="008737B7"/>
    <w:rsid w:val="00874ADF"/>
    <w:rsid w:val="0087513A"/>
    <w:rsid w:val="00876018"/>
    <w:rsid w:val="008803BD"/>
    <w:rsid w:val="008856B4"/>
    <w:rsid w:val="00887661"/>
    <w:rsid w:val="00890580"/>
    <w:rsid w:val="00891421"/>
    <w:rsid w:val="00893ED6"/>
    <w:rsid w:val="0089414A"/>
    <w:rsid w:val="00894540"/>
    <w:rsid w:val="008A0078"/>
    <w:rsid w:val="008A0F31"/>
    <w:rsid w:val="008A330E"/>
    <w:rsid w:val="008A3A6E"/>
    <w:rsid w:val="008A51CA"/>
    <w:rsid w:val="008A5C39"/>
    <w:rsid w:val="008A7284"/>
    <w:rsid w:val="008B4584"/>
    <w:rsid w:val="008B68DF"/>
    <w:rsid w:val="008B77AA"/>
    <w:rsid w:val="008B7A8B"/>
    <w:rsid w:val="008C00C9"/>
    <w:rsid w:val="008C0A4F"/>
    <w:rsid w:val="008C4B87"/>
    <w:rsid w:val="008C746A"/>
    <w:rsid w:val="008D02EA"/>
    <w:rsid w:val="008D2EAD"/>
    <w:rsid w:val="008D435F"/>
    <w:rsid w:val="008D5045"/>
    <w:rsid w:val="008D78FE"/>
    <w:rsid w:val="008E1AF6"/>
    <w:rsid w:val="008E4B17"/>
    <w:rsid w:val="008E522E"/>
    <w:rsid w:val="008E77EC"/>
    <w:rsid w:val="008F2C73"/>
    <w:rsid w:val="008F2C75"/>
    <w:rsid w:val="008F61B6"/>
    <w:rsid w:val="008F6BE0"/>
    <w:rsid w:val="00901886"/>
    <w:rsid w:val="009022F7"/>
    <w:rsid w:val="00903A86"/>
    <w:rsid w:val="00904368"/>
    <w:rsid w:val="0090709A"/>
    <w:rsid w:val="009100CF"/>
    <w:rsid w:val="009108A6"/>
    <w:rsid w:val="00914CCA"/>
    <w:rsid w:val="00914CF3"/>
    <w:rsid w:val="00915D79"/>
    <w:rsid w:val="009173F6"/>
    <w:rsid w:val="009241B8"/>
    <w:rsid w:val="00925927"/>
    <w:rsid w:val="009261D9"/>
    <w:rsid w:val="0092630D"/>
    <w:rsid w:val="00926734"/>
    <w:rsid w:val="00934921"/>
    <w:rsid w:val="00935135"/>
    <w:rsid w:val="00936223"/>
    <w:rsid w:val="009364BE"/>
    <w:rsid w:val="00936C5A"/>
    <w:rsid w:val="0093737A"/>
    <w:rsid w:val="00942689"/>
    <w:rsid w:val="00943852"/>
    <w:rsid w:val="00943C98"/>
    <w:rsid w:val="00944216"/>
    <w:rsid w:val="00944A8E"/>
    <w:rsid w:val="00947172"/>
    <w:rsid w:val="0095158B"/>
    <w:rsid w:val="00952917"/>
    <w:rsid w:val="00956BC2"/>
    <w:rsid w:val="0095745D"/>
    <w:rsid w:val="00960075"/>
    <w:rsid w:val="00960D5C"/>
    <w:rsid w:val="00961464"/>
    <w:rsid w:val="009619C0"/>
    <w:rsid w:val="00961CEA"/>
    <w:rsid w:val="009623C9"/>
    <w:rsid w:val="009629FF"/>
    <w:rsid w:val="009733AA"/>
    <w:rsid w:val="009763EB"/>
    <w:rsid w:val="00977AB9"/>
    <w:rsid w:val="009830BA"/>
    <w:rsid w:val="00987AF2"/>
    <w:rsid w:val="009925E1"/>
    <w:rsid w:val="00992BA0"/>
    <w:rsid w:val="00997727"/>
    <w:rsid w:val="00997DFD"/>
    <w:rsid w:val="009A0C08"/>
    <w:rsid w:val="009A637F"/>
    <w:rsid w:val="009A645A"/>
    <w:rsid w:val="009A78BD"/>
    <w:rsid w:val="009B034D"/>
    <w:rsid w:val="009B0A57"/>
    <w:rsid w:val="009B0A87"/>
    <w:rsid w:val="009B0FB7"/>
    <w:rsid w:val="009B150A"/>
    <w:rsid w:val="009B2090"/>
    <w:rsid w:val="009B50FF"/>
    <w:rsid w:val="009B5463"/>
    <w:rsid w:val="009C0099"/>
    <w:rsid w:val="009C0912"/>
    <w:rsid w:val="009C0D2C"/>
    <w:rsid w:val="009C3B06"/>
    <w:rsid w:val="009C3BE7"/>
    <w:rsid w:val="009C56F9"/>
    <w:rsid w:val="009C5ABE"/>
    <w:rsid w:val="009C657F"/>
    <w:rsid w:val="009D1447"/>
    <w:rsid w:val="009D2131"/>
    <w:rsid w:val="009D2AB6"/>
    <w:rsid w:val="009D3084"/>
    <w:rsid w:val="009D52AA"/>
    <w:rsid w:val="009D70E8"/>
    <w:rsid w:val="009D77A7"/>
    <w:rsid w:val="009D7E0F"/>
    <w:rsid w:val="009E0AC5"/>
    <w:rsid w:val="009E1C6B"/>
    <w:rsid w:val="009E310D"/>
    <w:rsid w:val="009E4759"/>
    <w:rsid w:val="009E4776"/>
    <w:rsid w:val="009E5CC5"/>
    <w:rsid w:val="009E673A"/>
    <w:rsid w:val="009E7006"/>
    <w:rsid w:val="009E784B"/>
    <w:rsid w:val="009F32EC"/>
    <w:rsid w:val="009F4420"/>
    <w:rsid w:val="009F4B28"/>
    <w:rsid w:val="009F52F9"/>
    <w:rsid w:val="00A00B4A"/>
    <w:rsid w:val="00A01C01"/>
    <w:rsid w:val="00A02093"/>
    <w:rsid w:val="00A03469"/>
    <w:rsid w:val="00A11409"/>
    <w:rsid w:val="00A12308"/>
    <w:rsid w:val="00A13468"/>
    <w:rsid w:val="00A14EE6"/>
    <w:rsid w:val="00A1536F"/>
    <w:rsid w:val="00A16FAA"/>
    <w:rsid w:val="00A17E49"/>
    <w:rsid w:val="00A23C10"/>
    <w:rsid w:val="00A23E48"/>
    <w:rsid w:val="00A252D5"/>
    <w:rsid w:val="00A25A99"/>
    <w:rsid w:val="00A25EF0"/>
    <w:rsid w:val="00A2716C"/>
    <w:rsid w:val="00A27CDD"/>
    <w:rsid w:val="00A30CEE"/>
    <w:rsid w:val="00A318B2"/>
    <w:rsid w:val="00A32896"/>
    <w:rsid w:val="00A338CF"/>
    <w:rsid w:val="00A35E3A"/>
    <w:rsid w:val="00A36523"/>
    <w:rsid w:val="00A366D0"/>
    <w:rsid w:val="00A43A6D"/>
    <w:rsid w:val="00A440AC"/>
    <w:rsid w:val="00A44E37"/>
    <w:rsid w:val="00A45EF6"/>
    <w:rsid w:val="00A533D6"/>
    <w:rsid w:val="00A535C0"/>
    <w:rsid w:val="00A53FE2"/>
    <w:rsid w:val="00A54910"/>
    <w:rsid w:val="00A55A56"/>
    <w:rsid w:val="00A565DE"/>
    <w:rsid w:val="00A56D43"/>
    <w:rsid w:val="00A62F40"/>
    <w:rsid w:val="00A630EC"/>
    <w:rsid w:val="00A657AE"/>
    <w:rsid w:val="00A66DAF"/>
    <w:rsid w:val="00A709CB"/>
    <w:rsid w:val="00A723CB"/>
    <w:rsid w:val="00A74D76"/>
    <w:rsid w:val="00A77251"/>
    <w:rsid w:val="00A77C1F"/>
    <w:rsid w:val="00A80E04"/>
    <w:rsid w:val="00A812AF"/>
    <w:rsid w:val="00A82C3D"/>
    <w:rsid w:val="00A83705"/>
    <w:rsid w:val="00A8675B"/>
    <w:rsid w:val="00A874A9"/>
    <w:rsid w:val="00A87844"/>
    <w:rsid w:val="00A92F97"/>
    <w:rsid w:val="00A94C42"/>
    <w:rsid w:val="00A963BB"/>
    <w:rsid w:val="00AA1730"/>
    <w:rsid w:val="00AA3ADA"/>
    <w:rsid w:val="00AA3E01"/>
    <w:rsid w:val="00AA447C"/>
    <w:rsid w:val="00AA5632"/>
    <w:rsid w:val="00AA64DE"/>
    <w:rsid w:val="00AA70E0"/>
    <w:rsid w:val="00AA7176"/>
    <w:rsid w:val="00AA7356"/>
    <w:rsid w:val="00AA7C50"/>
    <w:rsid w:val="00AB207F"/>
    <w:rsid w:val="00AB3691"/>
    <w:rsid w:val="00AB4DF7"/>
    <w:rsid w:val="00AB625B"/>
    <w:rsid w:val="00AB6E0C"/>
    <w:rsid w:val="00AB6E41"/>
    <w:rsid w:val="00AC1D7A"/>
    <w:rsid w:val="00AC2019"/>
    <w:rsid w:val="00AC2780"/>
    <w:rsid w:val="00AC4A95"/>
    <w:rsid w:val="00AC4DEE"/>
    <w:rsid w:val="00AC6005"/>
    <w:rsid w:val="00AD08F5"/>
    <w:rsid w:val="00AD2D80"/>
    <w:rsid w:val="00AD5533"/>
    <w:rsid w:val="00AD561E"/>
    <w:rsid w:val="00AD6569"/>
    <w:rsid w:val="00AD72A0"/>
    <w:rsid w:val="00AE0742"/>
    <w:rsid w:val="00AE527D"/>
    <w:rsid w:val="00AE7A49"/>
    <w:rsid w:val="00AF6603"/>
    <w:rsid w:val="00B01473"/>
    <w:rsid w:val="00B01BB0"/>
    <w:rsid w:val="00B03AAC"/>
    <w:rsid w:val="00B03BD3"/>
    <w:rsid w:val="00B03FBB"/>
    <w:rsid w:val="00B04EB9"/>
    <w:rsid w:val="00B05403"/>
    <w:rsid w:val="00B0553C"/>
    <w:rsid w:val="00B07743"/>
    <w:rsid w:val="00B078B5"/>
    <w:rsid w:val="00B07B2F"/>
    <w:rsid w:val="00B116CA"/>
    <w:rsid w:val="00B11E1F"/>
    <w:rsid w:val="00B125F6"/>
    <w:rsid w:val="00B12707"/>
    <w:rsid w:val="00B1296F"/>
    <w:rsid w:val="00B13B26"/>
    <w:rsid w:val="00B14A74"/>
    <w:rsid w:val="00B202E3"/>
    <w:rsid w:val="00B214EC"/>
    <w:rsid w:val="00B26BD2"/>
    <w:rsid w:val="00B27443"/>
    <w:rsid w:val="00B32172"/>
    <w:rsid w:val="00B32215"/>
    <w:rsid w:val="00B322F0"/>
    <w:rsid w:val="00B32FEB"/>
    <w:rsid w:val="00B33884"/>
    <w:rsid w:val="00B34F78"/>
    <w:rsid w:val="00B360EC"/>
    <w:rsid w:val="00B36CBB"/>
    <w:rsid w:val="00B40DF8"/>
    <w:rsid w:val="00B44586"/>
    <w:rsid w:val="00B50562"/>
    <w:rsid w:val="00B51388"/>
    <w:rsid w:val="00B555C5"/>
    <w:rsid w:val="00B55A7D"/>
    <w:rsid w:val="00B57475"/>
    <w:rsid w:val="00B57CC2"/>
    <w:rsid w:val="00B61717"/>
    <w:rsid w:val="00B63A71"/>
    <w:rsid w:val="00B63DB4"/>
    <w:rsid w:val="00B64774"/>
    <w:rsid w:val="00B67D47"/>
    <w:rsid w:val="00B70F31"/>
    <w:rsid w:val="00B72914"/>
    <w:rsid w:val="00B73A5E"/>
    <w:rsid w:val="00B752CB"/>
    <w:rsid w:val="00B75772"/>
    <w:rsid w:val="00B81505"/>
    <w:rsid w:val="00B83148"/>
    <w:rsid w:val="00B8396F"/>
    <w:rsid w:val="00B84933"/>
    <w:rsid w:val="00B84D68"/>
    <w:rsid w:val="00B865E2"/>
    <w:rsid w:val="00B87B98"/>
    <w:rsid w:val="00B87BD8"/>
    <w:rsid w:val="00B90D71"/>
    <w:rsid w:val="00B91CAA"/>
    <w:rsid w:val="00B9360E"/>
    <w:rsid w:val="00B945A2"/>
    <w:rsid w:val="00B9688E"/>
    <w:rsid w:val="00B96F3E"/>
    <w:rsid w:val="00B97AA4"/>
    <w:rsid w:val="00BA4F45"/>
    <w:rsid w:val="00BA5FE9"/>
    <w:rsid w:val="00BB0349"/>
    <w:rsid w:val="00BB6CB6"/>
    <w:rsid w:val="00BC0446"/>
    <w:rsid w:val="00BC05EA"/>
    <w:rsid w:val="00BC06EB"/>
    <w:rsid w:val="00BC07E1"/>
    <w:rsid w:val="00BC1315"/>
    <w:rsid w:val="00BC1B9D"/>
    <w:rsid w:val="00BC1E48"/>
    <w:rsid w:val="00BC3372"/>
    <w:rsid w:val="00BC4A3A"/>
    <w:rsid w:val="00BC6257"/>
    <w:rsid w:val="00BD02CA"/>
    <w:rsid w:val="00BD1F74"/>
    <w:rsid w:val="00BD27E5"/>
    <w:rsid w:val="00BD700D"/>
    <w:rsid w:val="00BE2371"/>
    <w:rsid w:val="00BE242E"/>
    <w:rsid w:val="00BE2E48"/>
    <w:rsid w:val="00BE510A"/>
    <w:rsid w:val="00BE7E7E"/>
    <w:rsid w:val="00BF3D1F"/>
    <w:rsid w:val="00BF4880"/>
    <w:rsid w:val="00BF48EF"/>
    <w:rsid w:val="00BF6F8D"/>
    <w:rsid w:val="00C04CC1"/>
    <w:rsid w:val="00C054ED"/>
    <w:rsid w:val="00C07C2C"/>
    <w:rsid w:val="00C1019F"/>
    <w:rsid w:val="00C16204"/>
    <w:rsid w:val="00C17B8B"/>
    <w:rsid w:val="00C17F6C"/>
    <w:rsid w:val="00C20137"/>
    <w:rsid w:val="00C202CE"/>
    <w:rsid w:val="00C2779A"/>
    <w:rsid w:val="00C32BA6"/>
    <w:rsid w:val="00C32C24"/>
    <w:rsid w:val="00C33C3F"/>
    <w:rsid w:val="00C378AA"/>
    <w:rsid w:val="00C40D09"/>
    <w:rsid w:val="00C413FF"/>
    <w:rsid w:val="00C41A49"/>
    <w:rsid w:val="00C42682"/>
    <w:rsid w:val="00C43084"/>
    <w:rsid w:val="00C44AD7"/>
    <w:rsid w:val="00C4753E"/>
    <w:rsid w:val="00C503A0"/>
    <w:rsid w:val="00C51434"/>
    <w:rsid w:val="00C51D15"/>
    <w:rsid w:val="00C53017"/>
    <w:rsid w:val="00C53C7C"/>
    <w:rsid w:val="00C55A2F"/>
    <w:rsid w:val="00C57617"/>
    <w:rsid w:val="00C60401"/>
    <w:rsid w:val="00C66D4D"/>
    <w:rsid w:val="00C67C9B"/>
    <w:rsid w:val="00C710A8"/>
    <w:rsid w:val="00C71B19"/>
    <w:rsid w:val="00C72981"/>
    <w:rsid w:val="00C735E0"/>
    <w:rsid w:val="00C73AC4"/>
    <w:rsid w:val="00C73F43"/>
    <w:rsid w:val="00C75B16"/>
    <w:rsid w:val="00C7625E"/>
    <w:rsid w:val="00C76395"/>
    <w:rsid w:val="00C76A81"/>
    <w:rsid w:val="00C77881"/>
    <w:rsid w:val="00C77922"/>
    <w:rsid w:val="00C77D4D"/>
    <w:rsid w:val="00C82752"/>
    <w:rsid w:val="00C83A29"/>
    <w:rsid w:val="00C83B06"/>
    <w:rsid w:val="00C83E97"/>
    <w:rsid w:val="00C84482"/>
    <w:rsid w:val="00C871E6"/>
    <w:rsid w:val="00C9280C"/>
    <w:rsid w:val="00C941B0"/>
    <w:rsid w:val="00C972BD"/>
    <w:rsid w:val="00C974ED"/>
    <w:rsid w:val="00CA0D97"/>
    <w:rsid w:val="00CA39B5"/>
    <w:rsid w:val="00CA3B8F"/>
    <w:rsid w:val="00CA5CDC"/>
    <w:rsid w:val="00CB502F"/>
    <w:rsid w:val="00CC0E7A"/>
    <w:rsid w:val="00CC1D73"/>
    <w:rsid w:val="00CC23E7"/>
    <w:rsid w:val="00CC2BF2"/>
    <w:rsid w:val="00CC44CD"/>
    <w:rsid w:val="00CC5EEE"/>
    <w:rsid w:val="00CC6348"/>
    <w:rsid w:val="00CC6B00"/>
    <w:rsid w:val="00CD0FDC"/>
    <w:rsid w:val="00CD3BA2"/>
    <w:rsid w:val="00CD42D9"/>
    <w:rsid w:val="00CD517D"/>
    <w:rsid w:val="00CD55B3"/>
    <w:rsid w:val="00CD776C"/>
    <w:rsid w:val="00CE0F71"/>
    <w:rsid w:val="00CE14D5"/>
    <w:rsid w:val="00CE3397"/>
    <w:rsid w:val="00CE3DC4"/>
    <w:rsid w:val="00CE403C"/>
    <w:rsid w:val="00CE5DAF"/>
    <w:rsid w:val="00CE6667"/>
    <w:rsid w:val="00CE7398"/>
    <w:rsid w:val="00CF2320"/>
    <w:rsid w:val="00CF28E4"/>
    <w:rsid w:val="00CF2D9F"/>
    <w:rsid w:val="00CF37FB"/>
    <w:rsid w:val="00CF47FB"/>
    <w:rsid w:val="00CF668A"/>
    <w:rsid w:val="00CF7281"/>
    <w:rsid w:val="00D00BF6"/>
    <w:rsid w:val="00D018DF"/>
    <w:rsid w:val="00D01E67"/>
    <w:rsid w:val="00D03912"/>
    <w:rsid w:val="00D03E68"/>
    <w:rsid w:val="00D043EA"/>
    <w:rsid w:val="00D05941"/>
    <w:rsid w:val="00D06CFC"/>
    <w:rsid w:val="00D14ADF"/>
    <w:rsid w:val="00D14B90"/>
    <w:rsid w:val="00D1672B"/>
    <w:rsid w:val="00D20333"/>
    <w:rsid w:val="00D21955"/>
    <w:rsid w:val="00D23833"/>
    <w:rsid w:val="00D303FE"/>
    <w:rsid w:val="00D3251F"/>
    <w:rsid w:val="00D328DB"/>
    <w:rsid w:val="00D3463E"/>
    <w:rsid w:val="00D34E60"/>
    <w:rsid w:val="00D35B94"/>
    <w:rsid w:val="00D35D15"/>
    <w:rsid w:val="00D3742B"/>
    <w:rsid w:val="00D37B9A"/>
    <w:rsid w:val="00D40DD9"/>
    <w:rsid w:val="00D43C2C"/>
    <w:rsid w:val="00D43EB5"/>
    <w:rsid w:val="00D44E95"/>
    <w:rsid w:val="00D45095"/>
    <w:rsid w:val="00D452BC"/>
    <w:rsid w:val="00D46243"/>
    <w:rsid w:val="00D4782C"/>
    <w:rsid w:val="00D51FE4"/>
    <w:rsid w:val="00D5205D"/>
    <w:rsid w:val="00D546C5"/>
    <w:rsid w:val="00D551BD"/>
    <w:rsid w:val="00D56052"/>
    <w:rsid w:val="00D56AA2"/>
    <w:rsid w:val="00D573D5"/>
    <w:rsid w:val="00D60B14"/>
    <w:rsid w:val="00D63259"/>
    <w:rsid w:val="00D6475A"/>
    <w:rsid w:val="00D654C4"/>
    <w:rsid w:val="00D679DA"/>
    <w:rsid w:val="00D7037C"/>
    <w:rsid w:val="00D766FE"/>
    <w:rsid w:val="00D76AEE"/>
    <w:rsid w:val="00D80FCC"/>
    <w:rsid w:val="00D827A0"/>
    <w:rsid w:val="00D82E5F"/>
    <w:rsid w:val="00D87FA5"/>
    <w:rsid w:val="00D90AC1"/>
    <w:rsid w:val="00D9527C"/>
    <w:rsid w:val="00D95343"/>
    <w:rsid w:val="00D959D8"/>
    <w:rsid w:val="00D97FD7"/>
    <w:rsid w:val="00D97FF8"/>
    <w:rsid w:val="00DA10F7"/>
    <w:rsid w:val="00DA1888"/>
    <w:rsid w:val="00DA35B0"/>
    <w:rsid w:val="00DA794E"/>
    <w:rsid w:val="00DB3FB4"/>
    <w:rsid w:val="00DB4988"/>
    <w:rsid w:val="00DB55CC"/>
    <w:rsid w:val="00DB5DA9"/>
    <w:rsid w:val="00DB607E"/>
    <w:rsid w:val="00DB617F"/>
    <w:rsid w:val="00DB6485"/>
    <w:rsid w:val="00DB6838"/>
    <w:rsid w:val="00DC09A6"/>
    <w:rsid w:val="00DC2D88"/>
    <w:rsid w:val="00DC47BA"/>
    <w:rsid w:val="00DC5AA0"/>
    <w:rsid w:val="00DD1100"/>
    <w:rsid w:val="00DD13E6"/>
    <w:rsid w:val="00DD2894"/>
    <w:rsid w:val="00DD5581"/>
    <w:rsid w:val="00DE0EDD"/>
    <w:rsid w:val="00DE2D96"/>
    <w:rsid w:val="00DE3E26"/>
    <w:rsid w:val="00DE4248"/>
    <w:rsid w:val="00DE425C"/>
    <w:rsid w:val="00DE5116"/>
    <w:rsid w:val="00DE6DD1"/>
    <w:rsid w:val="00DF0451"/>
    <w:rsid w:val="00DF39B5"/>
    <w:rsid w:val="00DF610C"/>
    <w:rsid w:val="00E02587"/>
    <w:rsid w:val="00E03E43"/>
    <w:rsid w:val="00E04436"/>
    <w:rsid w:val="00E06B98"/>
    <w:rsid w:val="00E077B5"/>
    <w:rsid w:val="00E10337"/>
    <w:rsid w:val="00E10D85"/>
    <w:rsid w:val="00E1328A"/>
    <w:rsid w:val="00E13ABA"/>
    <w:rsid w:val="00E15AFB"/>
    <w:rsid w:val="00E161A7"/>
    <w:rsid w:val="00E1636A"/>
    <w:rsid w:val="00E16A90"/>
    <w:rsid w:val="00E16E51"/>
    <w:rsid w:val="00E24DED"/>
    <w:rsid w:val="00E250FF"/>
    <w:rsid w:val="00E25833"/>
    <w:rsid w:val="00E31A75"/>
    <w:rsid w:val="00E327CA"/>
    <w:rsid w:val="00E3383A"/>
    <w:rsid w:val="00E3414E"/>
    <w:rsid w:val="00E34EDD"/>
    <w:rsid w:val="00E35949"/>
    <w:rsid w:val="00E37D4E"/>
    <w:rsid w:val="00E40575"/>
    <w:rsid w:val="00E40E74"/>
    <w:rsid w:val="00E41A70"/>
    <w:rsid w:val="00E4548D"/>
    <w:rsid w:val="00E47FCC"/>
    <w:rsid w:val="00E50D31"/>
    <w:rsid w:val="00E51D8B"/>
    <w:rsid w:val="00E542E7"/>
    <w:rsid w:val="00E55E1A"/>
    <w:rsid w:val="00E55FE2"/>
    <w:rsid w:val="00E60097"/>
    <w:rsid w:val="00E60AB0"/>
    <w:rsid w:val="00E612D1"/>
    <w:rsid w:val="00E61F03"/>
    <w:rsid w:val="00E64A90"/>
    <w:rsid w:val="00E6590A"/>
    <w:rsid w:val="00E6698E"/>
    <w:rsid w:val="00E71C6F"/>
    <w:rsid w:val="00E72117"/>
    <w:rsid w:val="00E74EFC"/>
    <w:rsid w:val="00E751D2"/>
    <w:rsid w:val="00E771F2"/>
    <w:rsid w:val="00E80BBD"/>
    <w:rsid w:val="00E80CA1"/>
    <w:rsid w:val="00E844E8"/>
    <w:rsid w:val="00E849DB"/>
    <w:rsid w:val="00E864F5"/>
    <w:rsid w:val="00E904DD"/>
    <w:rsid w:val="00E92898"/>
    <w:rsid w:val="00E92AE7"/>
    <w:rsid w:val="00E93170"/>
    <w:rsid w:val="00E97976"/>
    <w:rsid w:val="00EA1EDE"/>
    <w:rsid w:val="00EA1F69"/>
    <w:rsid w:val="00EA581D"/>
    <w:rsid w:val="00EA6EBA"/>
    <w:rsid w:val="00EA7842"/>
    <w:rsid w:val="00EB22AE"/>
    <w:rsid w:val="00EB2AE1"/>
    <w:rsid w:val="00EB2EE9"/>
    <w:rsid w:val="00EB4315"/>
    <w:rsid w:val="00EB4882"/>
    <w:rsid w:val="00EB5842"/>
    <w:rsid w:val="00EB6E59"/>
    <w:rsid w:val="00EB78D9"/>
    <w:rsid w:val="00EB7B11"/>
    <w:rsid w:val="00EC1182"/>
    <w:rsid w:val="00EC3EBF"/>
    <w:rsid w:val="00EC504C"/>
    <w:rsid w:val="00EC6995"/>
    <w:rsid w:val="00ED00E1"/>
    <w:rsid w:val="00ED4912"/>
    <w:rsid w:val="00ED5465"/>
    <w:rsid w:val="00ED680A"/>
    <w:rsid w:val="00EE11B2"/>
    <w:rsid w:val="00EE24D2"/>
    <w:rsid w:val="00EE2B03"/>
    <w:rsid w:val="00EE6B1F"/>
    <w:rsid w:val="00EF018B"/>
    <w:rsid w:val="00EF0384"/>
    <w:rsid w:val="00EF083B"/>
    <w:rsid w:val="00EF08EE"/>
    <w:rsid w:val="00EF173A"/>
    <w:rsid w:val="00EF3A2C"/>
    <w:rsid w:val="00F00C5E"/>
    <w:rsid w:val="00F010F0"/>
    <w:rsid w:val="00F02372"/>
    <w:rsid w:val="00F031F9"/>
    <w:rsid w:val="00F04C9B"/>
    <w:rsid w:val="00F05857"/>
    <w:rsid w:val="00F124F1"/>
    <w:rsid w:val="00F141C7"/>
    <w:rsid w:val="00F21D93"/>
    <w:rsid w:val="00F222DB"/>
    <w:rsid w:val="00F233FE"/>
    <w:rsid w:val="00F23789"/>
    <w:rsid w:val="00F24B81"/>
    <w:rsid w:val="00F26B5B"/>
    <w:rsid w:val="00F27227"/>
    <w:rsid w:val="00F2798B"/>
    <w:rsid w:val="00F27C1C"/>
    <w:rsid w:val="00F27C2F"/>
    <w:rsid w:val="00F33BB3"/>
    <w:rsid w:val="00F33DD6"/>
    <w:rsid w:val="00F357CA"/>
    <w:rsid w:val="00F3649B"/>
    <w:rsid w:val="00F41E4F"/>
    <w:rsid w:val="00F4241F"/>
    <w:rsid w:val="00F431ED"/>
    <w:rsid w:val="00F449F8"/>
    <w:rsid w:val="00F4527C"/>
    <w:rsid w:val="00F46F61"/>
    <w:rsid w:val="00F5078C"/>
    <w:rsid w:val="00F55773"/>
    <w:rsid w:val="00F56734"/>
    <w:rsid w:val="00F606C1"/>
    <w:rsid w:val="00F6095B"/>
    <w:rsid w:val="00F61B10"/>
    <w:rsid w:val="00F63359"/>
    <w:rsid w:val="00F674B5"/>
    <w:rsid w:val="00F72982"/>
    <w:rsid w:val="00F73C0A"/>
    <w:rsid w:val="00F743FA"/>
    <w:rsid w:val="00F751CD"/>
    <w:rsid w:val="00F77B94"/>
    <w:rsid w:val="00F80427"/>
    <w:rsid w:val="00F80B1A"/>
    <w:rsid w:val="00F80EBA"/>
    <w:rsid w:val="00F81824"/>
    <w:rsid w:val="00F82956"/>
    <w:rsid w:val="00F839C7"/>
    <w:rsid w:val="00F85DC4"/>
    <w:rsid w:val="00F87655"/>
    <w:rsid w:val="00F91064"/>
    <w:rsid w:val="00F91B2A"/>
    <w:rsid w:val="00F925E2"/>
    <w:rsid w:val="00F94194"/>
    <w:rsid w:val="00F94876"/>
    <w:rsid w:val="00FA0471"/>
    <w:rsid w:val="00FA18B3"/>
    <w:rsid w:val="00FA2651"/>
    <w:rsid w:val="00FA5771"/>
    <w:rsid w:val="00FA5D63"/>
    <w:rsid w:val="00FA6009"/>
    <w:rsid w:val="00FA6F2B"/>
    <w:rsid w:val="00FB095A"/>
    <w:rsid w:val="00FB1E78"/>
    <w:rsid w:val="00FB2E51"/>
    <w:rsid w:val="00FB3316"/>
    <w:rsid w:val="00FB3703"/>
    <w:rsid w:val="00FB373A"/>
    <w:rsid w:val="00FB3BA2"/>
    <w:rsid w:val="00FB5B5C"/>
    <w:rsid w:val="00FB73A5"/>
    <w:rsid w:val="00FC5A2D"/>
    <w:rsid w:val="00FC6401"/>
    <w:rsid w:val="00FC79D4"/>
    <w:rsid w:val="00FC7A32"/>
    <w:rsid w:val="00FD2EBD"/>
    <w:rsid w:val="00FD3F3F"/>
    <w:rsid w:val="00FD44C6"/>
    <w:rsid w:val="00FD47B7"/>
    <w:rsid w:val="00FD57D3"/>
    <w:rsid w:val="00FD6510"/>
    <w:rsid w:val="00FD66A9"/>
    <w:rsid w:val="00FD6C1C"/>
    <w:rsid w:val="00FD6CA9"/>
    <w:rsid w:val="00FD6D35"/>
    <w:rsid w:val="00FE20E3"/>
    <w:rsid w:val="00FE3FC4"/>
    <w:rsid w:val="00FE3FE1"/>
    <w:rsid w:val="00FE51E9"/>
    <w:rsid w:val="00FE5733"/>
    <w:rsid w:val="00FE791C"/>
    <w:rsid w:val="00FE7DB1"/>
    <w:rsid w:val="00FF05B7"/>
    <w:rsid w:val="00FF1046"/>
    <w:rsid w:val="00FF41BF"/>
    <w:rsid w:val="00FF4AE1"/>
    <w:rsid w:val="00FF516C"/>
    <w:rsid w:val="01665E6C"/>
    <w:rsid w:val="23EE24AE"/>
    <w:rsid w:val="49DFD9F0"/>
    <w:rsid w:val="642BB0A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07711B"/>
  <w15:docId w15:val="{651CA92F-6AD0-4317-BFB0-96424A27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7D47"/>
    <w:pPr>
      <w:spacing w:after="100"/>
      <w:ind w:firstLine="357"/>
      <w:jc w:val="both"/>
    </w:pPr>
    <w:rPr>
      <w:rFonts w:ascii="Century Gothic" w:hAnsi="Century Gothic"/>
      <w:sz w:val="24"/>
      <w:szCs w:val="24"/>
      <w:lang w:eastAsia="ar-SA"/>
    </w:rPr>
  </w:style>
  <w:style w:type="paragraph" w:styleId="Ttulo1">
    <w:name w:val="heading 1"/>
    <w:basedOn w:val="Normal"/>
    <w:next w:val="Normal"/>
    <w:link w:val="Ttulo1Car"/>
    <w:uiPriority w:val="9"/>
    <w:qFormat/>
    <w:rsid w:val="00847A7F"/>
    <w:pPr>
      <w:keepNext/>
      <w:numPr>
        <w:numId w:val="5"/>
      </w:numPr>
      <w:suppressAutoHyphens/>
      <w:spacing w:before="200"/>
      <w:outlineLvl w:val="0"/>
    </w:pPr>
    <w:rPr>
      <w:b/>
      <w:sz w:val="28"/>
      <w:szCs w:val="28"/>
      <w:lang w:val="en-US"/>
    </w:rPr>
  </w:style>
  <w:style w:type="paragraph" w:styleId="Ttulo2">
    <w:name w:val="heading 2"/>
    <w:basedOn w:val="Normal"/>
    <w:next w:val="Normal"/>
    <w:qFormat/>
    <w:rsid w:val="0039765E"/>
    <w:pPr>
      <w:keepNext/>
      <w:numPr>
        <w:ilvl w:val="1"/>
        <w:numId w:val="5"/>
      </w:numPr>
      <w:ind w:left="0" w:firstLine="0"/>
      <w:jc w:val="left"/>
      <w:outlineLvl w:val="1"/>
    </w:pPr>
    <w:rPr>
      <w:rFonts w:ascii="Book Antiqua" w:hAnsi="Book Antiqua"/>
      <w:b/>
      <w:bCs/>
      <w:lang w:val="es-ES_tradnl"/>
    </w:rPr>
  </w:style>
  <w:style w:type="paragraph" w:styleId="Ttulo3">
    <w:name w:val="heading 3"/>
    <w:basedOn w:val="Normal"/>
    <w:next w:val="Normal"/>
    <w:qFormat/>
    <w:rsid w:val="00417E1E"/>
    <w:pPr>
      <w:keepNext/>
      <w:numPr>
        <w:ilvl w:val="2"/>
        <w:numId w:val="5"/>
      </w:numPr>
      <w:jc w:val="center"/>
      <w:outlineLvl w:val="2"/>
    </w:pPr>
    <w:rPr>
      <w:rFonts w:ascii="Book Antiqua" w:hAnsi="Book Antiqua"/>
      <w:u w:val="single"/>
      <w:lang w:val="es-ES_tradnl"/>
    </w:rPr>
  </w:style>
  <w:style w:type="paragraph" w:styleId="Ttulo4">
    <w:name w:val="heading 4"/>
    <w:basedOn w:val="Normal"/>
    <w:next w:val="Normal"/>
    <w:link w:val="Ttulo4Car"/>
    <w:semiHidden/>
    <w:unhideWhenUsed/>
    <w:qFormat/>
    <w:rsid w:val="003E23A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semiHidden/>
    <w:unhideWhenUsed/>
    <w:qFormat/>
    <w:rsid w:val="003E23A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semiHidden/>
    <w:unhideWhenUsed/>
    <w:qFormat/>
    <w:rsid w:val="003E23A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semiHidden/>
    <w:unhideWhenUsed/>
    <w:qFormat/>
    <w:rsid w:val="003E23A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rsid w:val="003E23A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semiHidden/>
    <w:unhideWhenUsed/>
    <w:qFormat/>
    <w:rsid w:val="003E23A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uthorName">
    <w:name w:val="Author Name"/>
    <w:basedOn w:val="Normal"/>
    <w:rsid w:val="00417E1E"/>
    <w:pPr>
      <w:widowControl w:val="0"/>
      <w:tabs>
        <w:tab w:val="center" w:pos="5040"/>
      </w:tabs>
    </w:pPr>
    <w:rPr>
      <w:i/>
      <w:szCs w:val="20"/>
      <w:lang w:val="en-US"/>
    </w:rPr>
  </w:style>
  <w:style w:type="paragraph" w:customStyle="1" w:styleId="Paragraphs">
    <w:name w:val="Paragraphs"/>
    <w:basedOn w:val="Normal"/>
    <w:rsid w:val="00417E1E"/>
    <w:pPr>
      <w:widowControl w:val="0"/>
      <w:spacing w:after="120"/>
    </w:pPr>
    <w:rPr>
      <w:sz w:val="20"/>
      <w:szCs w:val="20"/>
      <w:lang w:val="en-US"/>
    </w:rPr>
  </w:style>
  <w:style w:type="paragraph" w:customStyle="1" w:styleId="bullet">
    <w:name w:val="bullet"/>
    <w:basedOn w:val="Paragraphs"/>
    <w:rsid w:val="00417E1E"/>
    <w:pPr>
      <w:spacing w:after="60"/>
    </w:pPr>
  </w:style>
  <w:style w:type="paragraph" w:styleId="Textoindependiente">
    <w:name w:val="Body Text"/>
    <w:basedOn w:val="Normal"/>
    <w:link w:val="TextoindependienteCar"/>
    <w:rsid w:val="00417E1E"/>
    <w:rPr>
      <w:rFonts w:ascii="Book Antiqua" w:hAnsi="Book Antiqua"/>
      <w:sz w:val="20"/>
      <w:lang w:val="es-ES_tradnl"/>
    </w:rPr>
  </w:style>
  <w:style w:type="paragraph" w:customStyle="1" w:styleId="Contenidodelmarco">
    <w:name w:val="Contenido del marco"/>
    <w:basedOn w:val="Textoindependiente"/>
    <w:rsid w:val="00417E1E"/>
  </w:style>
  <w:style w:type="paragraph" w:styleId="Encabezado">
    <w:name w:val="header"/>
    <w:basedOn w:val="Normal"/>
    <w:rsid w:val="00417E1E"/>
    <w:pPr>
      <w:tabs>
        <w:tab w:val="center" w:pos="4419"/>
        <w:tab w:val="right" w:pos="8838"/>
      </w:tabs>
    </w:pPr>
  </w:style>
  <w:style w:type="paragraph" w:customStyle="1" w:styleId="Etiqueta">
    <w:name w:val="Etiqueta"/>
    <w:basedOn w:val="Normal"/>
    <w:rsid w:val="00417E1E"/>
    <w:pPr>
      <w:suppressLineNumbers/>
      <w:spacing w:before="120" w:after="120"/>
    </w:pPr>
    <w:rPr>
      <w:rFonts w:cs="Tahoma"/>
      <w:i/>
      <w:iCs/>
      <w:sz w:val="20"/>
      <w:szCs w:val="20"/>
    </w:rPr>
  </w:style>
  <w:style w:type="paragraph" w:customStyle="1" w:styleId="Heading0">
    <w:name w:val="Heading 0"/>
    <w:basedOn w:val="Normal"/>
    <w:next w:val="Normal"/>
    <w:rsid w:val="00417E1E"/>
    <w:pPr>
      <w:keepNext/>
      <w:keepLines/>
      <w:widowControl w:val="0"/>
      <w:spacing w:before="240" w:after="120"/>
      <w:ind w:right="11"/>
    </w:pPr>
    <w:rPr>
      <w:b/>
      <w:sz w:val="20"/>
      <w:szCs w:val="20"/>
      <w:lang w:val="en-US"/>
    </w:rPr>
  </w:style>
  <w:style w:type="character" w:styleId="Hipervnculo">
    <w:name w:val="Hyperlink"/>
    <w:basedOn w:val="Fuentedeprrafopredeter"/>
    <w:uiPriority w:val="99"/>
    <w:rsid w:val="00EB7B11"/>
    <w:rPr>
      <w:color w:val="0000FF"/>
      <w:u w:val="single"/>
    </w:rPr>
  </w:style>
  <w:style w:type="character" w:styleId="Hipervnculovisitado">
    <w:name w:val="FollowedHyperlink"/>
    <w:basedOn w:val="Fuentedeprrafopredeter"/>
    <w:rsid w:val="00EB7B11"/>
    <w:rPr>
      <w:color w:val="800080"/>
      <w:u w:val="single"/>
    </w:rPr>
  </w:style>
  <w:style w:type="paragraph" w:customStyle="1" w:styleId="ndice">
    <w:name w:val="Índice"/>
    <w:basedOn w:val="Normal"/>
    <w:rsid w:val="00417E1E"/>
    <w:pPr>
      <w:suppressLineNumbers/>
    </w:pPr>
    <w:rPr>
      <w:rFonts w:cs="Tahoma"/>
    </w:rPr>
  </w:style>
  <w:style w:type="paragraph" w:styleId="Lista">
    <w:name w:val="List"/>
    <w:basedOn w:val="Textoindependiente"/>
    <w:rsid w:val="00417E1E"/>
    <w:rPr>
      <w:rFonts w:cs="Tahoma"/>
    </w:rPr>
  </w:style>
  <w:style w:type="character" w:styleId="Nmerodepgina">
    <w:name w:val="page number"/>
    <w:basedOn w:val="Fuentedeprrafopredeter"/>
    <w:rsid w:val="00EB7B11"/>
  </w:style>
  <w:style w:type="paragraph" w:styleId="Piedepgina">
    <w:name w:val="footer"/>
    <w:basedOn w:val="Normal"/>
    <w:link w:val="PiedepginaCar"/>
    <w:uiPriority w:val="99"/>
    <w:rsid w:val="00417E1E"/>
    <w:pPr>
      <w:widowControl w:val="0"/>
      <w:tabs>
        <w:tab w:val="center" w:pos="4153"/>
        <w:tab w:val="right" w:pos="8306"/>
      </w:tabs>
      <w:spacing w:after="120"/>
    </w:pPr>
    <w:rPr>
      <w:sz w:val="20"/>
      <w:szCs w:val="20"/>
      <w:lang w:val="en-US"/>
    </w:rPr>
  </w:style>
  <w:style w:type="paragraph" w:customStyle="1" w:styleId="references">
    <w:name w:val="references"/>
    <w:basedOn w:val="Paragraphs"/>
    <w:rsid w:val="00417E1E"/>
    <w:pPr>
      <w:ind w:left="288" w:hanging="288"/>
    </w:pPr>
  </w:style>
  <w:style w:type="paragraph" w:styleId="Subttulo">
    <w:name w:val="Subtitle"/>
    <w:basedOn w:val="Normal"/>
    <w:next w:val="Textoindependiente"/>
    <w:qFormat/>
    <w:rsid w:val="00417E1E"/>
    <w:pPr>
      <w:jc w:val="center"/>
    </w:pPr>
    <w:rPr>
      <w:rFonts w:ascii="Book Antiqua" w:hAnsi="Book Antiqua"/>
      <w:sz w:val="40"/>
      <w:lang w:val="es-ES_tradnl"/>
    </w:rPr>
  </w:style>
  <w:style w:type="paragraph" w:customStyle="1" w:styleId="Ttulodedocumento">
    <w:name w:val="Título de documento"/>
    <w:basedOn w:val="Normal"/>
    <w:rsid w:val="00417E1E"/>
    <w:pPr>
      <w:widowControl w:val="0"/>
      <w:spacing w:before="120" w:after="120" w:line="360" w:lineRule="atLeast"/>
      <w:jc w:val="center"/>
    </w:pPr>
    <w:rPr>
      <w:b/>
      <w:sz w:val="36"/>
      <w:szCs w:val="20"/>
      <w:lang w:val="en-US"/>
    </w:rPr>
  </w:style>
  <w:style w:type="paragraph" w:styleId="Ttulo">
    <w:name w:val="Title"/>
    <w:basedOn w:val="Normal"/>
    <w:next w:val="Subttulo"/>
    <w:qFormat/>
    <w:rsid w:val="00417E1E"/>
    <w:pPr>
      <w:jc w:val="center"/>
    </w:pPr>
    <w:rPr>
      <w:rFonts w:ascii="Book Antiqua" w:hAnsi="Book Antiqua"/>
      <w:sz w:val="40"/>
      <w:lang w:val="es-ES_tradnl"/>
    </w:rPr>
  </w:style>
  <w:style w:type="character" w:customStyle="1" w:styleId="WW8Num1z1">
    <w:name w:val="WW8Num1z1"/>
    <w:rsid w:val="00417E1E"/>
    <w:rPr>
      <w:rFonts w:ascii="Wingdings" w:hAnsi="Wingdings"/>
    </w:rPr>
  </w:style>
  <w:style w:type="character" w:customStyle="1" w:styleId="WW8Num2z0">
    <w:name w:val="WW8Num2z0"/>
    <w:rsid w:val="00417E1E"/>
    <w:rPr>
      <w:rFonts w:ascii="Wingdings" w:hAnsi="Wingdings"/>
    </w:rPr>
  </w:style>
  <w:style w:type="character" w:customStyle="1" w:styleId="WW8Num2z1">
    <w:name w:val="WW8Num2z1"/>
    <w:rsid w:val="00417E1E"/>
    <w:rPr>
      <w:rFonts w:ascii="Courier New" w:hAnsi="Courier New"/>
    </w:rPr>
  </w:style>
  <w:style w:type="character" w:customStyle="1" w:styleId="WW8Num2z3">
    <w:name w:val="WW8Num2z3"/>
    <w:rsid w:val="00417E1E"/>
    <w:rPr>
      <w:rFonts w:ascii="Symbol" w:hAnsi="Symbol"/>
    </w:rPr>
  </w:style>
  <w:style w:type="character" w:customStyle="1" w:styleId="WW8Num4z0">
    <w:name w:val="WW8Num4z0"/>
    <w:rsid w:val="00417E1E"/>
    <w:rPr>
      <w:rFonts w:ascii="Symbol" w:hAnsi="Symbol"/>
    </w:rPr>
  </w:style>
  <w:style w:type="paragraph" w:customStyle="1" w:styleId="NombreAutor">
    <w:name w:val="NombreAutor"/>
    <w:basedOn w:val="Ttulodedocumento"/>
    <w:rsid w:val="0039765E"/>
    <w:pPr>
      <w:spacing w:before="0" w:after="0" w:line="300" w:lineRule="atLeast"/>
    </w:pPr>
    <w:rPr>
      <w:b w:val="0"/>
      <w:sz w:val="24"/>
      <w:szCs w:val="24"/>
      <w:lang w:val="es-ES"/>
    </w:rPr>
  </w:style>
  <w:style w:type="paragraph" w:customStyle="1" w:styleId="AbstractTitle">
    <w:name w:val="AbstractTitle"/>
    <w:basedOn w:val="Normal"/>
    <w:rsid w:val="00D452BC"/>
    <w:pPr>
      <w:jc w:val="center"/>
    </w:pPr>
    <w:rPr>
      <w:i/>
      <w:lang w:val="en-US"/>
    </w:rPr>
  </w:style>
  <w:style w:type="paragraph" w:styleId="Textodeglobo">
    <w:name w:val="Balloon Text"/>
    <w:basedOn w:val="Normal"/>
    <w:link w:val="TextodegloboCar"/>
    <w:rsid w:val="005F2CE6"/>
    <w:rPr>
      <w:rFonts w:ascii="Tahoma" w:hAnsi="Tahoma" w:cs="Tahoma"/>
      <w:sz w:val="16"/>
      <w:szCs w:val="16"/>
    </w:rPr>
  </w:style>
  <w:style w:type="character" w:customStyle="1" w:styleId="TextodegloboCar">
    <w:name w:val="Texto de globo Car"/>
    <w:basedOn w:val="Fuentedeprrafopredeter"/>
    <w:link w:val="Textodeglobo"/>
    <w:rsid w:val="005F2CE6"/>
    <w:rPr>
      <w:rFonts w:ascii="Tahoma" w:hAnsi="Tahoma" w:cs="Tahoma"/>
      <w:sz w:val="16"/>
      <w:szCs w:val="16"/>
      <w:lang w:val="es-ES" w:eastAsia="es-ES"/>
    </w:rPr>
  </w:style>
  <w:style w:type="paragraph" w:styleId="Descripcin">
    <w:name w:val="caption"/>
    <w:basedOn w:val="Normal"/>
    <w:next w:val="Normal"/>
    <w:uiPriority w:val="35"/>
    <w:unhideWhenUsed/>
    <w:qFormat/>
    <w:rsid w:val="00CE7398"/>
    <w:pPr>
      <w:spacing w:after="200" w:line="276" w:lineRule="auto"/>
    </w:pPr>
    <w:rPr>
      <w:rFonts w:ascii="Calibri" w:hAnsi="Calibri"/>
      <w:b/>
      <w:bCs/>
      <w:caps/>
      <w:sz w:val="16"/>
      <w:szCs w:val="18"/>
      <w:lang w:eastAsia="en-US" w:bidi="en-US"/>
    </w:rPr>
  </w:style>
  <w:style w:type="character" w:customStyle="1" w:styleId="TextoindependienteCar">
    <w:name w:val="Texto independiente Car"/>
    <w:basedOn w:val="Fuentedeprrafopredeter"/>
    <w:link w:val="Textoindependiente"/>
    <w:rsid w:val="00847A7F"/>
    <w:rPr>
      <w:rFonts w:ascii="Book Antiqua" w:hAnsi="Book Antiqua"/>
      <w:szCs w:val="24"/>
      <w:lang w:val="es-ES_tradnl" w:eastAsia="es-ES"/>
    </w:rPr>
  </w:style>
  <w:style w:type="table" w:styleId="Tablaconcuadrcula">
    <w:name w:val="Table Grid"/>
    <w:basedOn w:val="Tablanormal"/>
    <w:rsid w:val="00CE739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fa">
    <w:name w:val="Bibliography"/>
    <w:basedOn w:val="Normal"/>
    <w:next w:val="Normal"/>
    <w:uiPriority w:val="37"/>
    <w:unhideWhenUsed/>
    <w:rsid w:val="002D1148"/>
  </w:style>
  <w:style w:type="character" w:customStyle="1" w:styleId="Ttulo1Car">
    <w:name w:val="Título 1 Car"/>
    <w:basedOn w:val="Fuentedeprrafopredeter"/>
    <w:link w:val="Ttulo1"/>
    <w:uiPriority w:val="9"/>
    <w:rsid w:val="002D1148"/>
    <w:rPr>
      <w:b/>
      <w:sz w:val="28"/>
      <w:szCs w:val="28"/>
      <w:lang w:val="en-US" w:eastAsia="ar-SA"/>
    </w:rPr>
  </w:style>
  <w:style w:type="paragraph" w:styleId="Textonotapie">
    <w:name w:val="footnote text"/>
    <w:basedOn w:val="Normal"/>
    <w:link w:val="TextonotapieCar"/>
    <w:rsid w:val="006146FF"/>
    <w:rPr>
      <w:sz w:val="20"/>
      <w:szCs w:val="20"/>
    </w:rPr>
  </w:style>
  <w:style w:type="character" w:customStyle="1" w:styleId="TextonotapieCar">
    <w:name w:val="Texto nota pie Car"/>
    <w:basedOn w:val="Fuentedeprrafopredeter"/>
    <w:link w:val="Textonotapie"/>
    <w:rsid w:val="006146FF"/>
  </w:style>
  <w:style w:type="character" w:styleId="Refdenotaalpie">
    <w:name w:val="footnote reference"/>
    <w:basedOn w:val="Fuentedeprrafopredeter"/>
    <w:rsid w:val="006146FF"/>
    <w:rPr>
      <w:vertAlign w:val="superscript"/>
    </w:rPr>
  </w:style>
  <w:style w:type="character" w:customStyle="1" w:styleId="PiedepginaCar">
    <w:name w:val="Pie de página Car"/>
    <w:basedOn w:val="Fuentedeprrafopredeter"/>
    <w:link w:val="Piedepgina"/>
    <w:uiPriority w:val="99"/>
    <w:rsid w:val="008720AB"/>
    <w:rPr>
      <w:lang w:val="en-US" w:eastAsia="es-ES"/>
    </w:rPr>
  </w:style>
  <w:style w:type="character" w:customStyle="1" w:styleId="Ttulo4Car">
    <w:name w:val="Título 4 Car"/>
    <w:basedOn w:val="Fuentedeprrafopredeter"/>
    <w:link w:val="Ttulo4"/>
    <w:semiHidden/>
    <w:rsid w:val="003E23AC"/>
    <w:rPr>
      <w:rFonts w:asciiTheme="majorHAnsi" w:eastAsiaTheme="majorEastAsia" w:hAnsiTheme="majorHAnsi" w:cstheme="majorBidi"/>
      <w:b/>
      <w:bCs/>
      <w:i/>
      <w:iCs/>
      <w:color w:val="4F81BD" w:themeColor="accent1"/>
      <w:sz w:val="24"/>
      <w:szCs w:val="24"/>
      <w:lang w:val="es-ES" w:eastAsia="es-ES"/>
    </w:rPr>
  </w:style>
  <w:style w:type="character" w:customStyle="1" w:styleId="Ttulo5Car">
    <w:name w:val="Título 5 Car"/>
    <w:basedOn w:val="Fuentedeprrafopredeter"/>
    <w:link w:val="Ttulo5"/>
    <w:semiHidden/>
    <w:rsid w:val="003E23AC"/>
    <w:rPr>
      <w:rFonts w:asciiTheme="majorHAnsi" w:eastAsiaTheme="majorEastAsia" w:hAnsiTheme="majorHAnsi" w:cstheme="majorBidi"/>
      <w:color w:val="243F60" w:themeColor="accent1" w:themeShade="7F"/>
      <w:sz w:val="24"/>
      <w:szCs w:val="24"/>
      <w:lang w:val="es-ES" w:eastAsia="es-ES"/>
    </w:rPr>
  </w:style>
  <w:style w:type="character" w:customStyle="1" w:styleId="Ttulo6Car">
    <w:name w:val="Título 6 Car"/>
    <w:basedOn w:val="Fuentedeprrafopredeter"/>
    <w:link w:val="Ttulo6"/>
    <w:semiHidden/>
    <w:rsid w:val="003E23AC"/>
    <w:rPr>
      <w:rFonts w:asciiTheme="majorHAnsi" w:eastAsiaTheme="majorEastAsia" w:hAnsiTheme="majorHAnsi" w:cstheme="majorBidi"/>
      <w:i/>
      <w:iCs/>
      <w:color w:val="243F60" w:themeColor="accent1" w:themeShade="7F"/>
      <w:sz w:val="24"/>
      <w:szCs w:val="24"/>
      <w:lang w:val="es-ES" w:eastAsia="es-ES"/>
    </w:rPr>
  </w:style>
  <w:style w:type="character" w:customStyle="1" w:styleId="Ttulo7Car">
    <w:name w:val="Título 7 Car"/>
    <w:basedOn w:val="Fuentedeprrafopredeter"/>
    <w:link w:val="Ttulo7"/>
    <w:semiHidden/>
    <w:rsid w:val="003E23AC"/>
    <w:rPr>
      <w:rFonts w:asciiTheme="majorHAnsi" w:eastAsiaTheme="majorEastAsia" w:hAnsiTheme="majorHAnsi" w:cstheme="majorBidi"/>
      <w:i/>
      <w:iCs/>
      <w:color w:val="404040" w:themeColor="text1" w:themeTint="BF"/>
      <w:sz w:val="24"/>
      <w:szCs w:val="24"/>
      <w:lang w:val="es-ES" w:eastAsia="es-ES"/>
    </w:rPr>
  </w:style>
  <w:style w:type="character" w:customStyle="1" w:styleId="Ttulo8Car">
    <w:name w:val="Título 8 Car"/>
    <w:basedOn w:val="Fuentedeprrafopredeter"/>
    <w:link w:val="Ttulo8"/>
    <w:semiHidden/>
    <w:rsid w:val="003E23AC"/>
    <w:rPr>
      <w:rFonts w:asciiTheme="majorHAnsi" w:eastAsiaTheme="majorEastAsia" w:hAnsiTheme="majorHAnsi" w:cstheme="majorBidi"/>
      <w:color w:val="404040" w:themeColor="text1" w:themeTint="BF"/>
      <w:lang w:val="es-ES" w:eastAsia="es-ES"/>
    </w:rPr>
  </w:style>
  <w:style w:type="character" w:customStyle="1" w:styleId="Ttulo9Car">
    <w:name w:val="Título 9 Car"/>
    <w:basedOn w:val="Fuentedeprrafopredeter"/>
    <w:link w:val="Ttulo9"/>
    <w:semiHidden/>
    <w:rsid w:val="003E23AC"/>
    <w:rPr>
      <w:rFonts w:asciiTheme="majorHAnsi" w:eastAsiaTheme="majorEastAsia" w:hAnsiTheme="majorHAnsi" w:cstheme="majorBidi"/>
      <w:i/>
      <w:iCs/>
      <w:color w:val="404040" w:themeColor="text1" w:themeTint="BF"/>
      <w:lang w:val="es-ES" w:eastAsia="es-ES"/>
    </w:rPr>
  </w:style>
  <w:style w:type="paragraph" w:styleId="TtuloTDC">
    <w:name w:val="TOC Heading"/>
    <w:basedOn w:val="Ttulo1"/>
    <w:next w:val="Normal"/>
    <w:uiPriority w:val="39"/>
    <w:unhideWhenUsed/>
    <w:qFormat/>
    <w:rsid w:val="00914CCA"/>
    <w:pPr>
      <w:keepLines/>
      <w:numPr>
        <w:numId w:val="0"/>
      </w:numPr>
      <w:suppressAutoHyphens w:val="0"/>
      <w:spacing w:before="480" w:after="0" w:line="276" w:lineRule="auto"/>
      <w:jc w:val="left"/>
      <w:outlineLvl w:val="9"/>
    </w:pPr>
    <w:rPr>
      <w:rFonts w:asciiTheme="majorHAnsi" w:eastAsiaTheme="majorEastAsia" w:hAnsiTheme="majorHAnsi" w:cstheme="majorBidi"/>
      <w:bCs/>
      <w:color w:val="365F91" w:themeColor="accent1" w:themeShade="BF"/>
      <w:lang w:val="es-ES" w:eastAsia="en-US"/>
    </w:rPr>
  </w:style>
  <w:style w:type="paragraph" w:styleId="TDC2">
    <w:name w:val="toc 2"/>
    <w:basedOn w:val="Normal"/>
    <w:next w:val="Normal"/>
    <w:autoRedefine/>
    <w:uiPriority w:val="39"/>
    <w:rsid w:val="00914CCA"/>
    <w:pPr>
      <w:spacing w:after="0"/>
      <w:ind w:left="113"/>
    </w:pPr>
  </w:style>
  <w:style w:type="paragraph" w:styleId="TDC3">
    <w:name w:val="toc 3"/>
    <w:basedOn w:val="Normal"/>
    <w:next w:val="Normal"/>
    <w:autoRedefine/>
    <w:rsid w:val="00914CCA"/>
    <w:pPr>
      <w:spacing w:after="0"/>
      <w:ind w:left="227"/>
    </w:pPr>
  </w:style>
  <w:style w:type="paragraph" w:styleId="TDC1">
    <w:name w:val="toc 1"/>
    <w:basedOn w:val="Normal"/>
    <w:next w:val="Normal"/>
    <w:autoRedefine/>
    <w:uiPriority w:val="39"/>
    <w:rsid w:val="00914CCA"/>
    <w:pPr>
      <w:tabs>
        <w:tab w:val="left" w:pos="660"/>
        <w:tab w:val="right" w:leader="dot" w:pos="9060"/>
      </w:tabs>
    </w:pPr>
  </w:style>
  <w:style w:type="character" w:customStyle="1" w:styleId="Idiomaextranjero">
    <w:name w:val="Idioma extranjero"/>
    <w:basedOn w:val="Fuentedeprrafopredeter"/>
    <w:uiPriority w:val="1"/>
    <w:qFormat/>
    <w:rsid w:val="00073834"/>
    <w:rPr>
      <w:i/>
      <w:noProof/>
      <w:lang w:eastAsia="ar-SA"/>
    </w:rPr>
  </w:style>
  <w:style w:type="paragraph" w:customStyle="1" w:styleId="Figura">
    <w:name w:val="Figura"/>
    <w:basedOn w:val="Normal"/>
    <w:qFormat/>
    <w:rsid w:val="00620E75"/>
    <w:pPr>
      <w:keepNext/>
      <w:spacing w:before="60" w:after="0"/>
      <w:jc w:val="center"/>
    </w:pPr>
  </w:style>
  <w:style w:type="paragraph" w:customStyle="1" w:styleId="TtuloFigura">
    <w:name w:val="TítuloFigura"/>
    <w:basedOn w:val="Figura"/>
    <w:qFormat/>
    <w:rsid w:val="00620E75"/>
    <w:pPr>
      <w:spacing w:after="60"/>
      <w:contextualSpacing/>
    </w:pPr>
    <w:rPr>
      <w:sz w:val="20"/>
    </w:rPr>
  </w:style>
  <w:style w:type="character" w:customStyle="1" w:styleId="CdigoFuente">
    <w:name w:val="CódigoFuente"/>
    <w:basedOn w:val="Fuentedeprrafopredeter"/>
    <w:uiPriority w:val="1"/>
    <w:qFormat/>
    <w:rsid w:val="0039765E"/>
    <w:rPr>
      <w:rFonts w:ascii="Courier New" w:hAnsi="Courier New" w:cs="Courier New"/>
      <w:sz w:val="20"/>
      <w:szCs w:val="20"/>
      <w:lang w:val="es-ES_tradnl"/>
    </w:rPr>
  </w:style>
  <w:style w:type="paragraph" w:styleId="Prrafodelista">
    <w:name w:val="List Paragraph"/>
    <w:aliases w:val="Enumeración con viñetas"/>
    <w:basedOn w:val="Normal"/>
    <w:uiPriority w:val="34"/>
    <w:qFormat/>
    <w:rsid w:val="009C657F"/>
    <w:pPr>
      <w:ind w:left="720"/>
      <w:contextualSpacing/>
    </w:pPr>
  </w:style>
  <w:style w:type="paragraph" w:customStyle="1" w:styleId="Listanumerada">
    <w:name w:val="Lista numerada"/>
    <w:basedOn w:val="Normal"/>
    <w:rsid w:val="009C657F"/>
    <w:pPr>
      <w:numPr>
        <w:numId w:val="20"/>
      </w:numPr>
      <w:spacing w:after="60"/>
    </w:pPr>
  </w:style>
  <w:style w:type="paragraph" w:customStyle="1" w:styleId="Estilo1">
    <w:name w:val="Estilo1"/>
    <w:basedOn w:val="Normal"/>
    <w:qFormat/>
    <w:rsid w:val="009C657F"/>
    <w:pPr>
      <w:numPr>
        <w:ilvl w:val="1"/>
        <w:numId w:val="17"/>
      </w:numPr>
      <w:spacing w:after="60"/>
      <w:ind w:left="924" w:hanging="357"/>
      <w:contextualSpacing/>
    </w:pPr>
    <w:rPr>
      <w:lang w:val="es-ES_tradnl"/>
    </w:rPr>
  </w:style>
  <w:style w:type="numbering" w:customStyle="1" w:styleId="Listanumeradamultinivel">
    <w:name w:val="Lista numerada multinivel"/>
    <w:uiPriority w:val="99"/>
    <w:rsid w:val="009C657F"/>
    <w:pPr>
      <w:numPr>
        <w:numId w:val="21"/>
      </w:numPr>
    </w:pPr>
  </w:style>
  <w:style w:type="numbering" w:customStyle="1" w:styleId="Listanonumerada">
    <w:name w:val="Lista no numerada"/>
    <w:uiPriority w:val="99"/>
    <w:rsid w:val="00EB7B11"/>
    <w:pPr>
      <w:numPr>
        <w:numId w:val="24"/>
      </w:numPr>
    </w:pPr>
  </w:style>
  <w:style w:type="numbering" w:customStyle="1" w:styleId="Listavietas">
    <w:name w:val="Lista viñetas"/>
    <w:uiPriority w:val="99"/>
    <w:rsid w:val="00EB7B11"/>
    <w:pPr>
      <w:numPr>
        <w:numId w:val="27"/>
      </w:numPr>
    </w:pPr>
  </w:style>
  <w:style w:type="character" w:customStyle="1" w:styleId="normaltextrun">
    <w:name w:val="normaltextrun"/>
    <w:basedOn w:val="Fuentedeprrafopredeter"/>
    <w:rsid w:val="005D124D"/>
  </w:style>
  <w:style w:type="character" w:customStyle="1" w:styleId="eop">
    <w:name w:val="eop"/>
    <w:basedOn w:val="Fuentedeprrafopredeter"/>
    <w:rsid w:val="005D124D"/>
  </w:style>
  <w:style w:type="character" w:styleId="Textodelmarcadordeposicin">
    <w:name w:val="Placeholder Text"/>
    <w:basedOn w:val="Fuentedeprrafopredeter"/>
    <w:uiPriority w:val="99"/>
    <w:semiHidden/>
    <w:rsid w:val="00810478"/>
    <w:rPr>
      <w:color w:val="808080"/>
    </w:rPr>
  </w:style>
  <w:style w:type="character" w:styleId="Mencinsinresolver">
    <w:name w:val="Unresolved Mention"/>
    <w:basedOn w:val="Fuentedeprrafopredeter"/>
    <w:uiPriority w:val="99"/>
    <w:semiHidden/>
    <w:unhideWhenUsed/>
    <w:rsid w:val="00B67D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78775">
      <w:bodyDiv w:val="1"/>
      <w:marLeft w:val="0"/>
      <w:marRight w:val="0"/>
      <w:marTop w:val="0"/>
      <w:marBottom w:val="0"/>
      <w:divBdr>
        <w:top w:val="none" w:sz="0" w:space="0" w:color="auto"/>
        <w:left w:val="none" w:sz="0" w:space="0" w:color="auto"/>
        <w:bottom w:val="none" w:sz="0" w:space="0" w:color="auto"/>
        <w:right w:val="none" w:sz="0" w:space="0" w:color="auto"/>
      </w:divBdr>
      <w:divsChild>
        <w:div w:id="73209534">
          <w:marLeft w:val="0"/>
          <w:marRight w:val="0"/>
          <w:marTop w:val="0"/>
          <w:marBottom w:val="0"/>
          <w:divBdr>
            <w:top w:val="none" w:sz="0" w:space="0" w:color="auto"/>
            <w:left w:val="none" w:sz="0" w:space="0" w:color="auto"/>
            <w:bottom w:val="none" w:sz="0" w:space="0" w:color="auto"/>
            <w:right w:val="none" w:sz="0" w:space="0" w:color="auto"/>
          </w:divBdr>
          <w:divsChild>
            <w:div w:id="726803572">
              <w:marLeft w:val="0"/>
              <w:marRight w:val="0"/>
              <w:marTop w:val="0"/>
              <w:marBottom w:val="0"/>
              <w:divBdr>
                <w:top w:val="none" w:sz="0" w:space="0" w:color="auto"/>
                <w:left w:val="none" w:sz="0" w:space="0" w:color="auto"/>
                <w:bottom w:val="none" w:sz="0" w:space="0" w:color="auto"/>
                <w:right w:val="none" w:sz="0" w:space="0" w:color="auto"/>
              </w:divBdr>
            </w:div>
            <w:div w:id="1591040670">
              <w:marLeft w:val="0"/>
              <w:marRight w:val="0"/>
              <w:marTop w:val="0"/>
              <w:marBottom w:val="0"/>
              <w:divBdr>
                <w:top w:val="none" w:sz="0" w:space="0" w:color="auto"/>
                <w:left w:val="none" w:sz="0" w:space="0" w:color="auto"/>
                <w:bottom w:val="none" w:sz="0" w:space="0" w:color="auto"/>
                <w:right w:val="none" w:sz="0" w:space="0" w:color="auto"/>
              </w:divBdr>
            </w:div>
            <w:div w:id="211636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4864">
      <w:bodyDiv w:val="1"/>
      <w:marLeft w:val="0"/>
      <w:marRight w:val="0"/>
      <w:marTop w:val="0"/>
      <w:marBottom w:val="0"/>
      <w:divBdr>
        <w:top w:val="none" w:sz="0" w:space="0" w:color="auto"/>
        <w:left w:val="none" w:sz="0" w:space="0" w:color="auto"/>
        <w:bottom w:val="none" w:sz="0" w:space="0" w:color="auto"/>
        <w:right w:val="none" w:sz="0" w:space="0" w:color="auto"/>
      </w:divBdr>
    </w:div>
    <w:div w:id="183522313">
      <w:bodyDiv w:val="1"/>
      <w:marLeft w:val="0"/>
      <w:marRight w:val="0"/>
      <w:marTop w:val="0"/>
      <w:marBottom w:val="0"/>
      <w:divBdr>
        <w:top w:val="none" w:sz="0" w:space="0" w:color="auto"/>
        <w:left w:val="none" w:sz="0" w:space="0" w:color="auto"/>
        <w:bottom w:val="none" w:sz="0" w:space="0" w:color="auto"/>
        <w:right w:val="none" w:sz="0" w:space="0" w:color="auto"/>
      </w:divBdr>
    </w:div>
    <w:div w:id="233008149">
      <w:bodyDiv w:val="1"/>
      <w:marLeft w:val="0"/>
      <w:marRight w:val="0"/>
      <w:marTop w:val="0"/>
      <w:marBottom w:val="0"/>
      <w:divBdr>
        <w:top w:val="none" w:sz="0" w:space="0" w:color="auto"/>
        <w:left w:val="none" w:sz="0" w:space="0" w:color="auto"/>
        <w:bottom w:val="none" w:sz="0" w:space="0" w:color="auto"/>
        <w:right w:val="none" w:sz="0" w:space="0" w:color="auto"/>
      </w:divBdr>
    </w:div>
    <w:div w:id="282200568">
      <w:bodyDiv w:val="1"/>
      <w:marLeft w:val="0"/>
      <w:marRight w:val="0"/>
      <w:marTop w:val="0"/>
      <w:marBottom w:val="0"/>
      <w:divBdr>
        <w:top w:val="none" w:sz="0" w:space="0" w:color="auto"/>
        <w:left w:val="none" w:sz="0" w:space="0" w:color="auto"/>
        <w:bottom w:val="none" w:sz="0" w:space="0" w:color="auto"/>
        <w:right w:val="none" w:sz="0" w:space="0" w:color="auto"/>
      </w:divBdr>
    </w:div>
    <w:div w:id="427308850">
      <w:bodyDiv w:val="1"/>
      <w:marLeft w:val="0"/>
      <w:marRight w:val="0"/>
      <w:marTop w:val="0"/>
      <w:marBottom w:val="0"/>
      <w:divBdr>
        <w:top w:val="none" w:sz="0" w:space="0" w:color="auto"/>
        <w:left w:val="none" w:sz="0" w:space="0" w:color="auto"/>
        <w:bottom w:val="none" w:sz="0" w:space="0" w:color="auto"/>
        <w:right w:val="none" w:sz="0" w:space="0" w:color="auto"/>
      </w:divBdr>
    </w:div>
    <w:div w:id="508643412">
      <w:bodyDiv w:val="1"/>
      <w:marLeft w:val="0"/>
      <w:marRight w:val="0"/>
      <w:marTop w:val="0"/>
      <w:marBottom w:val="0"/>
      <w:divBdr>
        <w:top w:val="none" w:sz="0" w:space="0" w:color="auto"/>
        <w:left w:val="none" w:sz="0" w:space="0" w:color="auto"/>
        <w:bottom w:val="none" w:sz="0" w:space="0" w:color="auto"/>
        <w:right w:val="none" w:sz="0" w:space="0" w:color="auto"/>
      </w:divBdr>
    </w:div>
    <w:div w:id="554463715">
      <w:bodyDiv w:val="1"/>
      <w:marLeft w:val="0"/>
      <w:marRight w:val="0"/>
      <w:marTop w:val="0"/>
      <w:marBottom w:val="0"/>
      <w:divBdr>
        <w:top w:val="none" w:sz="0" w:space="0" w:color="auto"/>
        <w:left w:val="none" w:sz="0" w:space="0" w:color="auto"/>
        <w:bottom w:val="none" w:sz="0" w:space="0" w:color="auto"/>
        <w:right w:val="none" w:sz="0" w:space="0" w:color="auto"/>
      </w:divBdr>
    </w:div>
    <w:div w:id="569732471">
      <w:bodyDiv w:val="1"/>
      <w:marLeft w:val="0"/>
      <w:marRight w:val="0"/>
      <w:marTop w:val="0"/>
      <w:marBottom w:val="0"/>
      <w:divBdr>
        <w:top w:val="none" w:sz="0" w:space="0" w:color="auto"/>
        <w:left w:val="none" w:sz="0" w:space="0" w:color="auto"/>
        <w:bottom w:val="none" w:sz="0" w:space="0" w:color="auto"/>
        <w:right w:val="none" w:sz="0" w:space="0" w:color="auto"/>
      </w:divBdr>
    </w:div>
    <w:div w:id="602109411">
      <w:bodyDiv w:val="1"/>
      <w:marLeft w:val="0"/>
      <w:marRight w:val="0"/>
      <w:marTop w:val="0"/>
      <w:marBottom w:val="0"/>
      <w:divBdr>
        <w:top w:val="none" w:sz="0" w:space="0" w:color="auto"/>
        <w:left w:val="none" w:sz="0" w:space="0" w:color="auto"/>
        <w:bottom w:val="none" w:sz="0" w:space="0" w:color="auto"/>
        <w:right w:val="none" w:sz="0" w:space="0" w:color="auto"/>
      </w:divBdr>
    </w:div>
    <w:div w:id="686567487">
      <w:bodyDiv w:val="1"/>
      <w:marLeft w:val="0"/>
      <w:marRight w:val="0"/>
      <w:marTop w:val="0"/>
      <w:marBottom w:val="0"/>
      <w:divBdr>
        <w:top w:val="none" w:sz="0" w:space="0" w:color="auto"/>
        <w:left w:val="none" w:sz="0" w:space="0" w:color="auto"/>
        <w:bottom w:val="none" w:sz="0" w:space="0" w:color="auto"/>
        <w:right w:val="none" w:sz="0" w:space="0" w:color="auto"/>
      </w:divBdr>
    </w:div>
    <w:div w:id="789128903">
      <w:bodyDiv w:val="1"/>
      <w:marLeft w:val="0"/>
      <w:marRight w:val="0"/>
      <w:marTop w:val="0"/>
      <w:marBottom w:val="0"/>
      <w:divBdr>
        <w:top w:val="none" w:sz="0" w:space="0" w:color="auto"/>
        <w:left w:val="none" w:sz="0" w:space="0" w:color="auto"/>
        <w:bottom w:val="none" w:sz="0" w:space="0" w:color="auto"/>
        <w:right w:val="none" w:sz="0" w:space="0" w:color="auto"/>
      </w:divBdr>
    </w:div>
    <w:div w:id="1004667933">
      <w:bodyDiv w:val="1"/>
      <w:marLeft w:val="0"/>
      <w:marRight w:val="0"/>
      <w:marTop w:val="0"/>
      <w:marBottom w:val="0"/>
      <w:divBdr>
        <w:top w:val="none" w:sz="0" w:space="0" w:color="auto"/>
        <w:left w:val="none" w:sz="0" w:space="0" w:color="auto"/>
        <w:bottom w:val="none" w:sz="0" w:space="0" w:color="auto"/>
        <w:right w:val="none" w:sz="0" w:space="0" w:color="auto"/>
      </w:divBdr>
    </w:div>
    <w:div w:id="1022785225">
      <w:bodyDiv w:val="1"/>
      <w:marLeft w:val="0"/>
      <w:marRight w:val="0"/>
      <w:marTop w:val="0"/>
      <w:marBottom w:val="0"/>
      <w:divBdr>
        <w:top w:val="none" w:sz="0" w:space="0" w:color="auto"/>
        <w:left w:val="none" w:sz="0" w:space="0" w:color="auto"/>
        <w:bottom w:val="none" w:sz="0" w:space="0" w:color="auto"/>
        <w:right w:val="none" w:sz="0" w:space="0" w:color="auto"/>
      </w:divBdr>
    </w:div>
    <w:div w:id="1075324411">
      <w:bodyDiv w:val="1"/>
      <w:marLeft w:val="0"/>
      <w:marRight w:val="0"/>
      <w:marTop w:val="0"/>
      <w:marBottom w:val="0"/>
      <w:divBdr>
        <w:top w:val="none" w:sz="0" w:space="0" w:color="auto"/>
        <w:left w:val="none" w:sz="0" w:space="0" w:color="auto"/>
        <w:bottom w:val="none" w:sz="0" w:space="0" w:color="auto"/>
        <w:right w:val="none" w:sz="0" w:space="0" w:color="auto"/>
      </w:divBdr>
    </w:div>
    <w:div w:id="1216744463">
      <w:bodyDiv w:val="1"/>
      <w:marLeft w:val="0"/>
      <w:marRight w:val="0"/>
      <w:marTop w:val="0"/>
      <w:marBottom w:val="0"/>
      <w:divBdr>
        <w:top w:val="none" w:sz="0" w:space="0" w:color="auto"/>
        <w:left w:val="none" w:sz="0" w:space="0" w:color="auto"/>
        <w:bottom w:val="none" w:sz="0" w:space="0" w:color="auto"/>
        <w:right w:val="none" w:sz="0" w:space="0" w:color="auto"/>
      </w:divBdr>
    </w:div>
    <w:div w:id="1301885495">
      <w:bodyDiv w:val="1"/>
      <w:marLeft w:val="0"/>
      <w:marRight w:val="0"/>
      <w:marTop w:val="0"/>
      <w:marBottom w:val="0"/>
      <w:divBdr>
        <w:top w:val="none" w:sz="0" w:space="0" w:color="auto"/>
        <w:left w:val="none" w:sz="0" w:space="0" w:color="auto"/>
        <w:bottom w:val="none" w:sz="0" w:space="0" w:color="auto"/>
        <w:right w:val="none" w:sz="0" w:space="0" w:color="auto"/>
      </w:divBdr>
      <w:divsChild>
        <w:div w:id="1710645080">
          <w:marLeft w:val="0"/>
          <w:marRight w:val="0"/>
          <w:marTop w:val="0"/>
          <w:marBottom w:val="0"/>
          <w:divBdr>
            <w:top w:val="none" w:sz="0" w:space="0" w:color="auto"/>
            <w:left w:val="none" w:sz="0" w:space="0" w:color="auto"/>
            <w:bottom w:val="none" w:sz="0" w:space="0" w:color="auto"/>
            <w:right w:val="none" w:sz="0" w:space="0" w:color="auto"/>
          </w:divBdr>
          <w:divsChild>
            <w:div w:id="388647140">
              <w:marLeft w:val="0"/>
              <w:marRight w:val="0"/>
              <w:marTop w:val="0"/>
              <w:marBottom w:val="0"/>
              <w:divBdr>
                <w:top w:val="none" w:sz="0" w:space="0" w:color="auto"/>
                <w:left w:val="none" w:sz="0" w:space="0" w:color="auto"/>
                <w:bottom w:val="none" w:sz="0" w:space="0" w:color="auto"/>
                <w:right w:val="none" w:sz="0" w:space="0" w:color="auto"/>
              </w:divBdr>
            </w:div>
            <w:div w:id="1584602727">
              <w:marLeft w:val="0"/>
              <w:marRight w:val="0"/>
              <w:marTop w:val="0"/>
              <w:marBottom w:val="0"/>
              <w:divBdr>
                <w:top w:val="none" w:sz="0" w:space="0" w:color="auto"/>
                <w:left w:val="none" w:sz="0" w:space="0" w:color="auto"/>
                <w:bottom w:val="none" w:sz="0" w:space="0" w:color="auto"/>
                <w:right w:val="none" w:sz="0" w:space="0" w:color="auto"/>
              </w:divBdr>
            </w:div>
            <w:div w:id="1609311581">
              <w:marLeft w:val="0"/>
              <w:marRight w:val="0"/>
              <w:marTop w:val="0"/>
              <w:marBottom w:val="0"/>
              <w:divBdr>
                <w:top w:val="none" w:sz="0" w:space="0" w:color="auto"/>
                <w:left w:val="none" w:sz="0" w:space="0" w:color="auto"/>
                <w:bottom w:val="none" w:sz="0" w:space="0" w:color="auto"/>
                <w:right w:val="none" w:sz="0" w:space="0" w:color="auto"/>
              </w:divBdr>
            </w:div>
            <w:div w:id="16583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20436">
      <w:bodyDiv w:val="1"/>
      <w:marLeft w:val="0"/>
      <w:marRight w:val="0"/>
      <w:marTop w:val="0"/>
      <w:marBottom w:val="0"/>
      <w:divBdr>
        <w:top w:val="none" w:sz="0" w:space="0" w:color="auto"/>
        <w:left w:val="none" w:sz="0" w:space="0" w:color="auto"/>
        <w:bottom w:val="none" w:sz="0" w:space="0" w:color="auto"/>
        <w:right w:val="none" w:sz="0" w:space="0" w:color="auto"/>
      </w:divBdr>
    </w:div>
    <w:div w:id="1328558323">
      <w:bodyDiv w:val="1"/>
      <w:marLeft w:val="0"/>
      <w:marRight w:val="0"/>
      <w:marTop w:val="0"/>
      <w:marBottom w:val="0"/>
      <w:divBdr>
        <w:top w:val="none" w:sz="0" w:space="0" w:color="auto"/>
        <w:left w:val="none" w:sz="0" w:space="0" w:color="auto"/>
        <w:bottom w:val="none" w:sz="0" w:space="0" w:color="auto"/>
        <w:right w:val="none" w:sz="0" w:space="0" w:color="auto"/>
      </w:divBdr>
    </w:div>
    <w:div w:id="1367829933">
      <w:bodyDiv w:val="1"/>
      <w:marLeft w:val="0"/>
      <w:marRight w:val="0"/>
      <w:marTop w:val="0"/>
      <w:marBottom w:val="0"/>
      <w:divBdr>
        <w:top w:val="none" w:sz="0" w:space="0" w:color="auto"/>
        <w:left w:val="none" w:sz="0" w:space="0" w:color="auto"/>
        <w:bottom w:val="none" w:sz="0" w:space="0" w:color="auto"/>
        <w:right w:val="none" w:sz="0" w:space="0" w:color="auto"/>
      </w:divBdr>
    </w:div>
    <w:div w:id="1410809411">
      <w:bodyDiv w:val="1"/>
      <w:marLeft w:val="0"/>
      <w:marRight w:val="0"/>
      <w:marTop w:val="0"/>
      <w:marBottom w:val="0"/>
      <w:divBdr>
        <w:top w:val="none" w:sz="0" w:space="0" w:color="auto"/>
        <w:left w:val="none" w:sz="0" w:space="0" w:color="auto"/>
        <w:bottom w:val="none" w:sz="0" w:space="0" w:color="auto"/>
        <w:right w:val="none" w:sz="0" w:space="0" w:color="auto"/>
      </w:divBdr>
    </w:div>
    <w:div w:id="1512644936">
      <w:bodyDiv w:val="1"/>
      <w:marLeft w:val="0"/>
      <w:marRight w:val="0"/>
      <w:marTop w:val="0"/>
      <w:marBottom w:val="0"/>
      <w:divBdr>
        <w:top w:val="none" w:sz="0" w:space="0" w:color="auto"/>
        <w:left w:val="none" w:sz="0" w:space="0" w:color="auto"/>
        <w:bottom w:val="none" w:sz="0" w:space="0" w:color="auto"/>
        <w:right w:val="none" w:sz="0" w:space="0" w:color="auto"/>
      </w:divBdr>
      <w:divsChild>
        <w:div w:id="1640572015">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1525899499">
      <w:bodyDiv w:val="1"/>
      <w:marLeft w:val="0"/>
      <w:marRight w:val="0"/>
      <w:marTop w:val="0"/>
      <w:marBottom w:val="0"/>
      <w:divBdr>
        <w:top w:val="none" w:sz="0" w:space="0" w:color="auto"/>
        <w:left w:val="none" w:sz="0" w:space="0" w:color="auto"/>
        <w:bottom w:val="none" w:sz="0" w:space="0" w:color="auto"/>
        <w:right w:val="none" w:sz="0" w:space="0" w:color="auto"/>
      </w:divBdr>
    </w:div>
    <w:div w:id="1710183362">
      <w:bodyDiv w:val="1"/>
      <w:marLeft w:val="0"/>
      <w:marRight w:val="0"/>
      <w:marTop w:val="0"/>
      <w:marBottom w:val="0"/>
      <w:divBdr>
        <w:top w:val="none" w:sz="0" w:space="0" w:color="auto"/>
        <w:left w:val="none" w:sz="0" w:space="0" w:color="auto"/>
        <w:bottom w:val="none" w:sz="0" w:space="0" w:color="auto"/>
        <w:right w:val="none" w:sz="0" w:space="0" w:color="auto"/>
      </w:divBdr>
    </w:div>
    <w:div w:id="1817793898">
      <w:bodyDiv w:val="1"/>
      <w:marLeft w:val="0"/>
      <w:marRight w:val="0"/>
      <w:marTop w:val="0"/>
      <w:marBottom w:val="0"/>
      <w:divBdr>
        <w:top w:val="none" w:sz="0" w:space="0" w:color="auto"/>
        <w:left w:val="none" w:sz="0" w:space="0" w:color="auto"/>
        <w:bottom w:val="none" w:sz="0" w:space="0" w:color="auto"/>
        <w:right w:val="none" w:sz="0" w:space="0" w:color="auto"/>
      </w:divBdr>
    </w:div>
    <w:div w:id="1873379138">
      <w:bodyDiv w:val="1"/>
      <w:marLeft w:val="0"/>
      <w:marRight w:val="0"/>
      <w:marTop w:val="0"/>
      <w:marBottom w:val="0"/>
      <w:divBdr>
        <w:top w:val="none" w:sz="0" w:space="0" w:color="auto"/>
        <w:left w:val="none" w:sz="0" w:space="0" w:color="auto"/>
        <w:bottom w:val="none" w:sz="0" w:space="0" w:color="auto"/>
        <w:right w:val="none" w:sz="0" w:space="0" w:color="auto"/>
      </w:divBdr>
      <w:divsChild>
        <w:div w:id="306513000">
          <w:marLeft w:val="432"/>
          <w:marRight w:val="0"/>
          <w:marTop w:val="120"/>
          <w:marBottom w:val="200"/>
          <w:divBdr>
            <w:top w:val="none" w:sz="0" w:space="0" w:color="auto"/>
            <w:left w:val="none" w:sz="0" w:space="0" w:color="auto"/>
            <w:bottom w:val="none" w:sz="0" w:space="0" w:color="auto"/>
            <w:right w:val="none" w:sz="0" w:space="0" w:color="auto"/>
          </w:divBdr>
        </w:div>
        <w:div w:id="464860026">
          <w:marLeft w:val="432"/>
          <w:marRight w:val="0"/>
          <w:marTop w:val="120"/>
          <w:marBottom w:val="200"/>
          <w:divBdr>
            <w:top w:val="none" w:sz="0" w:space="0" w:color="auto"/>
            <w:left w:val="none" w:sz="0" w:space="0" w:color="auto"/>
            <w:bottom w:val="none" w:sz="0" w:space="0" w:color="auto"/>
            <w:right w:val="none" w:sz="0" w:space="0" w:color="auto"/>
          </w:divBdr>
        </w:div>
        <w:div w:id="1002900817">
          <w:marLeft w:val="864"/>
          <w:marRight w:val="0"/>
          <w:marTop w:val="100"/>
          <w:marBottom w:val="200"/>
          <w:divBdr>
            <w:top w:val="none" w:sz="0" w:space="0" w:color="auto"/>
            <w:left w:val="none" w:sz="0" w:space="0" w:color="auto"/>
            <w:bottom w:val="none" w:sz="0" w:space="0" w:color="auto"/>
            <w:right w:val="none" w:sz="0" w:space="0" w:color="auto"/>
          </w:divBdr>
        </w:div>
        <w:div w:id="1233543107">
          <w:marLeft w:val="864"/>
          <w:marRight w:val="0"/>
          <w:marTop w:val="100"/>
          <w:marBottom w:val="200"/>
          <w:divBdr>
            <w:top w:val="none" w:sz="0" w:space="0" w:color="auto"/>
            <w:left w:val="none" w:sz="0" w:space="0" w:color="auto"/>
            <w:bottom w:val="none" w:sz="0" w:space="0" w:color="auto"/>
            <w:right w:val="none" w:sz="0" w:space="0" w:color="auto"/>
          </w:divBdr>
        </w:div>
        <w:div w:id="1257135757">
          <w:marLeft w:val="432"/>
          <w:marRight w:val="0"/>
          <w:marTop w:val="120"/>
          <w:marBottom w:val="200"/>
          <w:divBdr>
            <w:top w:val="none" w:sz="0" w:space="0" w:color="auto"/>
            <w:left w:val="none" w:sz="0" w:space="0" w:color="auto"/>
            <w:bottom w:val="none" w:sz="0" w:space="0" w:color="auto"/>
            <w:right w:val="none" w:sz="0" w:space="0" w:color="auto"/>
          </w:divBdr>
        </w:div>
        <w:div w:id="1298730385">
          <w:marLeft w:val="432"/>
          <w:marRight w:val="0"/>
          <w:marTop w:val="120"/>
          <w:marBottom w:val="200"/>
          <w:divBdr>
            <w:top w:val="none" w:sz="0" w:space="0" w:color="auto"/>
            <w:left w:val="none" w:sz="0" w:space="0" w:color="auto"/>
            <w:bottom w:val="none" w:sz="0" w:space="0" w:color="auto"/>
            <w:right w:val="none" w:sz="0" w:space="0" w:color="auto"/>
          </w:divBdr>
        </w:div>
        <w:div w:id="1406876965">
          <w:marLeft w:val="432"/>
          <w:marRight w:val="0"/>
          <w:marTop w:val="120"/>
          <w:marBottom w:val="200"/>
          <w:divBdr>
            <w:top w:val="none" w:sz="0" w:space="0" w:color="auto"/>
            <w:left w:val="none" w:sz="0" w:space="0" w:color="auto"/>
            <w:bottom w:val="none" w:sz="0" w:space="0" w:color="auto"/>
            <w:right w:val="none" w:sz="0" w:space="0" w:color="auto"/>
          </w:divBdr>
        </w:div>
        <w:div w:id="1596592322">
          <w:marLeft w:val="864"/>
          <w:marRight w:val="0"/>
          <w:marTop w:val="100"/>
          <w:marBottom w:val="200"/>
          <w:divBdr>
            <w:top w:val="none" w:sz="0" w:space="0" w:color="auto"/>
            <w:left w:val="none" w:sz="0" w:space="0" w:color="auto"/>
            <w:bottom w:val="none" w:sz="0" w:space="0" w:color="auto"/>
            <w:right w:val="none" w:sz="0" w:space="0" w:color="auto"/>
          </w:divBdr>
        </w:div>
        <w:div w:id="1901862869">
          <w:marLeft w:val="432"/>
          <w:marRight w:val="0"/>
          <w:marTop w:val="120"/>
          <w:marBottom w:val="200"/>
          <w:divBdr>
            <w:top w:val="none" w:sz="0" w:space="0" w:color="auto"/>
            <w:left w:val="none" w:sz="0" w:space="0" w:color="auto"/>
            <w:bottom w:val="none" w:sz="0" w:space="0" w:color="auto"/>
            <w:right w:val="none" w:sz="0" w:space="0" w:color="auto"/>
          </w:divBdr>
        </w:div>
        <w:div w:id="1915433255">
          <w:marLeft w:val="432"/>
          <w:marRight w:val="0"/>
          <w:marTop w:val="120"/>
          <w:marBottom w:val="200"/>
          <w:divBdr>
            <w:top w:val="none" w:sz="0" w:space="0" w:color="auto"/>
            <w:left w:val="none" w:sz="0" w:space="0" w:color="auto"/>
            <w:bottom w:val="none" w:sz="0" w:space="0" w:color="auto"/>
            <w:right w:val="none" w:sz="0" w:space="0" w:color="auto"/>
          </w:divBdr>
        </w:div>
      </w:divsChild>
    </w:div>
    <w:div w:id="1876501268">
      <w:bodyDiv w:val="1"/>
      <w:marLeft w:val="0"/>
      <w:marRight w:val="0"/>
      <w:marTop w:val="0"/>
      <w:marBottom w:val="0"/>
      <w:divBdr>
        <w:top w:val="none" w:sz="0" w:space="0" w:color="auto"/>
        <w:left w:val="none" w:sz="0" w:space="0" w:color="auto"/>
        <w:bottom w:val="none" w:sz="0" w:space="0" w:color="auto"/>
        <w:right w:val="none" w:sz="0" w:space="0" w:color="auto"/>
      </w:divBdr>
      <w:divsChild>
        <w:div w:id="1982151233">
          <w:marLeft w:val="0"/>
          <w:marRight w:val="0"/>
          <w:marTop w:val="0"/>
          <w:marBottom w:val="0"/>
          <w:divBdr>
            <w:top w:val="none" w:sz="0" w:space="0" w:color="auto"/>
            <w:left w:val="none" w:sz="0" w:space="0" w:color="auto"/>
            <w:bottom w:val="none" w:sz="0" w:space="0" w:color="auto"/>
            <w:right w:val="none" w:sz="0" w:space="0" w:color="auto"/>
          </w:divBdr>
          <w:divsChild>
            <w:div w:id="268314790">
              <w:marLeft w:val="0"/>
              <w:marRight w:val="0"/>
              <w:marTop w:val="0"/>
              <w:marBottom w:val="0"/>
              <w:divBdr>
                <w:top w:val="none" w:sz="0" w:space="0" w:color="auto"/>
                <w:left w:val="none" w:sz="0" w:space="0" w:color="auto"/>
                <w:bottom w:val="none" w:sz="0" w:space="0" w:color="auto"/>
                <w:right w:val="none" w:sz="0" w:space="0" w:color="auto"/>
              </w:divBdr>
            </w:div>
            <w:div w:id="753817099">
              <w:marLeft w:val="0"/>
              <w:marRight w:val="0"/>
              <w:marTop w:val="0"/>
              <w:marBottom w:val="0"/>
              <w:divBdr>
                <w:top w:val="none" w:sz="0" w:space="0" w:color="auto"/>
                <w:left w:val="none" w:sz="0" w:space="0" w:color="auto"/>
                <w:bottom w:val="none" w:sz="0" w:space="0" w:color="auto"/>
                <w:right w:val="none" w:sz="0" w:space="0" w:color="auto"/>
              </w:divBdr>
            </w:div>
            <w:div w:id="845944271">
              <w:marLeft w:val="0"/>
              <w:marRight w:val="0"/>
              <w:marTop w:val="0"/>
              <w:marBottom w:val="0"/>
              <w:divBdr>
                <w:top w:val="none" w:sz="0" w:space="0" w:color="auto"/>
                <w:left w:val="none" w:sz="0" w:space="0" w:color="auto"/>
                <w:bottom w:val="none" w:sz="0" w:space="0" w:color="auto"/>
                <w:right w:val="none" w:sz="0" w:space="0" w:color="auto"/>
              </w:divBdr>
            </w:div>
            <w:div w:id="1215969166">
              <w:marLeft w:val="0"/>
              <w:marRight w:val="0"/>
              <w:marTop w:val="0"/>
              <w:marBottom w:val="0"/>
              <w:divBdr>
                <w:top w:val="none" w:sz="0" w:space="0" w:color="auto"/>
                <w:left w:val="none" w:sz="0" w:space="0" w:color="auto"/>
                <w:bottom w:val="none" w:sz="0" w:space="0" w:color="auto"/>
                <w:right w:val="none" w:sz="0" w:space="0" w:color="auto"/>
              </w:divBdr>
            </w:div>
            <w:div w:id="1256550085">
              <w:marLeft w:val="0"/>
              <w:marRight w:val="0"/>
              <w:marTop w:val="0"/>
              <w:marBottom w:val="0"/>
              <w:divBdr>
                <w:top w:val="none" w:sz="0" w:space="0" w:color="auto"/>
                <w:left w:val="none" w:sz="0" w:space="0" w:color="auto"/>
                <w:bottom w:val="none" w:sz="0" w:space="0" w:color="auto"/>
                <w:right w:val="none" w:sz="0" w:space="0" w:color="auto"/>
              </w:divBdr>
            </w:div>
            <w:div w:id="195358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44749">
      <w:bodyDiv w:val="1"/>
      <w:marLeft w:val="0"/>
      <w:marRight w:val="0"/>
      <w:marTop w:val="0"/>
      <w:marBottom w:val="0"/>
      <w:divBdr>
        <w:top w:val="none" w:sz="0" w:space="0" w:color="auto"/>
        <w:left w:val="none" w:sz="0" w:space="0" w:color="auto"/>
        <w:bottom w:val="none" w:sz="0" w:space="0" w:color="auto"/>
        <w:right w:val="none" w:sz="0" w:space="0" w:color="auto"/>
      </w:divBdr>
      <w:divsChild>
        <w:div w:id="13000030">
          <w:marLeft w:val="0"/>
          <w:marRight w:val="0"/>
          <w:marTop w:val="0"/>
          <w:marBottom w:val="0"/>
          <w:divBdr>
            <w:top w:val="none" w:sz="0" w:space="0" w:color="auto"/>
            <w:left w:val="none" w:sz="0" w:space="0" w:color="auto"/>
            <w:bottom w:val="none" w:sz="0" w:space="0" w:color="auto"/>
            <w:right w:val="none" w:sz="0" w:space="0" w:color="auto"/>
          </w:divBdr>
          <w:divsChild>
            <w:div w:id="587889679">
              <w:marLeft w:val="0"/>
              <w:marRight w:val="0"/>
              <w:marTop w:val="0"/>
              <w:marBottom w:val="0"/>
              <w:divBdr>
                <w:top w:val="none" w:sz="0" w:space="0" w:color="auto"/>
                <w:left w:val="none" w:sz="0" w:space="0" w:color="auto"/>
                <w:bottom w:val="none" w:sz="0" w:space="0" w:color="auto"/>
                <w:right w:val="none" w:sz="0" w:space="0" w:color="auto"/>
              </w:divBdr>
            </w:div>
            <w:div w:id="1288314295">
              <w:marLeft w:val="0"/>
              <w:marRight w:val="0"/>
              <w:marTop w:val="0"/>
              <w:marBottom w:val="0"/>
              <w:divBdr>
                <w:top w:val="none" w:sz="0" w:space="0" w:color="auto"/>
                <w:left w:val="none" w:sz="0" w:space="0" w:color="auto"/>
                <w:bottom w:val="none" w:sz="0" w:space="0" w:color="auto"/>
                <w:right w:val="none" w:sz="0" w:space="0" w:color="auto"/>
              </w:divBdr>
            </w:div>
          </w:divsChild>
        </w:div>
        <w:div w:id="1380588505">
          <w:marLeft w:val="0"/>
          <w:marRight w:val="0"/>
          <w:marTop w:val="0"/>
          <w:marBottom w:val="0"/>
          <w:divBdr>
            <w:top w:val="none" w:sz="0" w:space="0" w:color="auto"/>
            <w:left w:val="none" w:sz="0" w:space="0" w:color="auto"/>
            <w:bottom w:val="none" w:sz="0" w:space="0" w:color="auto"/>
            <w:right w:val="none" w:sz="0" w:space="0" w:color="auto"/>
          </w:divBdr>
        </w:div>
        <w:div w:id="1471748137">
          <w:marLeft w:val="0"/>
          <w:marRight w:val="0"/>
          <w:marTop w:val="0"/>
          <w:marBottom w:val="0"/>
          <w:divBdr>
            <w:top w:val="none" w:sz="0" w:space="0" w:color="auto"/>
            <w:left w:val="none" w:sz="0" w:space="0" w:color="auto"/>
            <w:bottom w:val="none" w:sz="0" w:space="0" w:color="auto"/>
            <w:right w:val="none" w:sz="0" w:space="0" w:color="auto"/>
          </w:divBdr>
        </w:div>
        <w:div w:id="1576042157">
          <w:marLeft w:val="0"/>
          <w:marRight w:val="0"/>
          <w:marTop w:val="0"/>
          <w:marBottom w:val="0"/>
          <w:divBdr>
            <w:top w:val="none" w:sz="0" w:space="0" w:color="auto"/>
            <w:left w:val="none" w:sz="0" w:space="0" w:color="auto"/>
            <w:bottom w:val="none" w:sz="0" w:space="0" w:color="auto"/>
            <w:right w:val="none" w:sz="0" w:space="0" w:color="auto"/>
          </w:divBdr>
        </w:div>
        <w:div w:id="1985307107">
          <w:marLeft w:val="0"/>
          <w:marRight w:val="0"/>
          <w:marTop w:val="0"/>
          <w:marBottom w:val="0"/>
          <w:divBdr>
            <w:top w:val="none" w:sz="0" w:space="0" w:color="auto"/>
            <w:left w:val="none" w:sz="0" w:space="0" w:color="auto"/>
            <w:bottom w:val="none" w:sz="0" w:space="0" w:color="auto"/>
            <w:right w:val="none" w:sz="0" w:space="0" w:color="auto"/>
          </w:divBdr>
        </w:div>
        <w:div w:id="2058165203">
          <w:marLeft w:val="0"/>
          <w:marRight w:val="0"/>
          <w:marTop w:val="0"/>
          <w:marBottom w:val="0"/>
          <w:divBdr>
            <w:top w:val="none" w:sz="0" w:space="0" w:color="auto"/>
            <w:left w:val="none" w:sz="0" w:space="0" w:color="auto"/>
            <w:bottom w:val="none" w:sz="0" w:space="0" w:color="auto"/>
            <w:right w:val="none" w:sz="0" w:space="0" w:color="auto"/>
          </w:divBdr>
          <w:divsChild>
            <w:div w:id="1179465928">
              <w:marLeft w:val="0"/>
              <w:marRight w:val="0"/>
              <w:marTop w:val="0"/>
              <w:marBottom w:val="0"/>
              <w:divBdr>
                <w:top w:val="none" w:sz="0" w:space="0" w:color="auto"/>
                <w:left w:val="none" w:sz="0" w:space="0" w:color="auto"/>
                <w:bottom w:val="none" w:sz="0" w:space="0" w:color="auto"/>
                <w:right w:val="none" w:sz="0" w:space="0" w:color="auto"/>
              </w:divBdr>
            </w:div>
          </w:divsChild>
        </w:div>
        <w:div w:id="2105414779">
          <w:marLeft w:val="0"/>
          <w:marRight w:val="0"/>
          <w:marTop w:val="0"/>
          <w:marBottom w:val="0"/>
          <w:divBdr>
            <w:top w:val="none" w:sz="0" w:space="0" w:color="auto"/>
            <w:left w:val="none" w:sz="0" w:space="0" w:color="auto"/>
            <w:bottom w:val="none" w:sz="0" w:space="0" w:color="auto"/>
            <w:right w:val="none" w:sz="0" w:space="0" w:color="auto"/>
          </w:divBdr>
        </w:div>
      </w:divsChild>
    </w:div>
    <w:div w:id="1991517267">
      <w:bodyDiv w:val="1"/>
      <w:marLeft w:val="0"/>
      <w:marRight w:val="0"/>
      <w:marTop w:val="0"/>
      <w:marBottom w:val="0"/>
      <w:divBdr>
        <w:top w:val="none" w:sz="0" w:space="0" w:color="auto"/>
        <w:left w:val="none" w:sz="0" w:space="0" w:color="auto"/>
        <w:bottom w:val="none" w:sz="0" w:space="0" w:color="auto"/>
        <w:right w:val="none" w:sz="0" w:space="0" w:color="auto"/>
      </w:divBdr>
    </w:div>
    <w:div w:id="1997411847">
      <w:bodyDiv w:val="1"/>
      <w:marLeft w:val="0"/>
      <w:marRight w:val="0"/>
      <w:marTop w:val="0"/>
      <w:marBottom w:val="0"/>
      <w:divBdr>
        <w:top w:val="none" w:sz="0" w:space="0" w:color="auto"/>
        <w:left w:val="none" w:sz="0" w:space="0" w:color="auto"/>
        <w:bottom w:val="none" w:sz="0" w:space="0" w:color="auto"/>
        <w:right w:val="none" w:sz="0" w:space="0" w:color="auto"/>
      </w:divBdr>
    </w:div>
    <w:div w:id="2000421270">
      <w:bodyDiv w:val="1"/>
      <w:marLeft w:val="0"/>
      <w:marRight w:val="0"/>
      <w:marTop w:val="0"/>
      <w:marBottom w:val="0"/>
      <w:divBdr>
        <w:top w:val="none" w:sz="0" w:space="0" w:color="auto"/>
        <w:left w:val="none" w:sz="0" w:space="0" w:color="auto"/>
        <w:bottom w:val="none" w:sz="0" w:space="0" w:color="auto"/>
        <w:right w:val="none" w:sz="0" w:space="0" w:color="auto"/>
      </w:divBdr>
    </w:div>
    <w:div w:id="2030528025">
      <w:bodyDiv w:val="1"/>
      <w:marLeft w:val="0"/>
      <w:marRight w:val="0"/>
      <w:marTop w:val="0"/>
      <w:marBottom w:val="0"/>
      <w:divBdr>
        <w:top w:val="none" w:sz="0" w:space="0" w:color="auto"/>
        <w:left w:val="none" w:sz="0" w:space="0" w:color="auto"/>
        <w:bottom w:val="none" w:sz="0" w:space="0" w:color="auto"/>
        <w:right w:val="none" w:sz="0" w:space="0" w:color="auto"/>
      </w:divBdr>
    </w:div>
    <w:div w:id="2044401538">
      <w:bodyDiv w:val="1"/>
      <w:marLeft w:val="0"/>
      <w:marRight w:val="0"/>
      <w:marTop w:val="0"/>
      <w:marBottom w:val="0"/>
      <w:divBdr>
        <w:top w:val="none" w:sz="0" w:space="0" w:color="auto"/>
        <w:left w:val="none" w:sz="0" w:space="0" w:color="auto"/>
        <w:bottom w:val="none" w:sz="0" w:space="0" w:color="auto"/>
        <w:right w:val="none" w:sz="0" w:space="0" w:color="auto"/>
      </w:divBdr>
    </w:div>
    <w:div w:id="207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8F046743CD26C40802585F6F0D7A61A" ma:contentTypeVersion="" ma:contentTypeDescription="Crear nuevo documento." ma:contentTypeScope="" ma:versionID="b0991eb77e9a70d9ced14016854dc49c">
  <xsd:schema xmlns:xsd="http://www.w3.org/2001/XMLSchema" xmlns:xs="http://www.w3.org/2001/XMLSchema" xmlns:p="http://schemas.microsoft.com/office/2006/metadata/properties" xmlns:ns2="79c86652-cafb-4c92-8fca-d6c092d602b3" xmlns:ns3="86c09d4e-b9dd-4d8f-bc7b-874d94cf9598" targetNamespace="http://schemas.microsoft.com/office/2006/metadata/properties" ma:root="true" ma:fieldsID="b4ab1525e05ec9dd2adae397378e622c" ns2:_="" ns3:_="">
    <xsd:import namespace="79c86652-cafb-4c92-8fca-d6c092d602b3"/>
    <xsd:import namespace="86c09d4e-b9dd-4d8f-bc7b-874d94cf959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86652-cafb-4c92-8fca-d6c092d602b3"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c09d4e-b9dd-4d8f-bc7b-874d94cf95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www10</b:Tag>
    <b:SourceType>InternetSite</b:SourceType>
    <b:Guid>{90BCBBC8-513E-46BC-B8B2-25C49B7DD8D9}</b:Guid>
    <b:InternetSiteTitle>www.xml.org</b:InternetSiteTitle>
    <b:YearAccessed>2010</b:YearAccessed>
    <b:MonthAccessed>Abril</b:MonthAccessed>
    <b:DayAccessed>28</b:DayAccessed>
    <b:URL>http://www.xml.org</b:URL>
    <b:RefOrder>1</b:RefOrder>
  </b:Source>
  <b:Source>
    <b:Tag>Uni10</b:Tag>
    <b:SourceType>InternetSite</b:SourceType>
    <b:Guid>{B15543C5-E273-4778-B8C5-52E20585643E}</b:Guid>
    <b:InternetSiteTitle>Universidad de los Andes</b:InternetSiteTitle>
    <b:YearAccessed>2010</b:YearAccessed>
    <b:MonthAccessed>Abril</b:MonthAccessed>
    <b:DayAccessed>28</b:DayAccessed>
    <b:URL>http://uniandes.edu.co</b:URL>
    <b:RefOrder>3</b:RefOrder>
  </b:Source>
  <b:Source>
    <b:Tag>Uni101</b:Tag>
    <b:SourceType>InternetSite</b:SourceType>
    <b:Guid>{96EA2E88-7A80-446D-9498-9866414730BE}</b:Guid>
    <b:Title>Universidad de los Andes</b:Title>
    <b:InternetSiteTitle>CARTILLA DE CITAS: Pautas para citar textos y hacer listas de referencias</b:InternetSiteTitle>
    <b:ProductionCompany>Universidad de los Andes</b:ProductionCompany>
    <b:YearAccessed>2010</b:YearAccessed>
    <b:MonthAccessed>Abril</b:MonthAccessed>
    <b:DayAccessed>28</b:DayAccessed>
    <b:URL>http://decanaturadeestudiantes.uniandes.edu.co/Documentos/Cartilla_de_citas.pdf</b:URL>
    <b:RefOrder>6</b:RefOrder>
  </b:Source>
  <b:Source>
    <b:Tag>IEE10</b:Tag>
    <b:SourceType>InternetSite</b:SourceType>
    <b:Guid>{9B14BDE1-9B6E-497C-87B7-4C3C4181DB6F}</b:Guid>
    <b:Title>IEEE</b:Title>
    <b:InternetSiteTitle>Manual de estilo de documentos técnicos</b:InternetSiteTitle>
    <b:YearAccessed>2010</b:YearAccessed>
    <b:MonthAccessed>Abril</b:MonthAccessed>
    <b:DayAccessed>28</b:DayAccessed>
    <b:URL>http://standards.ieee.org/guides/style/2009_Style_Manual.pdf</b:URL>
    <b:RefOrder>4</b:RefOrder>
  </b:Source>
  <b:Source>
    <b:Tag>LNC10</b:Tag>
    <b:SourceType>InternetSite</b:SourceType>
    <b:Guid>{09026EAC-465B-45DB-BC0E-99A4792B78AA}</b:Guid>
    <b:Title>LNCS Springer Verlag</b:Title>
    <b:InternetSiteTitle>Lecture Notes in Computer Science</b:InternetSiteTitle>
    <b:YearAccessed>2010</b:YearAccessed>
    <b:MonthAccessed>Abril</b:MonthAccessed>
    <b:DayAccessed>28</b:DayAccessed>
    <b:URL>http://www.springer.com/computer/lncs?SGWID=0-164-12-73062-0</b:URL>
    <b:RefOrder>5</b:RefOrder>
  </b:Source>
  <b:Source>
    <b:Tag>The</b:Tag>
    <b:SourceType>InternetSite</b:SourceType>
    <b:Guid>{099104F4-F538-4F8C-A176-7A8A3584D6C6}</b:Guid>
    <b:Title>The Institution of Engineering and Technology</b:Title>
    <b:InternetSiteTitle>A Guide to Technical Report Writing</b:InternetSiteTitle>
    <b:URL>www.theiet.org/students/resources/technicalreport.cfm</b:URL>
    <b:RefOrder>2</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455B31-B0C1-438A-9DE9-E9BB952E67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c86652-cafb-4c92-8fca-d6c092d602b3"/>
    <ds:schemaRef ds:uri="86c09d4e-b9dd-4d8f-bc7b-874d94cf9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C00F42-C3C7-4DFD-819A-AF7B840B018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918352-5014-4703-8C62-11E11D98F2E8}">
  <ds:schemaRefs>
    <ds:schemaRef ds:uri="http://schemas.openxmlformats.org/officeDocument/2006/bibliography"/>
  </ds:schemaRefs>
</ds:datastoreItem>
</file>

<file path=customXml/itemProps4.xml><?xml version="1.0" encoding="utf-8"?>
<ds:datastoreItem xmlns:ds="http://schemas.openxmlformats.org/officeDocument/2006/customXml" ds:itemID="{C804148F-9D8C-4CC0-8AD0-964D9CB31D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605</TotalTime>
  <Pages>1</Pages>
  <Words>1656</Words>
  <Characters>9114</Characters>
  <Application>Microsoft Office Word</Application>
  <DocSecurity>4</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cjg</dc:creator>
  <cp:keywords/>
  <cp:lastModifiedBy>Manuel Felipe Porras Tascon</cp:lastModifiedBy>
  <cp:revision>936</cp:revision>
  <cp:lastPrinted>2021-09-05T04:53:00Z</cp:lastPrinted>
  <dcterms:created xsi:type="dcterms:W3CDTF">2010-04-28T21:10:00Z</dcterms:created>
  <dcterms:modified xsi:type="dcterms:W3CDTF">2021-11-20T23:32:00Z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0x01010018F046743CD26C40802585F6F0D7A61A</vt:lpwstr>
  </property>
</Properties>
</file>