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C8102E"/>
          <w:sz w:val="72"/>
        </w:rPr>
        <w:t>OGBENJUWA</w:t>
      </w:r>
    </w:p>
    <w:p>
      <w:pPr>
        <w:jc w:val="center"/>
      </w:pPr>
      <w:r>
        <w:rPr>
          <w:b/>
          <w:color w:val="1E1E1E"/>
          <w:sz w:val="44"/>
        </w:rPr>
        <w:t>Community Safety Network</w:t>
      </w:r>
    </w:p>
    <w:p/>
    <w:p>
      <w:pPr>
        <w:jc w:val="center"/>
      </w:pPr>
      <w:r>
        <w:rPr>
          <w:i/>
          <w:color w:val="505050"/>
          <w:sz w:val="28"/>
        </w:rPr>
        <w:t>Protecting Idoma Communities in Benue State, Nigeria</w:t>
      </w:r>
    </w:p>
    <w:p/>
    <w:p>
      <w:pPr>
        <w:jc w:val="center"/>
      </w:pPr>
      <w:r>
        <w:rPr>
          <w:b/>
        </w:rPr>
        <w:t xml:space="preserve">Project Type: </w:t>
      </w:r>
      <w:r>
        <w:rPr>
          <w:sz w:val="24"/>
        </w:rPr>
        <w:t>Community Safety &amp; Emergency Response Platform</w:t>
        <w:br/>
      </w:r>
      <w:r>
        <w:rPr>
          <w:b/>
        </w:rPr>
        <w:t xml:space="preserve">Coverage: </w:t>
      </w:r>
      <w:r>
        <w:rPr>
          <w:sz w:val="24"/>
        </w:rPr>
        <w:t>9 Local Government Areas · Idoma Region · Benue State · Nigeria</w:t>
        <w:br/>
      </w:r>
      <w:r>
        <w:rPr>
          <w:b/>
        </w:rPr>
        <w:t xml:space="preserve">Version: </w:t>
      </w:r>
      <w:r>
        <w:rPr>
          <w:sz w:val="24"/>
        </w:rPr>
        <w:t>1.0 — MVP Release · July 2026</w:t>
        <w:br/>
      </w:r>
      <w:r>
        <w:rPr>
          <w:b/>
        </w:rPr>
        <w:t xml:space="preserve">GitHub: </w:t>
      </w:r>
      <w:r>
        <w:rPr>
          <w:color w:val="0046B4"/>
          <w:sz w:val="24"/>
        </w:rPr>
        <w:t>github.com/AmPhilDanny/Ogbenjuwa-beacon-network</w:t>
      </w:r>
    </w:p>
    <w:p/>
    <w:p/>
    <w:p>
      <w:pPr>
        <w:jc w:val="center"/>
      </w:pPr>
      <w:r>
        <w:rPr>
          <w:b/>
          <w:color w:val="C8102E"/>
          <w:sz w:val="24"/>
        </w:rPr>
        <w:t>🌐 ogbenjuwa.com.ng  |  🔧 central-command.ogbenjuwa.com.ng  |  👤 portal.ogbenjuwa.com.ng</w:t>
      </w:r>
    </w:p>
    <w:p>
      <w:r>
        <w:br w:type="page"/>
      </w:r>
    </w:p>
    <w:p>
      <w:pPr>
        <w:pStyle w:val="Heading1"/>
        <w:spacing w:before="240" w:after="120"/>
      </w:pPr>
      <w:r>
        <w:rPr>
          <w:color w:val="C8102E"/>
        </w:rPr>
        <w:t>1. Executive Summary</w:t>
      </w:r>
    </w:p>
    <w:p>
      <w:pPr>
        <w:pBdr>
          <w:bottom w:val="single" w:sz="6" w:space="1" w:color="C8102E"/>
        </w:pBdr>
        <w:spacing w:after="160"/>
      </w:pPr>
    </w:p>
    <w:p>
      <w:pPr>
        <w:spacing w:after="80"/>
      </w:pPr>
      <w:r>
        <w:rPr>
          <w:b w:val="0"/>
          <w:i w:val="0"/>
          <w:sz w:val="22"/>
        </w:rPr>
        <w:t>Ogbenjuwa (formerly "Amua") is a full-stack community safety alert platform built specifically for the Idoma-speaking communities of Benue State, Nigeria. The platform enables citizens, community leaders, and security operatives to report, track, and respond to security incidents in real time — via both modern web interfaces and traditional SMS/USSD channels (*347#).</w:t>
      </w:r>
    </w:p>
    <w:p>
      <w:pPr>
        <w:spacing w:after="80"/>
      </w:pPr>
      <w:r>
        <w:rPr>
          <w:b w:val="0"/>
          <w:i w:val="0"/>
          <w:sz w:val="22"/>
        </w:rPr>
      </w:r>
    </w:p>
    <w:p>
      <w:pPr>
        <w:spacing w:after="80"/>
      </w:pPr>
      <w:r>
        <w:rPr>
          <w:b w:val="0"/>
          <w:i w:val="0"/>
          <w:sz w:val="22"/>
        </w:rPr>
        <w:t>In a region facing persistent threats of armed attacks, kidnappings, and communal violence, Ogbenjuwa bridges the critical information gap between citizens on the ground and coordinated emergency response. It works on feature phones with 2G internet, supports the Idoma language, and is designed for the reality of life in rural Benue State.</w:t>
      </w:r>
    </w:p>
    <w:p>
      <w:pPr>
        <w:spacing w:after="80"/>
      </w:pPr>
      <w:r>
        <w:rPr>
          <w:b w:val="0"/>
          <w:i w:val="0"/>
          <w:sz w:val="22"/>
        </w:rPr>
      </w:r>
    </w:p>
    <w:p>
      <w:pPr>
        <w:spacing w:after="80"/>
      </w:pPr>
      <w:r>
        <w:rPr>
          <w:b/>
          <w:i w:val="0"/>
          <w:sz w:val="24"/>
        </w:rPr>
        <w:t>Key Highlights:</w:t>
      </w:r>
    </w:p>
    <w:p>
      <w:pPr>
        <w:pStyle w:val="ListBullet"/>
        <w:spacing w:after="40"/>
        <w:ind w:left="432"/>
      </w:pPr>
      <w:r>
        <w:rPr>
          <w:sz w:val="22"/>
        </w:rPr>
        <w:t>3 interconnected web applications serving different user groups</w:t>
      </w:r>
    </w:p>
    <w:p>
      <w:pPr>
        <w:pStyle w:val="ListBullet"/>
        <w:spacing w:after="40"/>
        <w:ind w:left="432"/>
      </w:pPr>
      <w:r>
        <w:rPr>
          <w:sz w:val="22"/>
        </w:rPr>
        <w:t>9 Idoma LGAs covered across Benue State with 934+ mapped villages</w:t>
      </w:r>
    </w:p>
    <w:p>
      <w:pPr>
        <w:pStyle w:val="ListBullet"/>
        <w:spacing w:after="40"/>
        <w:ind w:left="432"/>
      </w:pPr>
      <w:r>
        <w:rPr>
          <w:sz w:val="22"/>
        </w:rPr>
        <w:t>5 alert types: Armed Attack, Fire, Medical Emergency, Abduction, Other</w:t>
      </w:r>
    </w:p>
    <w:p>
      <w:pPr>
        <w:pStyle w:val="ListBullet"/>
        <w:spacing w:after="40"/>
        <w:ind w:left="432"/>
      </w:pPr>
      <w:r>
        <w:rPr>
          <w:sz w:val="22"/>
        </w:rPr>
        <w:t>64 admin features across 13 feature categories</w:t>
      </w:r>
    </w:p>
    <w:p>
      <w:pPr>
        <w:pStyle w:val="ListBullet"/>
        <w:spacing w:after="40"/>
        <w:ind w:left="432"/>
      </w:pPr>
      <w:r>
        <w:rPr>
          <w:sz w:val="22"/>
        </w:rPr>
        <w:t>Real-time alerts via WebSocket + SMS/USSD (*347#) for feature phones</w:t>
      </w:r>
    </w:p>
    <w:p>
      <w:pPr>
        <w:pStyle w:val="ListBullet"/>
        <w:spacing w:after="40"/>
        <w:ind w:left="432"/>
      </w:pPr>
      <w:r>
        <w:rPr>
          <w:sz w:val="22"/>
        </w:rPr>
        <w:t>Bilingual platform: English and Idoma language support</w:t>
      </w:r>
    </w:p>
    <w:p>
      <w:pPr>
        <w:pStyle w:val="ListBullet"/>
        <w:spacing w:after="40"/>
        <w:ind w:left="432"/>
      </w:pPr>
      <w:r>
        <w:rPr>
          <w:sz w:val="22"/>
        </w:rPr>
        <w:t>Offline-first citizen app — works on 2G with minimal data</w:t>
      </w:r>
    </w:p>
    <w:p>
      <w:pPr>
        <w:pStyle w:val="ListBullet"/>
        <w:spacing w:after="40"/>
        <w:ind w:left="432"/>
      </w:pPr>
      <w:r>
        <w:rPr>
          <w:sz w:val="22"/>
        </w:rPr>
        <w:t>End-to-end deployment on Vercel + Render + Supabase PostgreSQL</w:t>
      </w:r>
    </w:p>
    <w:p/>
    <w:p>
      <w:pPr>
        <w:pStyle w:val="Heading1"/>
        <w:spacing w:before="240" w:after="120"/>
      </w:pPr>
      <w:r>
        <w:rPr>
          <w:color w:val="C8102E"/>
        </w:rPr>
        <w:t>2. Problem Statement</w:t>
      </w:r>
    </w:p>
    <w:p>
      <w:pPr>
        <w:pBdr>
          <w:bottom w:val="single" w:sz="6" w:space="1" w:color="C8102E"/>
        </w:pBdr>
        <w:spacing w:after="160"/>
      </w:pPr>
    </w:p>
    <w:p>
      <w:pPr>
        <w:spacing w:after="80"/>
      </w:pPr>
      <w:r>
        <w:rPr>
          <w:b w:val="0"/>
          <w:i w:val="0"/>
          <w:sz w:val="22"/>
        </w:rPr>
        <w:t>Idoma communities in Benue State have faced escalating security challenges including armed herdsmen attacks, kidnappings, and inter-communal violence. The existing emergency response infrastructure suffers from three critical failures:</w:t>
      </w:r>
    </w:p>
    <w:p>
      <w:pPr>
        <w:spacing w:after="80"/>
      </w:pPr>
      <w:r>
        <w:rPr>
          <w:b w:val="0"/>
          <w:i w:val="0"/>
          <w:sz w:val="22"/>
        </w:rPr>
      </w:r>
    </w:p>
    <w:p>
      <w:pPr>
        <w:pStyle w:val="ListBullet"/>
        <w:spacing w:after="80"/>
        <w:ind w:left="432"/>
      </w:pPr>
      <w:r>
        <w:rPr>
          <w:b/>
          <w:sz w:val="22"/>
        </w:rPr>
        <w:t xml:space="preserve">No Real-Time Alert System: </w:t>
      </w:r>
      <w:r>
        <w:rPr>
          <w:sz w:val="22"/>
        </w:rPr>
        <w:t>Residents rely on word-of-mouth, phone calls, or physical bell ringing to spread emergency information — slow, unreliable, and geographically limited.</w:t>
      </w:r>
    </w:p>
    <w:p>
      <w:pPr>
        <w:pStyle w:val="ListBullet"/>
        <w:spacing w:after="80"/>
        <w:ind w:left="432"/>
      </w:pPr>
      <w:r>
        <w:rPr>
          <w:b/>
          <w:sz w:val="22"/>
        </w:rPr>
        <w:t xml:space="preserve">No Coordination Layer: </w:t>
      </w:r>
      <w:r>
        <w:rPr>
          <w:sz w:val="22"/>
        </w:rPr>
        <w:t>Community security operatives (vigilante groups, LGA coordinators) lack a unified command platform. They operate in silos with no shared situational awareness.</w:t>
      </w:r>
    </w:p>
    <w:p>
      <w:pPr>
        <w:pStyle w:val="ListBullet"/>
        <w:spacing w:after="80"/>
        <w:ind w:left="432"/>
      </w:pPr>
      <w:r>
        <w:rPr>
          <w:b/>
          <w:sz w:val="22"/>
        </w:rPr>
        <w:t xml:space="preserve">Digital Divide: </w:t>
      </w:r>
      <w:r>
        <w:rPr>
          <w:sz w:val="22"/>
        </w:rPr>
        <w:t>Most community members do not have smartphones or reliable internet. Any solution must work on basic phones via SMS/USSD.</w:t>
      </w:r>
    </w:p>
    <w:p>
      <w:pPr>
        <w:pStyle w:val="ListBullet"/>
        <w:spacing w:after="80"/>
        <w:ind w:left="432"/>
      </w:pPr>
      <w:r>
        <w:rPr>
          <w:b/>
          <w:sz w:val="22"/>
        </w:rPr>
        <w:t xml:space="preserve">Language Barrier: </w:t>
      </w:r>
      <w:r>
        <w:rPr>
          <w:sz w:val="22"/>
        </w:rPr>
        <w:t>Most platforms are English-only. Elderly residents and low-literacy populations are excluded from digital safety tools.</w:t>
      </w:r>
    </w:p>
    <w:p>
      <w:pPr>
        <w:pStyle w:val="ListBullet"/>
        <w:spacing w:after="80"/>
        <w:ind w:left="432"/>
      </w:pPr>
      <w:r>
        <w:rPr>
          <w:b/>
          <w:sz w:val="22"/>
        </w:rPr>
        <w:t xml:space="preserve">No Accountability: </w:t>
      </w:r>
      <w:r>
        <w:rPr>
          <w:sz w:val="22"/>
        </w:rPr>
        <w:t>There is no system to track patrol activities, log incidents with evidence, or generate analytics to improve community safety planning.</w:t>
      </w:r>
    </w:p>
    <w:p/>
    <w:p>
      <w:pPr>
        <w:pStyle w:val="Heading1"/>
        <w:spacing w:before="240" w:after="120"/>
      </w:pPr>
      <w:r>
        <w:rPr>
          <w:color w:val="C8102E"/>
        </w:rPr>
        <w:t>3. Solution Overview</w:t>
      </w:r>
    </w:p>
    <w:p>
      <w:pPr>
        <w:pBdr>
          <w:bottom w:val="single" w:sz="6" w:space="1" w:color="C8102E"/>
        </w:pBdr>
        <w:spacing w:after="160"/>
      </w:pPr>
    </w:p>
    <w:p>
      <w:pPr>
        <w:spacing w:after="80"/>
      </w:pPr>
      <w:r>
        <w:rPr>
          <w:b w:val="0"/>
          <w:i w:val="0"/>
          <w:sz w:val="22"/>
        </w:rPr>
        <w:t>Ogbenjuwa is a three-layer community safety ecosystem. Each layer serves a distinct user group with dedicated functionality, all powered by a single unified API backend:</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C8102E"/>
          </w:tcPr>
          <w:p>
            <w:r>
              <w:rPr>
                <w:b/>
                <w:color w:val="FFFFFF"/>
                <w:sz w:val="22"/>
              </w:rPr>
              <w:t>Layer</w:t>
            </w:r>
          </w:p>
        </w:tc>
        <w:tc>
          <w:tcPr>
            <w:tcW w:type="dxa" w:w="3135"/>
            <w:shd w:val="clear" w:color="auto" w:fill="C8102E"/>
          </w:tcPr>
          <w:p>
            <w:r>
              <w:rPr>
                <w:b/>
                <w:color w:val="FFFFFF"/>
                <w:sz w:val="22"/>
              </w:rPr>
              <w:t>Platform</w:t>
            </w:r>
          </w:p>
        </w:tc>
        <w:tc>
          <w:tcPr>
            <w:tcW w:type="dxa" w:w="3135"/>
            <w:shd w:val="clear" w:color="auto" w:fill="C8102E"/>
          </w:tcPr>
          <w:p>
            <w:r>
              <w:rPr>
                <w:b/>
                <w:color w:val="FFFFFF"/>
                <w:sz w:val="22"/>
              </w:rPr>
              <w:t>Users</w:t>
            </w:r>
          </w:p>
        </w:tc>
      </w:tr>
      <w:tr>
        <w:tc>
          <w:tcPr>
            <w:tcW w:type="dxa" w:w="3135"/>
            <w:shd w:val="clear" w:color="auto" w:fill="FFF5F5"/>
          </w:tcPr>
          <w:p>
            <w:r>
              <w:rPr>
                <w:sz w:val="20"/>
              </w:rPr>
              <w:t>Layer 1 — Beacon Network</w:t>
            </w:r>
          </w:p>
        </w:tc>
        <w:tc>
          <w:tcPr>
            <w:tcW w:type="dxa" w:w="3135"/>
            <w:shd w:val="clear" w:color="auto" w:fill="FFF5F5"/>
          </w:tcPr>
          <w:p>
            <w:r>
              <w:rPr>
                <w:sz w:val="20"/>
              </w:rPr>
              <w:t>Public Alert Map</w:t>
              <w:br/>
              <w:t>(ogbenjuwa.com.ng)</w:t>
            </w:r>
          </w:p>
        </w:tc>
        <w:tc>
          <w:tcPr>
            <w:tcW w:type="dxa" w:w="3135"/>
            <w:shd w:val="clear" w:color="auto" w:fill="FFF5F5"/>
          </w:tcPr>
          <w:p>
            <w:r>
              <w:rPr>
                <w:sz w:val="20"/>
              </w:rPr>
              <w:t>Any community member viewing the map, reporting incidents, or checking alerts</w:t>
            </w:r>
          </w:p>
        </w:tc>
      </w:tr>
      <w:tr>
        <w:tc>
          <w:tcPr>
            <w:tcW w:type="dxa" w:w="3135"/>
            <w:shd w:val="clear" w:color="auto" w:fill="FFFFFF"/>
          </w:tcPr>
          <w:p>
            <w:r>
              <w:rPr>
                <w:sz w:val="20"/>
              </w:rPr>
              <w:t>Layer 2 — Citizen Portal</w:t>
            </w:r>
          </w:p>
        </w:tc>
        <w:tc>
          <w:tcPr>
            <w:tcW w:type="dxa" w:w="3135"/>
            <w:shd w:val="clear" w:color="auto" w:fill="FFFFFF"/>
          </w:tcPr>
          <w:p>
            <w:r>
              <w:rPr>
                <w:sz w:val="20"/>
              </w:rPr>
              <w:t>Personal Safety App</w:t>
              <w:br/>
              <w:t>(portal.ogbenjuwa.com.ng)</w:t>
            </w:r>
          </w:p>
        </w:tc>
        <w:tc>
          <w:tcPr>
            <w:tcW w:type="dxa" w:w="3135"/>
            <w:shd w:val="clear" w:color="auto" w:fill="FFFFFF"/>
          </w:tcPr>
          <w:p>
            <w:r>
              <w:rPr>
                <w:sz w:val="20"/>
              </w:rPr>
              <w:t>Registered citizens who need panic button, personal dashboard, family reunification</w:t>
            </w:r>
          </w:p>
        </w:tc>
      </w:tr>
      <w:tr>
        <w:tc>
          <w:tcPr>
            <w:tcW w:type="dxa" w:w="3135"/>
            <w:shd w:val="clear" w:color="auto" w:fill="FFF5F5"/>
          </w:tcPr>
          <w:p>
            <w:r>
              <w:rPr>
                <w:sz w:val="20"/>
              </w:rPr>
              <w:t>Layer 3 — Central Command</w:t>
            </w:r>
          </w:p>
        </w:tc>
        <w:tc>
          <w:tcPr>
            <w:tcW w:type="dxa" w:w="3135"/>
            <w:shd w:val="clear" w:color="auto" w:fill="FFF5F5"/>
          </w:tcPr>
          <w:p>
            <w:r>
              <w:rPr>
                <w:sz w:val="20"/>
              </w:rPr>
              <w:t>Admin Dashboard + API</w:t>
              <w:br/>
              <w:t>(central-command.ogbenjuwa.com.ng)</w:t>
            </w:r>
          </w:p>
        </w:tc>
        <w:tc>
          <w:tcPr>
            <w:tcW w:type="dxa" w:w="3135"/>
            <w:shd w:val="clear" w:color="auto" w:fill="FFF5F5"/>
          </w:tcPr>
          <w:p>
            <w:r>
              <w:rPr>
                <w:sz w:val="20"/>
              </w:rPr>
              <w:t>LGA coordinators, vigilante leaders, super admins managing all operations</w:t>
            </w:r>
          </w:p>
        </w:tc>
      </w:tr>
    </w:tbl>
    <w:p/>
    <w:p>
      <w:pPr>
        <w:pStyle w:val="Heading1"/>
        <w:spacing w:before="240" w:after="120"/>
      </w:pPr>
      <w:r>
        <w:rPr>
          <w:color w:val="C8102E"/>
        </w:rPr>
        <w:t>4. System Architecture</w:t>
      </w:r>
    </w:p>
    <w:p>
      <w:pPr>
        <w:pBdr>
          <w:bottom w:val="single" w:sz="6" w:space="1" w:color="C8102E"/>
        </w:pBdr>
        <w:spacing w:after="160"/>
      </w:pPr>
    </w:p>
    <w:p>
      <w:pPr>
        <w:spacing w:after="80"/>
      </w:pPr>
      <w:r>
        <w:rPr>
          <w:b w:val="0"/>
          <w:i w:val="0"/>
          <w:sz w:val="22"/>
        </w:rPr>
        <w:t>The platform uses a microservices-inspired architecture with three independent frontend applications sharing a single Express.js API gateway:</w:t>
      </w:r>
    </w:p>
    <w:p/>
    <w:p>
      <w:pPr>
        <w:spacing w:after="80"/>
      </w:pPr>
      <w:r>
        <w:rPr>
          <w:b/>
          <w:i w:val="0"/>
          <w:sz w:val="22"/>
        </w:rPr>
        <w:t>Architecture Diagram:</w:t>
      </w:r>
    </w:p>
    <w:p>
      <w:pPr>
        <w:ind w:left="432"/>
      </w:pPr>
      <w:r>
        <w:rPr>
          <w:rFonts w:ascii="Courier New" w:hAnsi="Courier New"/>
          <w:sz w:val="18"/>
        </w:rPr>
        <w:t>┌─────────────────────┐    ┌──────────────────────┐</w:t>
        <w:br/>
        <w:t>│  Beacon Network     │    │  Citizen Portal       │</w:t>
        <w:br/>
        <w:t>│  React + Vite       │    │  React + Vite         │</w:t>
        <w:br/>
        <w:t>│  Port 3000          │    │  Port 3001            │</w:t>
        <w:br/>
        <w:t>└──────────┬──────────┘    └──────────┬────────────┘</w:t>
        <w:br/>
        <w:t xml:space="preserve">           │                          │</w:t>
        <w:br/>
        <w:t xml:space="preserve">           └─────────────┬────────────┘</w:t>
        <w:br/>
        <w:t xml:space="preserve">                         │  HTTP / JSON / WebSocket</w:t>
        <w:br/>
        <w:t xml:space="preserve">               ┌─────────▼────────┐</w:t>
        <w:br/>
        <w:t xml:space="preserve">               │  Central Command  │</w:t>
        <w:br/>
        <w:t xml:space="preserve">               │  Express API      │</w:t>
        <w:br/>
        <w:t xml:space="preserve">               │  Port 4001        │</w:t>
        <w:br/>
        <w:t xml:space="preserve">               │  Admin UI: 4000   │</w:t>
        <w:br/>
        <w:t xml:space="preserve">               └─────────┬────────┘</w:t>
        <w:br/>
        <w:t xml:space="preserve">                         │</w:t>
        <w:br/>
        <w:t xml:space="preserve">               ┌─────────▼────────┐</w:t>
        <w:br/>
        <w:t xml:space="preserve">               │  PostgreSQL       │</w:t>
        <w:br/>
        <w:t xml:space="preserve">               │  (Neon/Supabase) │</w:t>
        <w:br/>
        <w:t xml:space="preserve">               └──────────────────┘</w:t>
      </w:r>
    </w:p>
    <w:p/>
    <w:p>
      <w:pPr>
        <w:spacing w:after="80"/>
      </w:pPr>
      <w:r>
        <w:rPr>
          <w:b/>
          <w:i w:val="0"/>
          <w:sz w:val="22"/>
        </w:rPr>
        <w:t>Frontend Stack (All Apps):</w:t>
      </w:r>
    </w:p>
    <w:p>
      <w:pPr>
        <w:pStyle w:val="ListBullet"/>
        <w:spacing w:after="40"/>
        <w:ind w:left="432"/>
      </w:pPr>
      <w:r>
        <w:rPr>
          <w:sz w:val="22"/>
        </w:rPr>
        <w:t>Framework: React 18 + TypeScript (strict mode)</w:t>
      </w:r>
    </w:p>
    <w:p>
      <w:pPr>
        <w:pStyle w:val="ListBullet"/>
        <w:spacing w:after="40"/>
        <w:ind w:left="432"/>
      </w:pPr>
      <w:r>
        <w:rPr>
          <w:sz w:val="22"/>
        </w:rPr>
        <w:t>Build Tool: Vite 5</w:t>
      </w:r>
    </w:p>
    <w:p>
      <w:pPr>
        <w:pStyle w:val="ListBullet"/>
        <w:spacing w:after="40"/>
        <w:ind w:left="432"/>
      </w:pPr>
      <w:r>
        <w:rPr>
          <w:sz w:val="22"/>
        </w:rPr>
        <w:t>Styling: Tailwind CSS 3 + Shadcn UI components</w:t>
      </w:r>
    </w:p>
    <w:p>
      <w:pPr>
        <w:pStyle w:val="ListBullet"/>
        <w:spacing w:after="40"/>
        <w:ind w:left="432"/>
      </w:pPr>
      <w:r>
        <w:rPr>
          <w:sz w:val="22"/>
        </w:rPr>
        <w:t>Routing: React Router v6</w:t>
      </w:r>
    </w:p>
    <w:p>
      <w:pPr>
        <w:pStyle w:val="ListBullet"/>
        <w:spacing w:after="40"/>
        <w:ind w:left="432"/>
      </w:pPr>
      <w:r>
        <w:rPr>
          <w:sz w:val="22"/>
        </w:rPr>
        <w:t>Maps: Leaflet + react-leaflet (OpenStreetMap tiles)</w:t>
      </w:r>
    </w:p>
    <w:p>
      <w:pPr>
        <w:pStyle w:val="ListBullet"/>
        <w:spacing w:after="40"/>
        <w:ind w:left="432"/>
      </w:pPr>
      <w:r>
        <w:rPr>
          <w:sz w:val="22"/>
        </w:rPr>
        <w:t>HTTP Client: Axios with JWT interceptors</w:t>
      </w:r>
    </w:p>
    <w:p>
      <w:pPr>
        <w:pStyle w:val="ListBullet"/>
        <w:spacing w:after="40"/>
        <w:ind w:left="432"/>
      </w:pPr>
      <w:r>
        <w:rPr>
          <w:sz w:val="22"/>
        </w:rPr>
        <w:t>Icons: Lucide React</w:t>
      </w:r>
    </w:p>
    <w:p>
      <w:pPr>
        <w:pStyle w:val="ListBullet"/>
        <w:spacing w:after="40"/>
        <w:ind w:left="432"/>
      </w:pPr>
      <w:r>
        <w:rPr>
          <w:sz w:val="22"/>
        </w:rPr>
        <w:t>Animations: Framer Motion</w:t>
      </w:r>
    </w:p>
    <w:p/>
    <w:p>
      <w:pPr>
        <w:spacing w:after="80"/>
      </w:pPr>
      <w:r>
        <w:rPr>
          <w:b/>
          <w:i w:val="0"/>
          <w:sz w:val="22"/>
        </w:rPr>
        <w:t>Backend Stack (Central Command):</w:t>
      </w:r>
    </w:p>
    <w:p>
      <w:pPr>
        <w:pStyle w:val="ListBullet"/>
        <w:spacing w:after="40"/>
        <w:ind w:left="432"/>
      </w:pPr>
      <w:r>
        <w:rPr>
          <w:sz w:val="22"/>
        </w:rPr>
        <w:t>Runtime: Node.js + Express.js + TypeScript</w:t>
      </w:r>
    </w:p>
    <w:p>
      <w:pPr>
        <w:pStyle w:val="ListBullet"/>
        <w:spacing w:after="40"/>
        <w:ind w:left="432"/>
      </w:pPr>
      <w:r>
        <w:rPr>
          <w:sz w:val="22"/>
        </w:rPr>
        <w:t>ORM: Drizzle ORM (type-safe SQL)</w:t>
      </w:r>
    </w:p>
    <w:p>
      <w:pPr>
        <w:pStyle w:val="ListBullet"/>
        <w:spacing w:after="40"/>
        <w:ind w:left="432"/>
      </w:pPr>
      <w:r>
        <w:rPr>
          <w:sz w:val="22"/>
        </w:rPr>
        <w:t>Database: PostgreSQL via Neon (serverless) / Supabase</w:t>
      </w:r>
    </w:p>
    <w:p>
      <w:pPr>
        <w:pStyle w:val="ListBullet"/>
        <w:spacing w:after="40"/>
        <w:ind w:left="432"/>
      </w:pPr>
      <w:r>
        <w:rPr>
          <w:sz w:val="22"/>
        </w:rPr>
        <w:t>Authentication: JWT (access tokens 15min + refresh tokens 7 days)</w:t>
      </w:r>
    </w:p>
    <w:p>
      <w:pPr>
        <w:pStyle w:val="ListBullet"/>
        <w:spacing w:after="40"/>
        <w:ind w:left="432"/>
      </w:pPr>
      <w:r>
        <w:rPr>
          <w:sz w:val="22"/>
        </w:rPr>
        <w:t>Real-time: WebSocket server (co-located with Express)</w:t>
      </w:r>
    </w:p>
    <w:p>
      <w:pPr>
        <w:pStyle w:val="ListBullet"/>
        <w:spacing w:after="40"/>
        <w:ind w:left="432"/>
      </w:pPr>
      <w:r>
        <w:rPr>
          <w:sz w:val="22"/>
        </w:rPr>
        <w:t>SMS/USSD: Africa's Talking SDK</w:t>
      </w:r>
    </w:p>
    <w:p>
      <w:pPr>
        <w:pStyle w:val="ListBullet"/>
        <w:spacing w:after="40"/>
        <w:ind w:left="432"/>
      </w:pPr>
      <w:r>
        <w:rPr>
          <w:sz w:val="22"/>
        </w:rPr>
        <w:t>Validation: Zod (runtime schema validation)</w:t>
      </w:r>
    </w:p>
    <w:p>
      <w:pPr>
        <w:pStyle w:val="ListBullet"/>
        <w:spacing w:after="40"/>
        <w:ind w:left="432"/>
      </w:pPr>
      <w:r>
        <w:rPr>
          <w:sz w:val="22"/>
        </w:rPr>
        <w:t>Container: Docker (for production deployment on Render)</w:t>
      </w:r>
    </w:p>
    <w:p/>
    <w:p>
      <w:pPr>
        <w:spacing w:after="80"/>
      </w:pPr>
      <w:r>
        <w:rPr>
          <w:b/>
          <w:i w:val="0"/>
          <w:sz w:val="22"/>
        </w:rPr>
        <w:t>Deployment Infrastructure:</w:t>
      </w:r>
    </w:p>
    <w:p>
      <w:pPr>
        <w:pStyle w:val="ListBullet"/>
        <w:spacing w:after="40"/>
        <w:ind w:left="432"/>
      </w:pPr>
      <w:r>
        <w:rPr>
          <w:sz w:val="22"/>
        </w:rPr>
        <w:t>Beacon Network (Frontend): Vercel → ogbenjuwa.com.ng</w:t>
      </w:r>
    </w:p>
    <w:p>
      <w:pPr>
        <w:pStyle w:val="ListBullet"/>
        <w:spacing w:after="40"/>
        <w:ind w:left="432"/>
      </w:pPr>
      <w:r>
        <w:rPr>
          <w:sz w:val="22"/>
        </w:rPr>
        <w:t>Citizen Portal (Frontend): Vercel → portal.ogbenjuwa.com.ng</w:t>
      </w:r>
    </w:p>
    <w:p>
      <w:pPr>
        <w:pStyle w:val="ListBullet"/>
        <w:spacing w:after="40"/>
        <w:ind w:left="432"/>
      </w:pPr>
      <w:r>
        <w:rPr>
          <w:sz w:val="22"/>
        </w:rPr>
        <w:t>Central Command API: Render (Docker) → api.ogbenjuwa.com.ng</w:t>
      </w:r>
    </w:p>
    <w:p>
      <w:pPr>
        <w:pStyle w:val="ListBullet"/>
        <w:spacing w:after="40"/>
        <w:ind w:left="432"/>
      </w:pPr>
      <w:r>
        <w:rPr>
          <w:sz w:val="22"/>
        </w:rPr>
        <w:t>Admin Dashboard: Vercel → central-command.ogbenjuwa.com.ng</w:t>
      </w:r>
    </w:p>
    <w:p>
      <w:pPr>
        <w:pStyle w:val="ListBullet"/>
        <w:spacing w:after="40"/>
        <w:ind w:left="432"/>
      </w:pPr>
      <w:r>
        <w:rPr>
          <w:sz w:val="22"/>
        </w:rPr>
        <w:t>Database: Neon/Supabase (serverless PostgreSQL)</w:t>
      </w:r>
    </w:p>
    <w:p/>
    <w:p>
      <w:pPr>
        <w:pStyle w:val="Heading1"/>
        <w:spacing w:before="240" w:after="120"/>
      </w:pPr>
      <w:r>
        <w:rPr>
          <w:color w:val="C8102E"/>
        </w:rPr>
        <w:t>5. Layer 1 — Ogbenjuwa Beacon Network (Public Alert Map)</w:t>
      </w:r>
    </w:p>
    <w:p>
      <w:pPr>
        <w:pBdr>
          <w:bottom w:val="single" w:sz="6" w:space="1" w:color="C8102E"/>
        </w:pBdr>
        <w:spacing w:after="160"/>
      </w:pPr>
    </w:p>
    <w:p>
      <w:pPr>
        <w:spacing w:after="80"/>
      </w:pPr>
      <w:r>
        <w:rPr>
          <w:b/>
          <w:i w:val="0"/>
          <w:color w:val="646464"/>
          <w:sz w:val="20"/>
        </w:rPr>
        <w:t>URL: ogbenjuwa.com.ng  |  Port: 3000  |  Access: Public (no login required)</w:t>
      </w:r>
    </w:p>
    <w:p/>
    <w:p>
      <w:pPr>
        <w:spacing w:after="80"/>
      </w:pPr>
      <w:r>
        <w:rPr>
          <w:b w:val="0"/>
          <w:i w:val="0"/>
          <w:sz w:val="22"/>
        </w:rPr>
        <w:t>The Beacon Network is the primary public interface — an interactive safety map that any community member can access without registration. It serves as the "emergency broadcast system" for the Ogbenjuwa network.</w:t>
      </w:r>
    </w:p>
    <w:p/>
    <w:p>
      <w:pPr>
        <w:pStyle w:val="Heading2"/>
        <w:spacing w:before="240" w:after="120"/>
      </w:pPr>
      <w:r>
        <w:rPr>
          <w:color w:val="960A1E"/>
        </w:rPr>
        <w:t>5.1 Key Features</w:t>
      </w:r>
    </w:p>
    <w:p>
      <w:pPr>
        <w:pStyle w:val="ListBullet"/>
        <w:spacing w:after="80"/>
        <w:ind w:left="432"/>
      </w:pPr>
      <w:r>
        <w:rPr>
          <w:b/>
          <w:sz w:val="22"/>
        </w:rPr>
        <w:t xml:space="preserve">Interactive Alert Map: </w:t>
      </w:r>
      <w:r>
        <w:rPr>
          <w:sz w:val="22"/>
        </w:rPr>
        <w:t>Leaflet.js-powered map with all 9 Idoma LGA boundaries drawn. Shows real-time alert markers color-coded by incident type. Epicentre visualization with 25km radius when an alert is active. Village flash animation on active alerts.</w:t>
      </w:r>
    </w:p>
    <w:p>
      <w:pPr>
        <w:pStyle w:val="ListBullet"/>
        <w:spacing w:after="80"/>
        <w:ind w:left="432"/>
      </w:pPr>
      <w:r>
        <w:rPr>
          <w:b/>
          <w:sz w:val="22"/>
        </w:rPr>
        <w:t xml:space="preserve">Alert Type System: </w:t>
      </w:r>
      <w:r>
        <w:rPr>
          <w:sz w:val="22"/>
        </w:rPr>
        <w:t>5 incident categories with distinct colors: Armed Attack (red #DC2626), Fire Outbreak (orange #EA580C), Medical Emergency (blue #2563EB), Abduction (purple #9333EA), Other (gray #6B7280).</w:t>
      </w:r>
    </w:p>
    <w:p>
      <w:pPr>
        <w:pStyle w:val="ListBullet"/>
        <w:spacing w:after="80"/>
        <w:ind w:left="432"/>
      </w:pPr>
      <w:r>
        <w:rPr>
          <w:b/>
          <w:sz w:val="22"/>
        </w:rPr>
        <w:t xml:space="preserve">Incident Feed: </w:t>
      </w:r>
      <w:r>
        <w:rPr>
          <w:sz w:val="22"/>
        </w:rPr>
        <w:t>Chronological list of all reported incidents with severity badges, location info, and time stamps. Filter by alert type.</w:t>
      </w:r>
    </w:p>
    <w:p>
      <w:pPr>
        <w:pStyle w:val="ListBullet"/>
        <w:spacing w:after="80"/>
        <w:ind w:left="432"/>
      </w:pPr>
      <w:r>
        <w:rPr>
          <w:b/>
          <w:sz w:val="22"/>
        </w:rPr>
        <w:t xml:space="preserve">Report Incident: </w:t>
      </w:r>
      <w:r>
        <w:rPr>
          <w:sz w:val="22"/>
        </w:rPr>
        <w:t>Web form for submitting incidents: type selector, GPS location picker, description, severity level (low/medium/high/critical), and photo upload capability.</w:t>
      </w:r>
    </w:p>
    <w:p>
      <w:pPr>
        <w:pStyle w:val="ListBullet"/>
        <w:spacing w:after="80"/>
        <w:ind w:left="432"/>
      </w:pPr>
      <w:r>
        <w:rPr>
          <w:b/>
          <w:sz w:val="22"/>
        </w:rPr>
        <w:t xml:space="preserve">Family Reunification: </w:t>
      </w:r>
      <w:r>
        <w:rPr>
          <w:sz w:val="22"/>
        </w:rPr>
        <w:t>Registry to search for separated family members during emergencies. Submit missing person reports and check reunion status.</w:t>
      </w:r>
    </w:p>
    <w:p>
      <w:pPr>
        <w:pStyle w:val="ListBullet"/>
        <w:spacing w:after="80"/>
        <w:ind w:left="432"/>
      </w:pPr>
      <w:r>
        <w:rPr>
          <w:b/>
          <w:sz w:val="22"/>
        </w:rPr>
        <w:t xml:space="preserve">Patrol Tracking: </w:t>
      </w:r>
      <w:r>
        <w:rPr>
          <w:sz w:val="22"/>
        </w:rPr>
        <w:t>Visual display of active community patrol teams on the map with dead man's switch check-in system.</w:t>
      </w:r>
    </w:p>
    <w:p>
      <w:pPr>
        <w:pStyle w:val="ListBullet"/>
        <w:spacing w:after="80"/>
        <w:ind w:left="432"/>
      </w:pPr>
      <w:r>
        <w:rPr>
          <w:b/>
          <w:sz w:val="22"/>
        </w:rPr>
        <w:t xml:space="preserve">SMS/USSD Guide: </w:t>
      </w:r>
      <w:r>
        <w:rPr>
          <w:sz w:val="22"/>
        </w:rPr>
        <w:t>Instructions for using *347# USSD code and SMS commands for feature phones that cannot access the web app.</w:t>
      </w:r>
    </w:p>
    <w:p>
      <w:pPr>
        <w:pStyle w:val="ListBullet"/>
        <w:spacing w:after="80"/>
        <w:ind w:left="432"/>
      </w:pPr>
      <w:r>
        <w:rPr>
          <w:b/>
          <w:sz w:val="22"/>
        </w:rPr>
        <w:t xml:space="preserve">Command Dashboard: </w:t>
      </w:r>
      <w:r>
        <w:rPr>
          <w:sz w:val="22"/>
        </w:rPr>
        <w:t>Operator-facing analytics dashboard with KPI cards, incident heatmaps, severity bar charts, and response time tracking.</w:t>
      </w:r>
    </w:p>
    <w:p>
      <w:pPr>
        <w:pStyle w:val="ListBullet"/>
        <w:spacing w:after="80"/>
        <w:ind w:left="432"/>
      </w:pPr>
      <w:r>
        <w:rPr>
          <w:b/>
          <w:sz w:val="22"/>
        </w:rPr>
        <w:t xml:space="preserve">User Dashboard &amp; Profile: </w:t>
      </w:r>
      <w:r>
        <w:rPr>
          <w:sz w:val="22"/>
        </w:rPr>
        <w:t>Personalized dashboard for registered users with role-adaptive widgets (KPI row, alert history, quick actions, community stats, recent feed, activity log).</w:t>
      </w:r>
    </w:p>
    <w:p>
      <w:pPr>
        <w:pStyle w:val="ListBullet"/>
        <w:spacing w:after="80"/>
        <w:ind w:left="432"/>
      </w:pPr>
      <w:r>
        <w:rPr>
          <w:b/>
          <w:sz w:val="22"/>
        </w:rPr>
        <w:t xml:space="preserve">Offline Indicator: </w:t>
      </w:r>
      <w:r>
        <w:rPr>
          <w:sz w:val="22"/>
        </w:rPr>
        <w:t>Amber banner when device goes offline, with cached data serving last known state.</w:t>
      </w:r>
    </w:p>
    <w:p>
      <w:pPr>
        <w:pStyle w:val="ListBullet"/>
        <w:spacing w:after="80"/>
        <w:ind w:left="432"/>
      </w:pPr>
      <w:r>
        <w:rPr>
          <w:b/>
          <w:sz w:val="22"/>
        </w:rPr>
        <w:t xml:space="preserve">Landing Page: </w:t>
      </w:r>
      <w:r>
        <w:rPr>
          <w:sz w:val="22"/>
        </w:rPr>
        <w:t>Investor-facing landing page with crisis ticker, platform statistics, problem/solution framing, revenue model, and call-to-action.</w:t>
      </w:r>
    </w:p>
    <w:p/>
    <w:p>
      <w:pPr>
        <w:pStyle w:val="Heading2"/>
        <w:spacing w:before="240" w:after="120"/>
      </w:pPr>
      <w:r>
        <w:rPr>
          <w:color w:val="960A1E"/>
        </w:rPr>
        <w:t>5.2 Pages / Routes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D2D2D"/>
          </w:tcPr>
          <w:p>
            <w:r>
              <w:rPr>
                <w:b/>
                <w:color w:val="FFFFFF"/>
                <w:sz w:val="20"/>
              </w:rPr>
              <w:t>Route</w:t>
            </w:r>
          </w:p>
        </w:tc>
        <w:tc>
          <w:tcPr>
            <w:tcW w:type="dxa" w:w="3135"/>
            <w:shd w:val="clear" w:color="auto" w:fill="2D2D2D"/>
          </w:tcPr>
          <w:p>
            <w:r>
              <w:rPr>
                <w:b/>
                <w:color w:val="FFFFFF"/>
                <w:sz w:val="20"/>
              </w:rPr>
              <w:t>Page Name</w:t>
            </w:r>
          </w:p>
        </w:tc>
        <w:tc>
          <w:tcPr>
            <w:tcW w:type="dxa" w:w="3135"/>
            <w:shd w:val="clear" w:color="auto" w:fill="2D2D2D"/>
          </w:tcPr>
          <w:p>
            <w:r>
              <w:rPr>
                <w:b/>
                <w:color w:val="FFFFFF"/>
                <w:sz w:val="20"/>
              </w:rPr>
              <w:t>Purpose</w:t>
            </w:r>
          </w:p>
        </w:tc>
      </w:tr>
      <w:tr>
        <w:tc>
          <w:tcPr>
            <w:tcW w:type="dxa" w:w="3135"/>
            <w:shd w:val="clear" w:color="auto" w:fill="F5F5F5"/>
          </w:tcPr>
          <w:p>
            <w:r>
              <w:rPr>
                <w:sz w:val="18"/>
              </w:rPr>
              <w:t>/</w:t>
            </w:r>
          </w:p>
        </w:tc>
        <w:tc>
          <w:tcPr>
            <w:tcW w:type="dxa" w:w="3135"/>
            <w:shd w:val="clear" w:color="auto" w:fill="F5F5F5"/>
          </w:tcPr>
          <w:p>
            <w:r>
              <w:rPr>
                <w:sz w:val="18"/>
              </w:rPr>
              <w:t>Landing Page</w:t>
            </w:r>
          </w:p>
        </w:tc>
        <w:tc>
          <w:tcPr>
            <w:tcW w:type="dxa" w:w="3135"/>
            <w:shd w:val="clear" w:color="auto" w:fill="F5F5F5"/>
          </w:tcPr>
          <w:p>
            <w:r>
              <w:rPr>
                <w:sz w:val="18"/>
              </w:rPr>
              <w:t>Investor/public-facing introduction with platform overview and statistics</w:t>
            </w:r>
          </w:p>
        </w:tc>
      </w:tr>
      <w:tr>
        <w:tc>
          <w:tcPr>
            <w:tcW w:type="dxa" w:w="3135"/>
            <w:shd w:val="clear" w:color="auto" w:fill="FFFFFF"/>
          </w:tcPr>
          <w:p>
            <w:r>
              <w:rPr>
                <w:sz w:val="18"/>
              </w:rPr>
              <w:t>/home</w:t>
            </w:r>
          </w:p>
        </w:tc>
        <w:tc>
          <w:tcPr>
            <w:tcW w:type="dxa" w:w="3135"/>
            <w:shd w:val="clear" w:color="auto" w:fill="FFFFFF"/>
          </w:tcPr>
          <w:p>
            <w:r>
              <w:rPr>
                <w:sz w:val="18"/>
              </w:rPr>
              <w:t>Home Dashboard</w:t>
            </w:r>
          </w:p>
        </w:tc>
        <w:tc>
          <w:tcPr>
            <w:tcW w:type="dxa" w:w="3135"/>
            <w:shd w:val="clear" w:color="auto" w:fill="FFFFFF"/>
          </w:tcPr>
          <w:p>
            <w:r>
              <w:rPr>
                <w:sz w:val="18"/>
              </w:rPr>
              <w:t>Safety status overview for logged-in users</w:t>
            </w:r>
          </w:p>
        </w:tc>
      </w:tr>
      <w:tr>
        <w:tc>
          <w:tcPr>
            <w:tcW w:type="dxa" w:w="3135"/>
            <w:shd w:val="clear" w:color="auto" w:fill="F5F5F5"/>
          </w:tcPr>
          <w:p>
            <w:r>
              <w:rPr>
                <w:sz w:val="18"/>
              </w:rPr>
              <w:t>/alert</w:t>
            </w:r>
          </w:p>
        </w:tc>
        <w:tc>
          <w:tcPr>
            <w:tcW w:type="dxa" w:w="3135"/>
            <w:shd w:val="clear" w:color="auto" w:fill="F5F5F5"/>
          </w:tcPr>
          <w:p>
            <w:r>
              <w:rPr>
                <w:sz w:val="18"/>
              </w:rPr>
              <w:t>Alert Map</w:t>
            </w:r>
          </w:p>
        </w:tc>
        <w:tc>
          <w:tcPr>
            <w:tcW w:type="dxa" w:w="3135"/>
            <w:shd w:val="clear" w:color="auto" w:fill="F5F5F5"/>
          </w:tcPr>
          <w:p>
            <w:r>
              <w:rPr>
                <w:sz w:val="18"/>
              </w:rPr>
              <w:t>Interactive Leaflet map with real-time incident markers</w:t>
            </w:r>
          </w:p>
        </w:tc>
      </w:tr>
      <w:tr>
        <w:tc>
          <w:tcPr>
            <w:tcW w:type="dxa" w:w="3135"/>
            <w:shd w:val="clear" w:color="auto" w:fill="FFFFFF"/>
          </w:tcPr>
          <w:p>
            <w:r>
              <w:rPr>
                <w:sz w:val="18"/>
              </w:rPr>
              <w:t>/feed</w:t>
            </w:r>
          </w:p>
        </w:tc>
        <w:tc>
          <w:tcPr>
            <w:tcW w:type="dxa" w:w="3135"/>
            <w:shd w:val="clear" w:color="auto" w:fill="FFFFFF"/>
          </w:tcPr>
          <w:p>
            <w:r>
              <w:rPr>
                <w:sz w:val="18"/>
              </w:rPr>
              <w:t>Incident Feed</w:t>
            </w:r>
          </w:p>
        </w:tc>
        <w:tc>
          <w:tcPr>
            <w:tcW w:type="dxa" w:w="3135"/>
            <w:shd w:val="clear" w:color="auto" w:fill="FFFFFF"/>
          </w:tcPr>
          <w:p>
            <w:r>
              <w:rPr>
                <w:sz w:val="18"/>
              </w:rPr>
              <w:t>Chronological list of all reported incidents</w:t>
            </w:r>
          </w:p>
        </w:tc>
      </w:tr>
      <w:tr>
        <w:tc>
          <w:tcPr>
            <w:tcW w:type="dxa" w:w="3135"/>
            <w:shd w:val="clear" w:color="auto" w:fill="F5F5F5"/>
          </w:tcPr>
          <w:p>
            <w:r>
              <w:rPr>
                <w:sz w:val="18"/>
              </w:rPr>
              <w:t>/report</w:t>
            </w:r>
          </w:p>
        </w:tc>
        <w:tc>
          <w:tcPr>
            <w:tcW w:type="dxa" w:w="3135"/>
            <w:shd w:val="clear" w:color="auto" w:fill="F5F5F5"/>
          </w:tcPr>
          <w:p>
            <w:r>
              <w:rPr>
                <w:sz w:val="18"/>
              </w:rPr>
              <w:t>Report Incident</w:t>
            </w:r>
          </w:p>
        </w:tc>
        <w:tc>
          <w:tcPr>
            <w:tcW w:type="dxa" w:w="3135"/>
            <w:shd w:val="clear" w:color="auto" w:fill="F5F5F5"/>
          </w:tcPr>
          <w:p>
            <w:r>
              <w:rPr>
                <w:sz w:val="18"/>
              </w:rPr>
              <w:t>Submit a new incident report with location and details</w:t>
            </w:r>
          </w:p>
        </w:tc>
      </w:tr>
      <w:tr>
        <w:tc>
          <w:tcPr>
            <w:tcW w:type="dxa" w:w="3135"/>
            <w:shd w:val="clear" w:color="auto" w:fill="FFFFFF"/>
          </w:tcPr>
          <w:p>
            <w:r>
              <w:rPr>
                <w:sz w:val="18"/>
              </w:rPr>
              <w:t>/patrol</w:t>
            </w:r>
          </w:p>
        </w:tc>
        <w:tc>
          <w:tcPr>
            <w:tcW w:type="dxa" w:w="3135"/>
            <w:shd w:val="clear" w:color="auto" w:fill="FFFFFF"/>
          </w:tcPr>
          <w:p>
            <w:r>
              <w:rPr>
                <w:sz w:val="18"/>
              </w:rPr>
              <w:t>Patrol Map</w:t>
            </w:r>
          </w:p>
        </w:tc>
        <w:tc>
          <w:tcPr>
            <w:tcW w:type="dxa" w:w="3135"/>
            <w:shd w:val="clear" w:color="auto" w:fill="FFFFFF"/>
          </w:tcPr>
          <w:p>
            <w:r>
              <w:rPr>
                <w:sz w:val="18"/>
              </w:rPr>
              <w:t>Operator patrol tracking with check-in system</w:t>
            </w:r>
          </w:p>
        </w:tc>
      </w:tr>
      <w:tr>
        <w:tc>
          <w:tcPr>
            <w:tcW w:type="dxa" w:w="3135"/>
            <w:shd w:val="clear" w:color="auto" w:fill="F5F5F5"/>
          </w:tcPr>
          <w:p>
            <w:r>
              <w:rPr>
                <w:sz w:val="18"/>
              </w:rPr>
              <w:t>/reunify</w:t>
            </w:r>
          </w:p>
        </w:tc>
        <w:tc>
          <w:tcPr>
            <w:tcW w:type="dxa" w:w="3135"/>
            <w:shd w:val="clear" w:color="auto" w:fill="F5F5F5"/>
          </w:tcPr>
          <w:p>
            <w:r>
              <w:rPr>
                <w:sz w:val="18"/>
              </w:rPr>
              <w:t>Family Reunification</w:t>
            </w:r>
          </w:p>
        </w:tc>
        <w:tc>
          <w:tcPr>
            <w:tcW w:type="dxa" w:w="3135"/>
            <w:shd w:val="clear" w:color="auto" w:fill="F5F5F5"/>
          </w:tcPr>
          <w:p>
            <w:r>
              <w:rPr>
                <w:sz w:val="18"/>
              </w:rPr>
              <w:t>Search and register in the displaced persons registry</w:t>
            </w:r>
          </w:p>
        </w:tc>
      </w:tr>
      <w:tr>
        <w:tc>
          <w:tcPr>
            <w:tcW w:type="dxa" w:w="3135"/>
            <w:shd w:val="clear" w:color="auto" w:fill="FFFFFF"/>
          </w:tcPr>
          <w:p>
            <w:r>
              <w:rPr>
                <w:sz w:val="18"/>
              </w:rPr>
              <w:t>/neighborhood</w:t>
            </w:r>
          </w:p>
        </w:tc>
        <w:tc>
          <w:tcPr>
            <w:tcW w:type="dxa" w:w="3135"/>
            <w:shd w:val="clear" w:color="auto" w:fill="FFFFFF"/>
          </w:tcPr>
          <w:p>
            <w:r>
              <w:rPr>
                <w:sz w:val="18"/>
              </w:rPr>
              <w:t>Neighborhood</w:t>
            </w:r>
          </w:p>
        </w:tc>
        <w:tc>
          <w:tcPr>
            <w:tcW w:type="dxa" w:w="3135"/>
            <w:shd w:val="clear" w:color="auto" w:fill="FFFFFF"/>
          </w:tcPr>
          <w:p>
            <w:r>
              <w:rPr>
                <w:sz w:val="18"/>
              </w:rPr>
              <w:t>Ward/cluster structure and community leaders</w:t>
            </w:r>
          </w:p>
        </w:tc>
      </w:tr>
      <w:tr>
        <w:tc>
          <w:tcPr>
            <w:tcW w:type="dxa" w:w="3135"/>
            <w:shd w:val="clear" w:color="auto" w:fill="F5F5F5"/>
          </w:tcPr>
          <w:p>
            <w:r>
              <w:rPr>
                <w:sz w:val="18"/>
              </w:rPr>
              <w:t>/resources</w:t>
            </w:r>
          </w:p>
        </w:tc>
        <w:tc>
          <w:tcPr>
            <w:tcW w:type="dxa" w:w="3135"/>
            <w:shd w:val="clear" w:color="auto" w:fill="F5F5F5"/>
          </w:tcPr>
          <w:p>
            <w:r>
              <w:rPr>
                <w:sz w:val="18"/>
              </w:rPr>
              <w:t>Resources</w:t>
            </w:r>
          </w:p>
        </w:tc>
        <w:tc>
          <w:tcPr>
            <w:tcW w:type="dxa" w:w="3135"/>
            <w:shd w:val="clear" w:color="auto" w:fill="F5F5F5"/>
          </w:tcPr>
          <w:p>
            <w:r>
              <w:rPr>
                <w:sz w:val="18"/>
              </w:rPr>
              <w:t>Emergency resources: hospitals, police, shelters</w:t>
            </w:r>
          </w:p>
        </w:tc>
      </w:tr>
      <w:tr>
        <w:tc>
          <w:tcPr>
            <w:tcW w:type="dxa" w:w="3135"/>
            <w:shd w:val="clear" w:color="auto" w:fill="FFFFFF"/>
          </w:tcPr>
          <w:p>
            <w:r>
              <w:rPr>
                <w:sz w:val="18"/>
              </w:rPr>
              <w:t>/dashboard</w:t>
            </w:r>
          </w:p>
        </w:tc>
        <w:tc>
          <w:tcPr>
            <w:tcW w:type="dxa" w:w="3135"/>
            <w:shd w:val="clear" w:color="auto" w:fill="FFFFFF"/>
          </w:tcPr>
          <w:p>
            <w:r>
              <w:rPr>
                <w:sz w:val="18"/>
              </w:rPr>
              <w:t>Command Dashboard</w:t>
            </w:r>
          </w:p>
        </w:tc>
        <w:tc>
          <w:tcPr>
            <w:tcW w:type="dxa" w:w="3135"/>
            <w:shd w:val="clear" w:color="auto" w:fill="FFFFFF"/>
          </w:tcPr>
          <w:p>
            <w:r>
              <w:rPr>
                <w:sz w:val="18"/>
              </w:rPr>
              <w:t>Analytics: KPIs, heatmaps, incident charts</w:t>
            </w:r>
          </w:p>
        </w:tc>
      </w:tr>
      <w:tr>
        <w:tc>
          <w:tcPr>
            <w:tcW w:type="dxa" w:w="3135"/>
            <w:shd w:val="clear" w:color="auto" w:fill="F5F5F5"/>
          </w:tcPr>
          <w:p>
            <w:r>
              <w:rPr>
                <w:sz w:val="18"/>
              </w:rPr>
              <w:t>/user-dashboard</w:t>
            </w:r>
          </w:p>
        </w:tc>
        <w:tc>
          <w:tcPr>
            <w:tcW w:type="dxa" w:w="3135"/>
            <w:shd w:val="clear" w:color="auto" w:fill="F5F5F5"/>
          </w:tcPr>
          <w:p>
            <w:r>
              <w:rPr>
                <w:sz w:val="18"/>
              </w:rPr>
              <w:t>User Dashboard</w:t>
            </w:r>
          </w:p>
        </w:tc>
        <w:tc>
          <w:tcPr>
            <w:tcW w:type="dxa" w:w="3135"/>
            <w:shd w:val="clear" w:color="auto" w:fill="F5F5F5"/>
          </w:tcPr>
          <w:p>
            <w:r>
              <w:rPr>
                <w:sz w:val="18"/>
              </w:rPr>
              <w:t>Personalized role-adaptive user dashboard</w:t>
            </w:r>
          </w:p>
        </w:tc>
      </w:tr>
      <w:tr>
        <w:tc>
          <w:tcPr>
            <w:tcW w:type="dxa" w:w="3135"/>
            <w:shd w:val="clear" w:color="auto" w:fill="FFFFFF"/>
          </w:tcPr>
          <w:p>
            <w:r>
              <w:rPr>
                <w:sz w:val="18"/>
              </w:rPr>
              <w:t>/profile</w:t>
            </w:r>
          </w:p>
        </w:tc>
        <w:tc>
          <w:tcPr>
            <w:tcW w:type="dxa" w:w="3135"/>
            <w:shd w:val="clear" w:color="auto" w:fill="FFFFFF"/>
          </w:tcPr>
          <w:p>
            <w:r>
              <w:rPr>
                <w:sz w:val="18"/>
              </w:rPr>
              <w:t>User Profile</w:t>
            </w:r>
          </w:p>
        </w:tc>
        <w:tc>
          <w:tcPr>
            <w:tcW w:type="dxa" w:w="3135"/>
            <w:shd w:val="clear" w:color="auto" w:fill="FFFFFF"/>
          </w:tcPr>
          <w:p>
            <w:r>
              <w:rPr>
                <w:sz w:val="18"/>
              </w:rPr>
              <w:t>Account settings, notification preferences, security</w:t>
            </w:r>
          </w:p>
        </w:tc>
      </w:tr>
      <w:tr>
        <w:tc>
          <w:tcPr>
            <w:tcW w:type="dxa" w:w="3135"/>
            <w:shd w:val="clear" w:color="auto" w:fill="F5F5F5"/>
          </w:tcPr>
          <w:p>
            <w:r>
              <w:rPr>
                <w:sz w:val="18"/>
              </w:rPr>
              <w:t>/login</w:t>
            </w:r>
          </w:p>
        </w:tc>
        <w:tc>
          <w:tcPr>
            <w:tcW w:type="dxa" w:w="3135"/>
            <w:shd w:val="clear" w:color="auto" w:fill="F5F5F5"/>
          </w:tcPr>
          <w:p>
            <w:r>
              <w:rPr>
                <w:sz w:val="18"/>
              </w:rPr>
              <w:t>Login</w:t>
            </w:r>
          </w:p>
        </w:tc>
        <w:tc>
          <w:tcPr>
            <w:tcW w:type="dxa" w:w="3135"/>
            <w:shd w:val="clear" w:color="auto" w:fill="F5F5F5"/>
          </w:tcPr>
          <w:p>
            <w:r>
              <w:rPr>
                <w:sz w:val="18"/>
              </w:rPr>
              <w:t>Phone OTP authentication (any 6-digit code in demo)</w:t>
            </w:r>
          </w:p>
        </w:tc>
      </w:tr>
    </w:tbl>
    <w:p/>
    <w:p>
      <w:pPr>
        <w:pStyle w:val="Heading1"/>
        <w:spacing w:before="240" w:after="120"/>
      </w:pPr>
      <w:r>
        <w:rPr>
          <w:color w:val="C8102E"/>
        </w:rPr>
        <w:t>6. Layer 2 — Citizen Portal (Personal Safety App)</w:t>
      </w:r>
    </w:p>
    <w:p>
      <w:pPr>
        <w:pBdr>
          <w:bottom w:val="single" w:sz="6" w:space="1" w:color="C8102E"/>
        </w:pBdr>
        <w:spacing w:after="160"/>
      </w:pPr>
    </w:p>
    <w:p>
      <w:pPr>
        <w:spacing w:after="80"/>
      </w:pPr>
      <w:r>
        <w:rPr>
          <w:b/>
          <w:i w:val="0"/>
          <w:color w:val="646464"/>
          <w:sz w:val="20"/>
        </w:rPr>
        <w:t>URL: portal.ogbenjuwa.com.ng  |  Port: 3001  |  Access: Self-registration via phone OTP</w:t>
      </w:r>
    </w:p>
    <w:p/>
    <w:p>
      <w:pPr>
        <w:spacing w:after="80"/>
      </w:pPr>
      <w:r>
        <w:rPr>
          <w:b w:val="0"/>
          <w:i w:val="0"/>
          <w:sz w:val="22"/>
        </w:rPr>
        <w:t>The Citizen Portal is the personal safety companion for every Idoma community member. It is designed for people who may never have used a safety app before — working on ₦15,000 phones with minimal data, usable in darkness, in fear, one-handed, and in the Idoma language.</w:t>
      </w:r>
    </w:p>
    <w:p/>
    <w:p>
      <w:pPr>
        <w:pStyle w:val="Heading2"/>
        <w:spacing w:before="240" w:after="120"/>
      </w:pPr>
      <w:r>
        <w:rPr>
          <w:color w:val="960A1E"/>
        </w:rPr>
        <w:t>6.1 Core Citizen Capabilities</w:t>
      </w:r>
    </w:p>
    <w:p>
      <w:pPr>
        <w:pStyle w:val="ListBullet"/>
        <w:spacing w:after="100"/>
        <w:ind w:left="432"/>
      </w:pPr>
      <w:r>
        <w:rPr>
          <w:b/>
          <w:sz w:val="22"/>
        </w:rPr>
        <w:t xml:space="preserve">Panic Button: </w:t>
      </w:r>
      <w:r>
        <w:rPr>
          <w:sz w:val="22"/>
        </w:rPr>
        <w:t>The most critical screen. Entire screen dominated by a large red button (200px min diameter). 3-second countdown with "Hold to confirm" ring animation prevents accidental triggers. On confirm: GPS captured, distress signal sent to emergency contacts + LGA admin. Reference code generated (e.g., AMU-PANIC-3847). "I am safe now" cancel button. SMS fallback: PANIC [name] [village] → 347.</w:t>
      </w:r>
    </w:p>
    <w:p>
      <w:pPr>
        <w:pStyle w:val="ListBullet"/>
        <w:spacing w:after="100"/>
        <w:ind w:left="432"/>
      </w:pPr>
      <w:r>
        <w:rPr>
          <w:b/>
          <w:sz w:val="22"/>
        </w:rPr>
        <w:t xml:space="preserve">Active Alert Feed: </w:t>
      </w:r>
      <w:r>
        <w:rPr>
          <w:sz w:val="22"/>
        </w:rPr>
        <w:t>Full list of active and recent alerts in the citizen's subscribed LGAs. Filter tabs by LGA. Active alerts section (red header) + Recent section (last 24 hours). Each card shows: type, village, LGA, time, safety instructions, call button. Supports multiple LGA subscriptions.</w:t>
      </w:r>
    </w:p>
    <w:p>
      <w:pPr>
        <w:pStyle w:val="ListBullet"/>
        <w:spacing w:after="100"/>
        <w:ind w:left="432"/>
      </w:pPr>
      <w:r>
        <w:rPr>
          <w:b/>
          <w:sz w:val="22"/>
        </w:rPr>
        <w:t xml:space="preserve">Report Incident (Offline-first): </w:t>
      </w:r>
      <w:r>
        <w:rPr>
          <w:sz w:val="22"/>
        </w:rPr>
        <w:t>Step-by-step form: incident type (4 icon buttons), GPS location auto-detect, text description (Idoma or English), optional photo capture, urgency level. Reports queue locally in sessionStorage when offline and sync on reconnect.</w:t>
      </w:r>
    </w:p>
    <w:p>
      <w:pPr>
        <w:pStyle w:val="ListBullet"/>
        <w:spacing w:after="100"/>
        <w:ind w:left="432"/>
      </w:pPr>
      <w:r>
        <w:rPr>
          <w:b/>
          <w:sz w:val="22"/>
        </w:rPr>
        <w:t xml:space="preserve">Find Resources: </w:t>
      </w:r>
      <w:r>
        <w:rPr>
          <w:sz w:val="22"/>
        </w:rPr>
        <w:t>Map and list of nearest shelter, water, medical posts, and food during displacement. Leaflet map with resource pins. Capacity bar with color logic (green/amber/red). "Near me" GPS sorting. USSD fallback: *347*2*[LGA code]#</w:t>
      </w:r>
    </w:p>
    <w:p>
      <w:pPr>
        <w:pStyle w:val="ListBullet"/>
        <w:spacing w:after="100"/>
        <w:ind w:left="432"/>
      </w:pPr>
      <w:r>
        <w:rPr>
          <w:b/>
          <w:sz w:val="22"/>
        </w:rPr>
        <w:t xml:space="preserve">Find Family (Reunification): </w:t>
      </w:r>
      <w:r>
        <w:rPr>
          <w:sz w:val="22"/>
        </w:rPr>
        <w:t>4-tab interface: Search registry, Register Myself, Report Missing Person, My Cases. Idoma-first labels. SMS fallback: FIND ME [name] [age] [village] → 347.</w:t>
      </w:r>
    </w:p>
    <w:p>
      <w:pPr>
        <w:pStyle w:val="ListBullet"/>
        <w:spacing w:after="100"/>
        <w:ind w:left="432"/>
      </w:pPr>
      <w:r>
        <w:rPr>
          <w:b/>
          <w:sz w:val="22"/>
        </w:rPr>
        <w:t xml:space="preserve">Community Feed: </w:t>
      </w:r>
      <w:r>
        <w:rPr>
          <w:sz w:val="22"/>
        </w:rPr>
        <w:t>Verified safety updates from community admins and vigilante leaders. 4 post types: Alert (red), Update (amber), Clear (green), Notice (blue). Citizens can "Note" and share posts but cannot post (operators only). Share generates WhatsApp-ready text.</w:t>
      </w:r>
    </w:p>
    <w:p>
      <w:pPr>
        <w:pStyle w:val="ListBullet"/>
        <w:spacing w:after="100"/>
        <w:ind w:left="432"/>
      </w:pPr>
      <w:r>
        <w:rPr>
          <w:b/>
          <w:sz w:val="22"/>
        </w:rPr>
        <w:t xml:space="preserve">My Profile: </w:t>
      </w:r>
      <w:r>
        <w:rPr>
          <w:sz w:val="22"/>
        </w:rPr>
        <w:t>Personal info editing, emergency contacts management (up to 3), LGA alert subscriptions, notification settings, downloadable safety card with registration number.</w:t>
      </w:r>
    </w:p>
    <w:p>
      <w:pPr>
        <w:pStyle w:val="ListBullet"/>
        <w:spacing w:after="100"/>
        <w:ind w:left="432"/>
      </w:pPr>
      <w:r>
        <w:rPr>
          <w:b/>
          <w:sz w:val="22"/>
        </w:rPr>
        <w:t xml:space="preserve">Bilingual Interface: </w:t>
      </w:r>
      <w:r>
        <w:rPr>
          <w:sz w:val="22"/>
        </w:rPr>
        <w:t>Full Idoma / English language toggle on every page. Default language is Idoma. All UI text, labels, and instructions translated. Idoma phrases include: "Ilu di mma" (All Clear), "Ihe ize ndụ!" (DANGER), "Gbaa Oso" (PANIC/Run!).</w:t>
      </w:r>
    </w:p>
    <w:p>
      <w:pPr>
        <w:pStyle w:val="ListBullet"/>
        <w:spacing w:after="100"/>
        <w:ind w:left="432"/>
      </w:pPr>
      <w:r>
        <w:rPr>
          <w:b/>
          <w:sz w:val="22"/>
        </w:rPr>
        <w:t xml:space="preserve">Offline-First Design: </w:t>
      </w:r>
      <w:r>
        <w:rPr>
          <w:sz w:val="22"/>
        </w:rPr>
        <w:t>Caches last 10 alerts, emergency contacts, recent feed posts, and resource list in sessionStorage. Queued reports sync automatically on reconnect. Connection status banner shown at top when offline.</w:t>
      </w:r>
    </w:p>
    <w:p>
      <w:pPr>
        <w:pStyle w:val="ListBullet"/>
        <w:spacing w:after="100"/>
        <w:ind w:left="432"/>
      </w:pPr>
      <w:r>
        <w:rPr>
          <w:b/>
          <w:sz w:val="22"/>
        </w:rPr>
        <w:t xml:space="preserve">72-Hour Sessions: </w:t>
      </w:r>
      <w:r>
        <w:rPr>
          <w:sz w:val="22"/>
        </w:rPr>
        <w:t>Citizens stay logged in for 72 hours (vs 8-hour admin sessions). No passwords — phone OTP only. OTP-less demo mode: any 6-digit code accepted.</w:t>
      </w:r>
    </w:p>
    <w:p/>
    <w:p>
      <w:pPr>
        <w:pStyle w:val="Heading2"/>
        <w:spacing w:before="240" w:after="120"/>
      </w:pPr>
      <w:r>
        <w:rPr>
          <w:color w:val="960A1E"/>
        </w:rPr>
        <w:t>6.2 Registration Flow</w:t>
      </w:r>
    </w:p>
    <w:p>
      <w:pPr>
        <w:pStyle w:val="ListBullet"/>
        <w:spacing w:after="40"/>
        <w:ind w:left="432"/>
      </w:pPr>
      <w:r>
        <w:rPr>
          <w:sz w:val="22"/>
        </w:rPr>
        <w:t>Step 1: Enter preferred name + Nigerian phone number (+234)</w:t>
      </w:r>
    </w:p>
    <w:p>
      <w:pPr>
        <w:pStyle w:val="ListBullet"/>
        <w:spacing w:after="40"/>
        <w:ind w:left="432"/>
      </w:pPr>
      <w:r>
        <w:rPr>
          <w:sz w:val="22"/>
        </w:rPr>
        <w:t>Step 2: Verify 6-digit OTP (demo: any 6 digits)</w:t>
      </w:r>
    </w:p>
    <w:p>
      <w:pPr>
        <w:pStyle w:val="ListBullet"/>
        <w:spacing w:after="40"/>
        <w:ind w:left="432"/>
      </w:pPr>
      <w:r>
        <w:rPr>
          <w:sz w:val="22"/>
        </w:rPr>
        <w:t>Step 3: Select LGA (dropdown — 9 Idoma LGAs)</w:t>
      </w:r>
    </w:p>
    <w:p>
      <w:pPr>
        <w:pStyle w:val="ListBullet"/>
        <w:spacing w:after="40"/>
        <w:ind w:left="432"/>
      </w:pPr>
      <w:r>
        <w:rPr>
          <w:sz w:val="22"/>
        </w:rPr>
        <w:t>Step 4: Choose language preference (Idoma default / English)</w:t>
      </w:r>
    </w:p>
    <w:p>
      <w:pPr>
        <w:pStyle w:val="ListBullet"/>
        <w:spacing w:after="40"/>
        <w:ind w:left="432"/>
      </w:pPr>
      <w:r>
        <w:rPr>
          <w:sz w:val="22"/>
        </w:rPr>
        <w:t>Step 5: Add up to 3 emergency contacts (optional, can set later)</w:t>
      </w:r>
    </w:p>
    <w:p>
      <w:pPr>
        <w:pStyle w:val="ListBullet"/>
        <w:spacing w:after="40"/>
        <w:ind w:left="432"/>
      </w:pPr>
      <w:r>
        <w:rPr>
          <w:sz w:val="22"/>
        </w:rPr>
        <w:t>→ Session created for 72 hours → redirect to home dashboard</w:t>
      </w:r>
    </w:p>
    <w:p/>
    <w:p>
      <w:pPr>
        <w:pStyle w:val="Heading1"/>
        <w:spacing w:before="240" w:after="120"/>
      </w:pPr>
      <w:r>
        <w:rPr>
          <w:color w:val="C8102E"/>
        </w:rPr>
        <w:t>7. Layer 3 — Central Command Deck (Admin + API Backend)</w:t>
      </w:r>
    </w:p>
    <w:p>
      <w:pPr>
        <w:pBdr>
          <w:bottom w:val="single" w:sz="6" w:space="1" w:color="C8102E"/>
        </w:pBdr>
        <w:spacing w:after="160"/>
      </w:pPr>
    </w:p>
    <w:p>
      <w:pPr>
        <w:spacing w:after="80"/>
      </w:pPr>
      <w:r>
        <w:rPr>
          <w:b/>
          <w:i w:val="0"/>
          <w:color w:val="646464"/>
          <w:sz w:val="20"/>
        </w:rPr>
        <w:t>URL: central-command.ogbenjuwa.com.ng  |  API Port: 4001  |  Admin Port: 4000</w:t>
      </w:r>
    </w:p>
    <w:p/>
    <w:p>
      <w:pPr>
        <w:spacing w:after="80"/>
      </w:pPr>
      <w:r>
        <w:rPr>
          <w:b w:val="0"/>
          <w:i w:val="0"/>
          <w:sz w:val="22"/>
        </w:rPr>
        <w:t>The Central Command Deck is the unified administrative backend — the "war room" for Ogbenjuwa. It is the single source of truth for all platform data, the command center for security operations across all LGAs, and the integration hub connecting the Beacon Network and Citizen Portal.</w:t>
      </w:r>
    </w:p>
    <w:p/>
    <w:p>
      <w:pPr>
        <w:pStyle w:val="Heading2"/>
        <w:spacing w:before="240" w:after="120"/>
      </w:pPr>
      <w:r>
        <w:rPr>
          <w:color w:val="960A1E"/>
        </w:rPr>
        <w:t>7.1 User Roles &amp; Permissions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C8102E"/>
          </w:tcPr>
          <w:p>
            <w:r>
              <w:rPr>
                <w:b/>
                <w:color w:val="FFFFFF"/>
                <w:sz w:val="20"/>
              </w:rPr>
              <w:t>Role</w:t>
            </w:r>
          </w:p>
        </w:tc>
        <w:tc>
          <w:tcPr>
            <w:tcW w:type="dxa" w:w="3135"/>
            <w:shd w:val="clear" w:color="auto" w:fill="C8102E"/>
          </w:tcPr>
          <w:p>
            <w:r>
              <w:rPr>
                <w:b/>
                <w:color w:val="FFFFFF"/>
                <w:sz w:val="20"/>
              </w:rPr>
              <w:t>Scope</w:t>
            </w:r>
          </w:p>
        </w:tc>
        <w:tc>
          <w:tcPr>
            <w:tcW w:type="dxa" w:w="3135"/>
            <w:shd w:val="clear" w:color="auto" w:fill="C8102E"/>
          </w:tcPr>
          <w:p>
            <w:r>
              <w:rPr>
                <w:b/>
                <w:color w:val="FFFFFF"/>
                <w:sz w:val="20"/>
              </w:rPr>
              <w:t>Description</w:t>
            </w:r>
          </w:p>
        </w:tc>
      </w:tr>
      <w:tr>
        <w:tc>
          <w:tcPr>
            <w:tcW w:type="dxa" w:w="3135"/>
            <w:shd w:val="clear" w:color="auto" w:fill="FFF5F5"/>
          </w:tcPr>
          <w:p>
            <w:r>
              <w:rPr>
                <w:sz w:val="18"/>
              </w:rPr>
              <w:t>super_admin</w:t>
            </w:r>
          </w:p>
        </w:tc>
        <w:tc>
          <w:tcPr>
            <w:tcW w:type="dxa" w:w="3135"/>
            <w:shd w:val="clear" w:color="auto" w:fill="FFF5F5"/>
          </w:tcPr>
          <w:p>
            <w:r>
              <w:rPr>
                <w:sz w:val="18"/>
              </w:rPr>
              <w:t>Global</w:t>
            </w:r>
          </w:p>
        </w:tc>
        <w:tc>
          <w:tcPr>
            <w:tcW w:type="dxa" w:w="3135"/>
            <w:shd w:val="clear" w:color="auto" w:fill="FFF5F5"/>
          </w:tcPr>
          <w:p>
            <w:r>
              <w:rPr>
                <w:sz w:val="18"/>
              </w:rPr>
              <w:t>System owner — full access, API key management, audit oversight, system configuration</w:t>
            </w:r>
          </w:p>
        </w:tc>
      </w:tr>
      <w:tr>
        <w:tc>
          <w:tcPr>
            <w:tcW w:type="dxa" w:w="3135"/>
            <w:shd w:val="clear" w:color="auto" w:fill="FFFFFF"/>
          </w:tcPr>
          <w:p>
            <w:r>
              <w:rPr>
                <w:sz w:val="18"/>
              </w:rPr>
              <w:t>state_observer</w:t>
            </w:r>
          </w:p>
        </w:tc>
        <w:tc>
          <w:tcPr>
            <w:tcW w:type="dxa" w:w="3135"/>
            <w:shd w:val="clear" w:color="auto" w:fill="FFFFFF"/>
          </w:tcPr>
          <w:p>
            <w:r>
              <w:rPr>
                <w:sz w:val="18"/>
              </w:rPr>
              <w:t>All LGAs</w:t>
            </w:r>
          </w:p>
        </w:tc>
        <w:tc>
          <w:tcPr>
            <w:tcW w:type="dxa" w:w="3135"/>
            <w:shd w:val="clear" w:color="auto" w:fill="FFFFFF"/>
          </w:tcPr>
          <w:p>
            <w:r>
              <w:rPr>
                <w:sz w:val="18"/>
              </w:rPr>
              <w:t>Read-only across entire state — analytics, dashboards, reports, audit logs</w:t>
            </w:r>
          </w:p>
        </w:tc>
      </w:tr>
      <w:tr>
        <w:tc>
          <w:tcPr>
            <w:tcW w:type="dxa" w:w="3135"/>
            <w:shd w:val="clear" w:color="auto" w:fill="FFF5F5"/>
          </w:tcPr>
          <w:p>
            <w:r>
              <w:rPr>
                <w:sz w:val="18"/>
              </w:rPr>
              <w:t>lga_coordinator</w:t>
            </w:r>
          </w:p>
        </w:tc>
        <w:tc>
          <w:tcPr>
            <w:tcW w:type="dxa" w:w="3135"/>
            <w:shd w:val="clear" w:color="auto" w:fill="FFF5F5"/>
          </w:tcPr>
          <w:p>
            <w:r>
              <w:rPr>
                <w:sz w:val="18"/>
              </w:rPr>
              <w:t>Assigned LGA</w:t>
            </w:r>
          </w:p>
        </w:tc>
        <w:tc>
          <w:tcPr>
            <w:tcW w:type="dxa" w:w="3135"/>
            <w:shd w:val="clear" w:color="auto" w:fill="FFF5F5"/>
          </w:tcPr>
          <w:p>
            <w:r>
              <w:rPr>
                <w:sz w:val="18"/>
              </w:rPr>
              <w:t>Operational command — manage users, alerts, patrols, incidents within their LGA</w:t>
            </w:r>
          </w:p>
        </w:tc>
      </w:tr>
      <w:tr>
        <w:tc>
          <w:tcPr>
            <w:tcW w:type="dxa" w:w="3135"/>
            <w:shd w:val="clear" w:color="auto" w:fill="FFFFFF"/>
          </w:tcPr>
          <w:p>
            <w:r>
              <w:rPr>
                <w:sz w:val="18"/>
              </w:rPr>
              <w:t>vigilante_leader</w:t>
            </w:r>
          </w:p>
        </w:tc>
        <w:tc>
          <w:tcPr>
            <w:tcW w:type="dxa" w:w="3135"/>
            <w:shd w:val="clear" w:color="auto" w:fill="FFFFFF"/>
          </w:tcPr>
          <w:p>
            <w:r>
              <w:rPr>
                <w:sz w:val="18"/>
              </w:rPr>
              <w:t>Assigned team</w:t>
            </w:r>
          </w:p>
        </w:tc>
        <w:tc>
          <w:tcPr>
            <w:tcW w:type="dxa" w:w="3135"/>
            <w:shd w:val="clear" w:color="auto" w:fill="FFFFFF"/>
          </w:tcPr>
          <w:p>
            <w:r>
              <w:rPr>
                <w:sz w:val="18"/>
              </w:rPr>
              <w:t>Tactical — manage patrol team, submit check-ins, create/resolve alerts</w:t>
            </w:r>
          </w:p>
        </w:tc>
      </w:tr>
      <w:tr>
        <w:tc>
          <w:tcPr>
            <w:tcW w:type="dxa" w:w="3135"/>
            <w:shd w:val="clear" w:color="auto" w:fill="FFF5F5"/>
          </w:tcPr>
          <w:p>
            <w:r>
              <w:rPr>
                <w:sz w:val="18"/>
              </w:rPr>
              <w:t>community_admin</w:t>
            </w:r>
          </w:p>
        </w:tc>
        <w:tc>
          <w:tcPr>
            <w:tcW w:type="dxa" w:w="3135"/>
            <w:shd w:val="clear" w:color="auto" w:fill="FFF5F5"/>
          </w:tcPr>
          <w:p>
            <w:r>
              <w:rPr>
                <w:sz w:val="18"/>
              </w:rPr>
              <w:t>Assigned LGA</w:t>
            </w:r>
          </w:p>
        </w:tc>
        <w:tc>
          <w:tcPr>
            <w:tcW w:type="dxa" w:w="3135"/>
            <w:shd w:val="clear" w:color="auto" w:fill="FFF5F5"/>
          </w:tcPr>
          <w:p>
            <w:r>
              <w:rPr>
                <w:sz w:val="18"/>
              </w:rPr>
              <w:t>Community-facing — manage announcements, resident relations, broadcast</w:t>
            </w:r>
          </w:p>
        </w:tc>
      </w:tr>
      <w:tr>
        <w:tc>
          <w:tcPr>
            <w:tcW w:type="dxa" w:w="3135"/>
            <w:shd w:val="clear" w:color="auto" w:fill="FFFFFF"/>
          </w:tcPr>
          <w:p>
            <w:r>
              <w:rPr>
                <w:sz w:val="18"/>
              </w:rPr>
              <w:t>resident</w:t>
            </w:r>
          </w:p>
        </w:tc>
        <w:tc>
          <w:tcPr>
            <w:tcW w:type="dxa" w:w="3135"/>
            <w:shd w:val="clear" w:color="auto" w:fill="FFFFFF"/>
          </w:tcPr>
          <w:p>
            <w:r>
              <w:rPr>
                <w:sz w:val="18"/>
              </w:rPr>
              <w:t>Own profile</w:t>
            </w:r>
          </w:p>
        </w:tc>
        <w:tc>
          <w:tcPr>
            <w:tcW w:type="dxa" w:w="3135"/>
            <w:shd w:val="clear" w:color="auto" w:fill="FFFFFF"/>
          </w:tcPr>
          <w:p>
            <w:r>
              <w:rPr>
                <w:sz w:val="18"/>
              </w:rPr>
              <w:t>Basic access — directory, reports, personal profile (via Citizen Portal)</w:t>
            </w:r>
          </w:p>
        </w:tc>
      </w:tr>
    </w:tbl>
    <w:p/>
    <w:p>
      <w:pPr>
        <w:pStyle w:val="Heading2"/>
        <w:spacing w:before="240" w:after="120"/>
      </w:pPr>
      <w:r>
        <w:rPr>
          <w:color w:val="960A1E"/>
        </w:rPr>
        <w:t>7.2 Feature Categories (64 Total Features)</w:t>
      </w:r>
    </w:p>
    <w:p>
      <w:pPr>
        <w:spacing w:after="80"/>
      </w:pPr>
      <w:r>
        <w:rPr>
          <w:b/>
          <w:i w:val="0"/>
          <w:color w:val="C8102E"/>
          <w:sz w:val="22"/>
        </w:rPr>
        <w:t>Authentication &amp; Security (5 features)</w:t>
      </w:r>
    </w:p>
    <w:p>
      <w:pPr>
        <w:pStyle w:val="ListBullet"/>
        <w:spacing w:after="40"/>
        <w:ind w:left="864"/>
      </w:pPr>
      <w:r>
        <w:rPr>
          <w:sz w:val="22"/>
        </w:rPr>
        <w:t>F-001: Email &amp; password login with rate limiting (5 attempts/min) and account lockout</w:t>
      </w:r>
    </w:p>
    <w:p>
      <w:pPr>
        <w:pStyle w:val="ListBullet"/>
        <w:spacing w:after="40"/>
        <w:ind w:left="864"/>
      </w:pPr>
      <w:r>
        <w:rPr>
          <w:sz w:val="22"/>
        </w:rPr>
        <w:t>F-002: JWT token management — 15-min access + 7-day refresh with rotation</w:t>
      </w:r>
    </w:p>
    <w:p>
      <w:pPr>
        <w:pStyle w:val="ListBullet"/>
        <w:spacing w:after="40"/>
        <w:ind w:left="864"/>
      </w:pPr>
      <w:r>
        <w:rPr>
          <w:sz w:val="22"/>
        </w:rPr>
        <w:t>F-003: Role-Based Access Control (RBAC) with route and resource-level guards</w:t>
      </w:r>
    </w:p>
    <w:p>
      <w:pPr>
        <w:pStyle w:val="ListBullet"/>
        <w:spacing w:after="40"/>
        <w:ind w:left="864"/>
      </w:pPr>
      <w:r>
        <w:rPr>
          <w:sz w:val="22"/>
        </w:rPr>
        <w:t>F-004: Optional TOTP-based 2FA with recovery codes for high-privilege roles</w:t>
      </w:r>
    </w:p>
    <w:p>
      <w:pPr>
        <w:pStyle w:val="ListBullet"/>
        <w:spacing w:after="40"/>
        <w:ind w:left="864"/>
      </w:pPr>
      <w:r>
        <w:rPr>
          <w:sz w:val="22"/>
        </w:rPr>
        <w:t>F-005: Session management — view/revoke active sessions, device tracking</w:t>
      </w:r>
    </w:p>
    <w:p/>
    <w:p>
      <w:pPr>
        <w:spacing w:after="80"/>
      </w:pPr>
      <w:r>
        <w:rPr>
          <w:b/>
          <w:i w:val="0"/>
          <w:color w:val="C8102E"/>
          <w:sz w:val="22"/>
        </w:rPr>
        <w:t>User Management (6 features)</w:t>
      </w:r>
    </w:p>
    <w:p>
      <w:pPr>
        <w:pStyle w:val="ListBullet"/>
        <w:spacing w:after="40"/>
        <w:ind w:left="864"/>
      </w:pPr>
      <w:r>
        <w:rPr>
          <w:sz w:val="22"/>
        </w:rPr>
        <w:t>F-006: User directory — paginated/sortable table with role/LGA/status filters, CSV export</w:t>
      </w:r>
    </w:p>
    <w:p>
      <w:pPr>
        <w:pStyle w:val="ListBullet"/>
        <w:spacing w:after="40"/>
        <w:ind w:left="864"/>
      </w:pPr>
      <w:r>
        <w:rPr>
          <w:sz w:val="22"/>
        </w:rPr>
        <w:t>F-007: Create user — form with role assignment, auto-generated temporary password</w:t>
      </w:r>
    </w:p>
    <w:p>
      <w:pPr>
        <w:pStyle w:val="ListBullet"/>
        <w:spacing w:after="40"/>
        <w:ind w:left="864"/>
      </w:pPr>
      <w:r>
        <w:rPr>
          <w:sz w:val="22"/>
        </w:rPr>
        <w:t>F-008: Edit user — update profile, role, LGA, avatar, reset password</w:t>
      </w:r>
    </w:p>
    <w:p>
      <w:pPr>
        <w:pStyle w:val="ListBullet"/>
        <w:spacing w:after="40"/>
        <w:ind w:left="864"/>
      </w:pPr>
      <w:r>
        <w:rPr>
          <w:sz w:val="22"/>
        </w:rPr>
        <w:t>F-009: Deactivate / Reactivate user with reason and audit trail</w:t>
      </w:r>
    </w:p>
    <w:p>
      <w:pPr>
        <w:pStyle w:val="ListBullet"/>
        <w:spacing w:after="40"/>
        <w:ind w:left="864"/>
      </w:pPr>
      <w:r>
        <w:rPr>
          <w:sz w:val="22"/>
        </w:rPr>
        <w:t>F-010: User detail view — full profile, activity timeline, assigned alerts/incidents</w:t>
      </w:r>
    </w:p>
    <w:p>
      <w:pPr>
        <w:pStyle w:val="ListBullet"/>
        <w:spacing w:after="40"/>
        <w:ind w:left="864"/>
      </w:pPr>
      <w:r>
        <w:rPr>
          <w:sz w:val="22"/>
        </w:rPr>
        <w:t>F-011: Bulk user operations — CSV import, bulk role assignment, bulk deactivation</w:t>
      </w:r>
    </w:p>
    <w:p/>
    <w:p>
      <w:pPr>
        <w:spacing w:after="80"/>
      </w:pPr>
      <w:r>
        <w:rPr>
          <w:b/>
          <w:i w:val="0"/>
          <w:color w:val="C8102E"/>
          <w:sz w:val="22"/>
        </w:rPr>
        <w:t>LGA &amp; Ward Management (4 features)</w:t>
      </w:r>
    </w:p>
    <w:p>
      <w:pPr>
        <w:pStyle w:val="ListBullet"/>
        <w:spacing w:after="40"/>
        <w:ind w:left="864"/>
      </w:pPr>
      <w:r>
        <w:rPr>
          <w:sz w:val="22"/>
        </w:rPr>
        <w:t>F-012: LGA directory — grid view with per-LGA stats: alerts, patrols, coverage %</w:t>
      </w:r>
    </w:p>
    <w:p>
      <w:pPr>
        <w:pStyle w:val="ListBullet"/>
        <w:spacing w:after="40"/>
        <w:ind w:left="864"/>
      </w:pPr>
      <w:r>
        <w:rPr>
          <w:sz w:val="22"/>
        </w:rPr>
        <w:t>F-013: Create/Edit LGA — name, code, state, region, coverage target</w:t>
      </w:r>
    </w:p>
    <w:p>
      <w:pPr>
        <w:pStyle w:val="ListBullet"/>
        <w:spacing w:after="40"/>
        <w:ind w:left="864"/>
      </w:pPr>
      <w:r>
        <w:rPr>
          <w:sz w:val="22"/>
        </w:rPr>
        <w:t>F-014: Ward management — create/edit/deactivate wards, bulk creation</w:t>
      </w:r>
    </w:p>
    <w:p>
      <w:pPr>
        <w:pStyle w:val="ListBullet"/>
        <w:spacing w:after="40"/>
        <w:ind w:left="864"/>
      </w:pPr>
      <w:r>
        <w:rPr>
          <w:sz w:val="22"/>
        </w:rPr>
        <w:t>F-015: LGA dashboard view — per-region detail with all stats, patrol list, ward list</w:t>
      </w:r>
    </w:p>
    <w:p/>
    <w:p>
      <w:pPr>
        <w:spacing w:after="80"/>
      </w:pPr>
      <w:r>
        <w:rPr>
          <w:b/>
          <w:i w:val="0"/>
          <w:color w:val="C8102E"/>
          <w:sz w:val="22"/>
        </w:rPr>
        <w:t>Alert Command Center (6 features)</w:t>
      </w:r>
    </w:p>
    <w:p>
      <w:pPr>
        <w:pStyle w:val="ListBullet"/>
        <w:spacing w:after="40"/>
        <w:ind w:left="864"/>
      </w:pPr>
      <w:r>
        <w:rPr>
          <w:sz w:val="22"/>
        </w:rPr>
        <w:t>F-016: Alert list — filterable by LGA, severity, status, date range, type</w:t>
      </w:r>
    </w:p>
    <w:p>
      <w:pPr>
        <w:pStyle w:val="ListBullet"/>
        <w:spacing w:after="40"/>
        <w:ind w:left="864"/>
      </w:pPr>
      <w:r>
        <w:rPr>
          <w:sz w:val="22"/>
        </w:rPr>
        <w:t>F-017: Create alert — auto-incrementing ID (e.g. AL-20260701-042), assign responder, make public</w:t>
      </w:r>
    </w:p>
    <w:p>
      <w:pPr>
        <w:pStyle w:val="ListBullet"/>
        <w:spacing w:after="40"/>
        <w:ind w:left="864"/>
      </w:pPr>
      <w:r>
        <w:rPr>
          <w:sz w:val="22"/>
        </w:rPr>
        <w:t>F-018: Alert detail — full info with timeline, evidence, responder notes, related incidents</w:t>
      </w:r>
    </w:p>
    <w:p>
      <w:pPr>
        <w:pStyle w:val="ListBullet"/>
        <w:spacing w:after="40"/>
        <w:ind w:left="864"/>
      </w:pPr>
      <w:r>
        <w:rPr>
          <w:sz w:val="22"/>
        </w:rPr>
        <w:t>F-019: Alert dispatch — notify vigilante leaders via WebSocket + SMS, auto-create incident</w:t>
      </w:r>
    </w:p>
    <w:p>
      <w:pPr>
        <w:pStyle w:val="ListBullet"/>
        <w:spacing w:after="40"/>
        <w:ind w:left="864"/>
      </w:pPr>
      <w:r>
        <w:rPr>
          <w:sz w:val="22"/>
        </w:rPr>
        <w:t>F-020: Alert resolution — mark resolved/false alarm/escalated with required notes</w:t>
      </w:r>
    </w:p>
    <w:p>
      <w:pPr>
        <w:pStyle w:val="ListBullet"/>
        <w:spacing w:after="40"/>
        <w:ind w:left="864"/>
      </w:pPr>
      <w:r>
        <w:rPr>
          <w:sz w:val="22"/>
        </w:rPr>
        <w:t>F-021: Escalation rules — auto-escalate high severity &gt;4hrs to critical, configurable matrix</w:t>
      </w:r>
    </w:p>
    <w:p/>
    <w:p>
      <w:pPr>
        <w:spacing w:after="80"/>
      </w:pPr>
      <w:r>
        <w:rPr>
          <w:b/>
          <w:i w:val="0"/>
          <w:color w:val="C8102E"/>
          <w:sz w:val="22"/>
        </w:rPr>
        <w:t>Incident Management System (6 features)</w:t>
      </w:r>
    </w:p>
    <w:p>
      <w:pPr>
        <w:pStyle w:val="ListBullet"/>
        <w:spacing w:after="40"/>
        <w:ind w:left="864"/>
      </w:pPr>
      <w:r>
        <w:rPr>
          <w:sz w:val="22"/>
        </w:rPr>
        <w:t>F-022: Incident list — filterable table with quick-assign dropdown</w:t>
      </w:r>
    </w:p>
    <w:p>
      <w:pPr>
        <w:pStyle w:val="ListBullet"/>
        <w:spacing w:after="40"/>
        <w:ind w:left="864"/>
      </w:pPr>
      <w:r>
        <w:rPr>
          <w:sz w:val="22"/>
        </w:rPr>
        <w:t>F-023: Create incident — form with evidence upload (photos, videos, documents)</w:t>
      </w:r>
    </w:p>
    <w:p>
      <w:pPr>
        <w:pStyle w:val="ListBullet"/>
        <w:spacing w:after="40"/>
        <w:ind w:left="864"/>
      </w:pPr>
      <w:r>
        <w:rPr>
          <w:sz w:val="22"/>
        </w:rPr>
        <w:t>F-024: Incident detail — evidence gallery with lightbox, response timeline, status tracker</w:t>
      </w:r>
    </w:p>
    <w:p>
      <w:pPr>
        <w:pStyle w:val="ListBullet"/>
        <w:spacing w:after="40"/>
        <w:ind w:left="864"/>
      </w:pPr>
      <w:r>
        <w:rPr>
          <w:sz w:val="22"/>
        </w:rPr>
        <w:t>F-025: Evidence management — drag-and-drop upload, 10MB limit, preview thumbnails</w:t>
      </w:r>
    </w:p>
    <w:p>
      <w:pPr>
        <w:pStyle w:val="ListBullet"/>
        <w:spacing w:after="40"/>
        <w:ind w:left="864"/>
      </w:pPr>
      <w:r>
        <w:rPr>
          <w:sz w:val="22"/>
        </w:rPr>
        <w:t>F-026: Incident assignment — assign/reassign with response time tracking</w:t>
      </w:r>
    </w:p>
    <w:p>
      <w:pPr>
        <w:pStyle w:val="ListBullet"/>
        <w:spacing w:after="40"/>
        <w:ind w:left="864"/>
      </w:pPr>
      <w:r>
        <w:rPr>
          <w:sz w:val="22"/>
        </w:rPr>
        <w:t>F-027: Incident resolution — closure notes, resident notification, link to alert</w:t>
      </w:r>
    </w:p>
    <w:p/>
    <w:p>
      <w:pPr>
        <w:spacing w:after="80"/>
      </w:pPr>
      <w:r>
        <w:rPr>
          <w:b/>
          <w:i w:val="0"/>
          <w:color w:val="C8102E"/>
          <w:sz w:val="22"/>
        </w:rPr>
        <w:t>Patrol Operations Hub (6 features)</w:t>
      </w:r>
    </w:p>
    <w:p>
      <w:pPr>
        <w:pStyle w:val="ListBullet"/>
        <w:spacing w:after="40"/>
        <w:ind w:left="864"/>
      </w:pPr>
      <w:r>
        <w:rPr>
          <w:sz w:val="22"/>
        </w:rPr>
        <w:t>F-028: Patrol team management — list teams, create/edit, assign leader and LGA</w:t>
      </w:r>
    </w:p>
    <w:p>
      <w:pPr>
        <w:pStyle w:val="ListBullet"/>
        <w:spacing w:after="40"/>
        <w:ind w:left="864"/>
      </w:pPr>
      <w:r>
        <w:rPr>
          <w:sz w:val="22"/>
        </w:rPr>
        <w:t>F-029: Team member management — add/remove members, view patrol history</w:t>
      </w:r>
    </w:p>
    <w:p>
      <w:pPr>
        <w:pStyle w:val="ListBullet"/>
        <w:spacing w:after="40"/>
        <w:ind w:left="864"/>
      </w:pPr>
      <w:r>
        <w:rPr>
          <w:sz w:val="22"/>
        </w:rPr>
        <w:t>F-030: Shift scheduling — calendar view, conflict detection, status tracking</w:t>
      </w:r>
    </w:p>
    <w:p>
      <w:pPr>
        <w:pStyle w:val="ListBullet"/>
        <w:spacing w:after="40"/>
        <w:ind w:left="864"/>
      </w:pPr>
      <w:r>
        <w:rPr>
          <w:sz w:val="22"/>
        </w:rPr>
        <w:t>F-031: Check-in monitoring — real-time feed, compliance rate, late alerts, export log</w:t>
      </w:r>
    </w:p>
    <w:p>
      <w:pPr>
        <w:pStyle w:val="ListBullet"/>
        <w:spacing w:after="40"/>
        <w:ind w:left="864"/>
      </w:pPr>
      <w:r>
        <w:rPr>
          <w:sz w:val="22"/>
        </w:rPr>
        <w:t>F-032: Patrol coverage map — LGA-level heat map (green=good, red=poor coverage)</w:t>
      </w:r>
    </w:p>
    <w:p>
      <w:pPr>
        <w:pStyle w:val="ListBullet"/>
        <w:spacing w:after="40"/>
        <w:ind w:left="864"/>
      </w:pPr>
      <w:r>
        <w:rPr>
          <w:sz w:val="22"/>
        </w:rPr>
        <w:t>F-033: Patrol reports — end-of-shift PDF generation</w:t>
      </w:r>
    </w:p>
    <w:p/>
    <w:p>
      <w:pPr>
        <w:spacing w:after="80"/>
      </w:pPr>
      <w:r>
        <w:rPr>
          <w:b/>
          <w:i w:val="0"/>
          <w:color w:val="C8102E"/>
          <w:sz w:val="22"/>
        </w:rPr>
        <w:t>SOS Emergency Response (3 features)</w:t>
      </w:r>
    </w:p>
    <w:p>
      <w:pPr>
        <w:pStyle w:val="ListBullet"/>
        <w:spacing w:after="40"/>
        <w:ind w:left="864"/>
      </w:pPr>
      <w:r>
        <w:rPr>
          <w:sz w:val="22"/>
        </w:rPr>
        <w:t>F-034: SOS signal list — real-time feed, priority-sorted, audible browser alert</w:t>
      </w:r>
    </w:p>
    <w:p>
      <w:pPr>
        <w:pStyle w:val="ListBullet"/>
        <w:spacing w:after="40"/>
        <w:ind w:left="864"/>
      </w:pPr>
      <w:r>
        <w:rPr>
          <w:sz w:val="22"/>
        </w:rPr>
        <w:t>F-035: SOS signal detail — trigger info, response timeline, assign responder</w:t>
      </w:r>
    </w:p>
    <w:p>
      <w:pPr>
        <w:pStyle w:val="ListBullet"/>
        <w:spacing w:after="40"/>
        <w:ind w:left="864"/>
      </w:pPr>
      <w:r>
        <w:rPr>
          <w:sz w:val="22"/>
        </w:rPr>
        <w:t>F-036: SOS dispatch — auto-dispatch to nearest patrol team, auto-create incident</w:t>
      </w:r>
    </w:p>
    <w:p/>
    <w:p>
      <w:pPr>
        <w:spacing w:after="80"/>
      </w:pPr>
      <w:r>
        <w:rPr>
          <w:b/>
          <w:i w:val="0"/>
          <w:color w:val="C8102E"/>
          <w:sz w:val="22"/>
        </w:rPr>
        <w:t>Communications Hub (3 features)</w:t>
      </w:r>
    </w:p>
    <w:p>
      <w:pPr>
        <w:pStyle w:val="ListBullet"/>
        <w:spacing w:after="40"/>
        <w:ind w:left="864"/>
      </w:pPr>
      <w:r>
        <w:rPr>
          <w:sz w:val="22"/>
        </w:rPr>
        <w:t>F-037: Broadcast announcements — rich text editor, target by LGA/role, schedule future publish</w:t>
      </w:r>
    </w:p>
    <w:p>
      <w:pPr>
        <w:pStyle w:val="ListBullet"/>
        <w:spacing w:after="40"/>
        <w:ind w:left="864"/>
      </w:pPr>
      <w:r>
        <w:rPr>
          <w:sz w:val="22"/>
        </w:rPr>
        <w:t>F-038: Internal messaging — send to individual user, inbox with read/unread status</w:t>
      </w:r>
    </w:p>
    <w:p>
      <w:pPr>
        <w:pStyle w:val="ListBullet"/>
        <w:spacing w:after="40"/>
        <w:ind w:left="864"/>
      </w:pPr>
      <w:r>
        <w:rPr>
          <w:sz w:val="22"/>
        </w:rPr>
        <w:t>F-039: Notification center — in-app bell, alert types, mark all read, desktop push</w:t>
      </w:r>
    </w:p>
    <w:p/>
    <w:p>
      <w:pPr>
        <w:spacing w:after="80"/>
      </w:pPr>
      <w:r>
        <w:rPr>
          <w:b/>
          <w:i w:val="0"/>
          <w:color w:val="C8102E"/>
          <w:sz w:val="22"/>
        </w:rPr>
        <w:t>Real-time Command Dashboard (6 features)</w:t>
      </w:r>
    </w:p>
    <w:p>
      <w:pPr>
        <w:pStyle w:val="ListBullet"/>
        <w:spacing w:after="40"/>
        <w:ind w:left="864"/>
      </w:pPr>
      <w:r>
        <w:rPr>
          <w:sz w:val="22"/>
        </w:rPr>
        <w:t>F-040: Live stats overview — active patrols, alerts by severity (donut), open incidents, SOS</w:t>
      </w:r>
    </w:p>
    <w:p>
      <w:pPr>
        <w:pStyle w:val="ListBullet"/>
        <w:spacing w:after="40"/>
        <w:ind w:left="864"/>
      </w:pPr>
      <w:r>
        <w:rPr>
          <w:sz w:val="22"/>
        </w:rPr>
        <w:t>F-041: Live alert feed — real-time WebSocket scrolling list, click to open detail</w:t>
      </w:r>
    </w:p>
    <w:p>
      <w:pPr>
        <w:pStyle w:val="ListBullet"/>
        <w:spacing w:after="40"/>
        <w:ind w:left="864"/>
      </w:pPr>
      <w:r>
        <w:rPr>
          <w:sz w:val="22"/>
        </w:rPr>
        <w:t>F-042: LGA summary cards — per-region stats grid with color-coded status indicators</w:t>
      </w:r>
    </w:p>
    <w:p>
      <w:pPr>
        <w:pStyle w:val="ListBullet"/>
        <w:spacing w:after="40"/>
        <w:ind w:left="864"/>
      </w:pPr>
      <w:r>
        <w:rPr>
          <w:sz w:val="22"/>
        </w:rPr>
        <w:t>F-043: Incident trend chart — line chart (30 days), filter by LGA/type, daily/weekly/monthly</w:t>
      </w:r>
    </w:p>
    <w:p>
      <w:pPr>
        <w:pStyle w:val="ListBullet"/>
        <w:spacing w:after="40"/>
        <w:ind w:left="864"/>
      </w:pPr>
      <w:r>
        <w:rPr>
          <w:sz w:val="22"/>
        </w:rPr>
        <w:t>F-044: Patrol status monitor — real-time list with green/yellow/red status indicators</w:t>
      </w:r>
    </w:p>
    <w:p>
      <w:pPr>
        <w:pStyle w:val="ListBullet"/>
        <w:spacing w:after="40"/>
        <w:ind w:left="864"/>
      </w:pPr>
      <w:r>
        <w:rPr>
          <w:sz w:val="22"/>
        </w:rPr>
        <w:t>F-045: System health monitor — API uptime, DB pool, Redis status, WebSocket count</w:t>
      </w:r>
    </w:p>
    <w:p/>
    <w:p>
      <w:pPr>
        <w:spacing w:after="80"/>
      </w:pPr>
      <w:r>
        <w:rPr>
          <w:b/>
          <w:i w:val="0"/>
          <w:color w:val="C8102E"/>
          <w:sz w:val="22"/>
        </w:rPr>
        <w:t>Analytics &amp; Intelligence (6 features)</w:t>
      </w:r>
    </w:p>
    <w:p>
      <w:pPr>
        <w:pStyle w:val="ListBullet"/>
        <w:spacing w:after="40"/>
        <w:ind w:left="864"/>
      </w:pPr>
      <w:r>
        <w:rPr>
          <w:sz w:val="22"/>
        </w:rPr>
        <w:t>F-046: Incident trends — interactive charts by type, LGA, severity, time of day</w:t>
      </w:r>
    </w:p>
    <w:p>
      <w:pPr>
        <w:pStyle w:val="ListBullet"/>
        <w:spacing w:after="40"/>
        <w:ind w:left="864"/>
      </w:pPr>
      <w:r>
        <w:rPr>
          <w:sz w:val="22"/>
        </w:rPr>
        <w:t>F-047: Response time analytics — average by LGA, SLA comparison, breakdown by type</w:t>
      </w:r>
    </w:p>
    <w:p>
      <w:pPr>
        <w:pStyle w:val="ListBullet"/>
        <w:spacing w:after="40"/>
        <w:ind w:left="864"/>
      </w:pPr>
      <w:r>
        <w:rPr>
          <w:sz w:val="22"/>
        </w:rPr>
        <w:t>F-048: Patrol performance metrics — coverage %, compliance rate, patrol hours by month</w:t>
      </w:r>
    </w:p>
    <w:p>
      <w:pPr>
        <w:pStyle w:val="ListBullet"/>
        <w:spacing w:after="40"/>
        <w:ind w:left="864"/>
      </w:pPr>
      <w:r>
        <w:rPr>
          <w:sz w:val="22"/>
        </w:rPr>
        <w:t>F-049: Resident engagement — registrations, report volume, SOS frequency</w:t>
      </w:r>
    </w:p>
    <w:p>
      <w:pPr>
        <w:pStyle w:val="ListBullet"/>
        <w:spacing w:after="40"/>
        <w:ind w:left="864"/>
      </w:pPr>
      <w:r>
        <w:rPr>
          <w:sz w:val="22"/>
        </w:rPr>
        <w:t>F-050: Report export — CSV and PDF, scheduled delivery, executive summary templates</w:t>
      </w:r>
    </w:p>
    <w:p>
      <w:pPr>
        <w:pStyle w:val="ListBullet"/>
        <w:spacing w:after="40"/>
        <w:ind w:left="864"/>
      </w:pPr>
      <w:r>
        <w:rPr>
          <w:sz w:val="22"/>
        </w:rPr>
        <w:t>F-051: Data filtering &amp; drill-down — filter presets, full-screen chart mode, click to drill</w:t>
      </w:r>
    </w:p>
    <w:p/>
    <w:p>
      <w:pPr>
        <w:spacing w:after="80"/>
      </w:pPr>
      <w:r>
        <w:rPr>
          <w:b/>
          <w:i w:val="0"/>
          <w:color w:val="C8102E"/>
          <w:sz w:val="22"/>
        </w:rPr>
        <w:t>Integration Gateway (6 features)</w:t>
      </w:r>
    </w:p>
    <w:p>
      <w:pPr>
        <w:pStyle w:val="ListBullet"/>
        <w:spacing w:after="40"/>
        <w:ind w:left="864"/>
      </w:pPr>
      <w:r>
        <w:rPr>
          <w:sz w:val="22"/>
        </w:rPr>
        <w:t>F-052: API key management — generate/revoke keys per layer, usage stats</w:t>
      </w:r>
    </w:p>
    <w:p>
      <w:pPr>
        <w:pStyle w:val="ListBullet"/>
        <w:spacing w:after="40"/>
        <w:ind w:left="864"/>
      </w:pPr>
      <w:r>
        <w:rPr>
          <w:sz w:val="22"/>
        </w:rPr>
        <w:t>F-053: Layer 1 integration — sync patrol check-ins, receive alerts from Beacon Network</w:t>
      </w:r>
    </w:p>
    <w:p>
      <w:pPr>
        <w:pStyle w:val="ListBullet"/>
        <w:spacing w:after="40"/>
        <w:ind w:left="864"/>
      </w:pPr>
      <w:r>
        <w:rPr>
          <w:sz w:val="22"/>
        </w:rPr>
        <w:t>F-054: Layer 2 integration — sync resident registrations, push public alerts/announcements</w:t>
      </w:r>
    </w:p>
    <w:p>
      <w:pPr>
        <w:pStyle w:val="ListBullet"/>
        <w:spacing w:after="40"/>
        <w:ind w:left="864"/>
      </w:pPr>
      <w:r>
        <w:rPr>
          <w:sz w:val="22"/>
        </w:rPr>
        <w:t>F-055: Webhook system — configurable endpoints, retry with exponential backoff, delivery logs</w:t>
      </w:r>
    </w:p>
    <w:p>
      <w:pPr>
        <w:pStyle w:val="ListBullet"/>
        <w:spacing w:after="40"/>
        <w:ind w:left="864"/>
      </w:pPr>
      <w:r>
        <w:rPr>
          <w:sz w:val="22"/>
        </w:rPr>
        <w:t>F-056: Rate limiting — per-API-key limits, burst allowance, rate limit headers</w:t>
      </w:r>
    </w:p>
    <w:p>
      <w:pPr>
        <w:pStyle w:val="ListBullet"/>
        <w:spacing w:after="40"/>
        <w:ind w:left="864"/>
      </w:pPr>
      <w:r>
        <w:rPr>
          <w:sz w:val="22"/>
        </w:rPr>
        <w:t>F-057: API documentation — OpenAPI 3.0 spec, interactive Swagger UI at /api/docs</w:t>
      </w:r>
    </w:p>
    <w:p/>
    <w:p>
      <w:pPr>
        <w:spacing w:after="80"/>
      </w:pPr>
      <w:r>
        <w:rPr>
          <w:b/>
          <w:i w:val="0"/>
          <w:color w:val="C8102E"/>
          <w:sz w:val="22"/>
        </w:rPr>
        <w:t>Audit &amp; Compliance (3 features)</w:t>
      </w:r>
    </w:p>
    <w:p>
      <w:pPr>
        <w:pStyle w:val="ListBullet"/>
        <w:spacing w:after="40"/>
        <w:ind w:left="864"/>
      </w:pPr>
      <w:r>
        <w:rPr>
          <w:sz w:val="22"/>
        </w:rPr>
        <w:t>F-058: Audit log viewer — full action log: timestamp, user, action, resource, IP, CSV export</w:t>
      </w:r>
    </w:p>
    <w:p>
      <w:pPr>
        <w:pStyle w:val="ListBullet"/>
        <w:spacing w:after="40"/>
        <w:ind w:left="864"/>
      </w:pPr>
      <w:r>
        <w:rPr>
          <w:sz w:val="22"/>
        </w:rPr>
        <w:t>F-059: Activity timeline — per-user chronological action history</w:t>
      </w:r>
    </w:p>
    <w:p>
      <w:pPr>
        <w:pStyle w:val="ListBullet"/>
        <w:spacing w:after="40"/>
        <w:ind w:left="864"/>
      </w:pPr>
      <w:r>
        <w:rPr>
          <w:sz w:val="22"/>
        </w:rPr>
        <w:t>F-060: Data retention — configurable retention period, auto-archive, export before deletion</w:t>
      </w:r>
    </w:p>
    <w:p/>
    <w:p>
      <w:pPr>
        <w:spacing w:after="80"/>
      </w:pPr>
      <w:r>
        <w:rPr>
          <w:b/>
          <w:i w:val="0"/>
          <w:color w:val="C8102E"/>
          <w:sz w:val="22"/>
        </w:rPr>
        <w:t>System Administration (4 features)</w:t>
      </w:r>
    </w:p>
    <w:p>
      <w:pPr>
        <w:pStyle w:val="ListBullet"/>
        <w:spacing w:after="40"/>
        <w:ind w:left="864"/>
      </w:pPr>
      <w:r>
        <w:rPr>
          <w:sz w:val="22"/>
        </w:rPr>
        <w:t>F-061: System settings — alert escalation rules, coverage targets, password policy, 2FA</w:t>
      </w:r>
    </w:p>
    <w:p>
      <w:pPr>
        <w:pStyle w:val="ListBullet"/>
        <w:spacing w:after="40"/>
        <w:ind w:left="864"/>
      </w:pPr>
      <w:r>
        <w:rPr>
          <w:sz w:val="22"/>
        </w:rPr>
        <w:t>F-062: Theme configuration — light/dark mode toggle, brand customization</w:t>
      </w:r>
    </w:p>
    <w:p>
      <w:pPr>
        <w:pStyle w:val="ListBullet"/>
        <w:spacing w:after="40"/>
        <w:ind w:left="864"/>
      </w:pPr>
      <w:r>
        <w:rPr>
          <w:sz w:val="22"/>
        </w:rPr>
        <w:t>F-063: Database management — migration status, seed data, backup trigger</w:t>
      </w:r>
    </w:p>
    <w:p>
      <w:pPr>
        <w:pStyle w:val="ListBullet"/>
        <w:spacing w:after="40"/>
        <w:ind w:left="864"/>
      </w:pPr>
      <w:r>
        <w:rPr>
          <w:sz w:val="22"/>
        </w:rPr>
        <w:t>F-064: Logs &amp; monitoring — server log viewer, error tracking, performance monitoring</w:t>
      </w:r>
    </w:p>
    <w:p/>
    <w:p>
      <w:pPr>
        <w:pStyle w:val="Heading1"/>
        <w:spacing w:before="240" w:after="120"/>
      </w:pPr>
      <w:r>
        <w:rPr>
          <w:color w:val="C8102E"/>
        </w:rPr>
        <w:t>8. Database &amp; Data Model</w:t>
      </w:r>
    </w:p>
    <w:p>
      <w:pPr>
        <w:pBdr>
          <w:bottom w:val="single" w:sz="6" w:space="1" w:color="C8102E"/>
        </w:pBdr>
        <w:spacing w:after="160"/>
      </w:pPr>
    </w:p>
    <w:p>
      <w:pPr>
        <w:spacing w:after="80"/>
      </w:pPr>
      <w:r>
        <w:rPr>
          <w:b w:val="0"/>
          <w:i w:val="0"/>
          <w:sz w:val="22"/>
        </w:rPr>
        <w:t>The platform uses PostgreSQL (Neon/Supabase) with Drizzle ORM. The schema consists of 18 core tables:</w:t>
      </w:r>
    </w:p>
    <w:p/>
    <w:tbl>
      <w:tblPr>
        <w:tblStyle w:val="TableGrid"/>
        <w:tblW w:type="auto" w:w="0"/>
        <w:tblLook w:firstColumn="1" w:firstRow="1" w:lastColumn="0" w:lastRow="0" w:noHBand="0" w:noVBand="1" w:val="04A0"/>
      </w:tblPr>
      <w:tblGrid>
        <w:gridCol w:w="4703"/>
        <w:gridCol w:w="4703"/>
      </w:tblGrid>
      <w:tr>
        <w:tc>
          <w:tcPr>
            <w:tcW w:type="dxa" w:w="4703"/>
            <w:shd w:val="clear" w:color="auto" w:fill="2D2D2D"/>
          </w:tcPr>
          <w:p>
            <w:r>
              <w:rPr>
                <w:b/>
                <w:color w:val="FFFFFF"/>
                <w:sz w:val="20"/>
              </w:rPr>
              <w:t>Table Name</w:t>
            </w:r>
          </w:p>
        </w:tc>
        <w:tc>
          <w:tcPr>
            <w:tcW w:type="dxa" w:w="4703"/>
            <w:shd w:val="clear" w:color="auto" w:fill="2D2D2D"/>
          </w:tcPr>
          <w:p>
            <w:r>
              <w:rPr>
                <w:b/>
                <w:color w:val="FFFFFF"/>
                <w:sz w:val="20"/>
              </w:rPr>
              <w:t>Description</w:t>
            </w:r>
          </w:p>
        </w:tc>
      </w:tr>
      <w:tr>
        <w:tc>
          <w:tcPr>
            <w:tcW w:type="dxa" w:w="4703"/>
            <w:shd w:val="clear" w:color="auto" w:fill="F5F5F5"/>
          </w:tcPr>
          <w:p>
            <w:r>
              <w:rPr>
                <w:sz w:val="18"/>
              </w:rPr>
              <w:t>users</w:t>
            </w:r>
          </w:p>
        </w:tc>
        <w:tc>
          <w:tcPr>
            <w:tcW w:type="dxa" w:w="4703"/>
            <w:shd w:val="clear" w:color="auto" w:fill="F5F5F5"/>
          </w:tcPr>
          <w:p>
            <w:r>
              <w:rPr>
                <w:sz w:val="18"/>
              </w:rPr>
              <w:t>Platform users with roles, LGA assignment, contact info, and auth credentials</w:t>
            </w:r>
          </w:p>
        </w:tc>
      </w:tr>
      <w:tr>
        <w:tc>
          <w:tcPr>
            <w:tcW w:type="dxa" w:w="4703"/>
            <w:shd w:val="clear" w:color="auto" w:fill="FFFFFF"/>
          </w:tcPr>
          <w:p>
            <w:r>
              <w:rPr>
                <w:sz w:val="18"/>
              </w:rPr>
              <w:t>sessions</w:t>
            </w:r>
          </w:p>
        </w:tc>
        <w:tc>
          <w:tcPr>
            <w:tcW w:type="dxa" w:w="4703"/>
            <w:shd w:val="clear" w:color="auto" w:fill="FFFFFF"/>
          </w:tcPr>
          <w:p>
            <w:r>
              <w:rPr>
                <w:sz w:val="18"/>
              </w:rPr>
              <w:t>JWT refresh token sessions with device info and expiry tracking</w:t>
            </w:r>
          </w:p>
        </w:tc>
      </w:tr>
      <w:tr>
        <w:tc>
          <w:tcPr>
            <w:tcW w:type="dxa" w:w="4703"/>
            <w:shd w:val="clear" w:color="auto" w:fill="F5F5F5"/>
          </w:tcPr>
          <w:p>
            <w:r>
              <w:rPr>
                <w:sz w:val="18"/>
              </w:rPr>
              <w:t>lgas</w:t>
            </w:r>
          </w:p>
        </w:tc>
        <w:tc>
          <w:tcPr>
            <w:tcW w:type="dxa" w:w="4703"/>
            <w:shd w:val="clear" w:color="auto" w:fill="F5F5F5"/>
          </w:tcPr>
          <w:p>
            <w:r>
              <w:rPr>
                <w:sz w:val="18"/>
              </w:rPr>
              <w:t>Local Government Areas with coverage targets and region metadata</w:t>
            </w:r>
          </w:p>
        </w:tc>
      </w:tr>
      <w:tr>
        <w:tc>
          <w:tcPr>
            <w:tcW w:type="dxa" w:w="4703"/>
            <w:shd w:val="clear" w:color="auto" w:fill="FFFFFF"/>
          </w:tcPr>
          <w:p>
            <w:r>
              <w:rPr>
                <w:sz w:val="18"/>
              </w:rPr>
              <w:t>wards</w:t>
            </w:r>
          </w:p>
        </w:tc>
        <w:tc>
          <w:tcPr>
            <w:tcW w:type="dxa" w:w="4703"/>
            <w:shd w:val="clear" w:color="auto" w:fill="FFFFFF"/>
          </w:tcPr>
          <w:p>
            <w:r>
              <w:rPr>
                <w:sz w:val="18"/>
              </w:rPr>
              <w:t>Sub-LGA ward divisions within each LGA</w:t>
            </w:r>
          </w:p>
        </w:tc>
      </w:tr>
      <w:tr>
        <w:tc>
          <w:tcPr>
            <w:tcW w:type="dxa" w:w="4703"/>
            <w:shd w:val="clear" w:color="auto" w:fill="F5F5F5"/>
          </w:tcPr>
          <w:p>
            <w:r>
              <w:rPr>
                <w:sz w:val="18"/>
              </w:rPr>
              <w:t>alerts</w:t>
            </w:r>
          </w:p>
        </w:tc>
        <w:tc>
          <w:tcPr>
            <w:tcW w:type="dxa" w:w="4703"/>
            <w:shd w:val="clear" w:color="auto" w:fill="F5F5F5"/>
          </w:tcPr>
          <w:p>
            <w:r>
              <w:rPr>
                <w:sz w:val="18"/>
              </w:rPr>
              <w:t>Security alerts with type, severity, location, status, and assignment</w:t>
            </w:r>
          </w:p>
        </w:tc>
      </w:tr>
      <w:tr>
        <w:tc>
          <w:tcPr>
            <w:tcW w:type="dxa" w:w="4703"/>
            <w:shd w:val="clear" w:color="auto" w:fill="FFFFFF"/>
          </w:tcPr>
          <w:p>
            <w:r>
              <w:rPr>
                <w:sz w:val="18"/>
              </w:rPr>
              <w:t>incidents</w:t>
            </w:r>
          </w:p>
        </w:tc>
        <w:tc>
          <w:tcPr>
            <w:tcW w:type="dxa" w:w="4703"/>
            <w:shd w:val="clear" w:color="auto" w:fill="FFFFFF"/>
          </w:tcPr>
          <w:p>
            <w:r>
              <w:rPr>
                <w:sz w:val="18"/>
              </w:rPr>
              <w:t>Detailed incident records linked to alerts with evidence and response notes</w:t>
            </w:r>
          </w:p>
        </w:tc>
      </w:tr>
      <w:tr>
        <w:tc>
          <w:tcPr>
            <w:tcW w:type="dxa" w:w="4703"/>
            <w:shd w:val="clear" w:color="auto" w:fill="F5F5F5"/>
          </w:tcPr>
          <w:p>
            <w:r>
              <w:rPr>
                <w:sz w:val="18"/>
              </w:rPr>
              <w:t>incident_evidence</w:t>
            </w:r>
          </w:p>
        </w:tc>
        <w:tc>
          <w:tcPr>
            <w:tcW w:type="dxa" w:w="4703"/>
            <w:shd w:val="clear" w:color="auto" w:fill="F5F5F5"/>
          </w:tcPr>
          <w:p>
            <w:r>
              <w:rPr>
                <w:sz w:val="18"/>
              </w:rPr>
              <w:t>Photos, videos, and documents uploaded as incident evidence</w:t>
            </w:r>
          </w:p>
        </w:tc>
      </w:tr>
      <w:tr>
        <w:tc>
          <w:tcPr>
            <w:tcW w:type="dxa" w:w="4703"/>
            <w:shd w:val="clear" w:color="auto" w:fill="FFFFFF"/>
          </w:tcPr>
          <w:p>
            <w:r>
              <w:rPr>
                <w:sz w:val="18"/>
              </w:rPr>
              <w:t>patrol_teams</w:t>
            </w:r>
          </w:p>
        </w:tc>
        <w:tc>
          <w:tcPr>
            <w:tcW w:type="dxa" w:w="4703"/>
            <w:shd w:val="clear" w:color="auto" w:fill="FFFFFF"/>
          </w:tcPr>
          <w:p>
            <w:r>
              <w:rPr>
                <w:sz w:val="18"/>
              </w:rPr>
              <w:t>Vigilante patrol teams with leader assignment and LGA scope</w:t>
            </w:r>
          </w:p>
        </w:tc>
      </w:tr>
      <w:tr>
        <w:tc>
          <w:tcPr>
            <w:tcW w:type="dxa" w:w="4703"/>
            <w:shd w:val="clear" w:color="auto" w:fill="F5F5F5"/>
          </w:tcPr>
          <w:p>
            <w:r>
              <w:rPr>
                <w:sz w:val="18"/>
              </w:rPr>
              <w:t>patrol_members</w:t>
            </w:r>
          </w:p>
        </w:tc>
        <w:tc>
          <w:tcPr>
            <w:tcW w:type="dxa" w:w="4703"/>
            <w:shd w:val="clear" w:color="auto" w:fill="F5F5F5"/>
          </w:tcPr>
          <w:p>
            <w:r>
              <w:rPr>
                <w:sz w:val="18"/>
              </w:rPr>
              <w:t>Many-to-many relationship between teams and member users</w:t>
            </w:r>
          </w:p>
        </w:tc>
      </w:tr>
      <w:tr>
        <w:tc>
          <w:tcPr>
            <w:tcW w:type="dxa" w:w="4703"/>
            <w:shd w:val="clear" w:color="auto" w:fill="FFFFFF"/>
          </w:tcPr>
          <w:p>
            <w:r>
              <w:rPr>
                <w:sz w:val="18"/>
              </w:rPr>
              <w:t>patrol_shifts</w:t>
            </w:r>
          </w:p>
        </w:tc>
        <w:tc>
          <w:tcPr>
            <w:tcW w:type="dxa" w:w="4703"/>
            <w:shd w:val="clear" w:color="auto" w:fill="FFFFFF"/>
          </w:tcPr>
          <w:p>
            <w:r>
              <w:rPr>
                <w:sz w:val="18"/>
              </w:rPr>
              <w:t>Scheduled patrol shifts with start/end times and status tracking</w:t>
            </w:r>
          </w:p>
        </w:tc>
      </w:tr>
      <w:tr>
        <w:tc>
          <w:tcPr>
            <w:tcW w:type="dxa" w:w="4703"/>
            <w:shd w:val="clear" w:color="auto" w:fill="F5F5F5"/>
          </w:tcPr>
          <w:p>
            <w:r>
              <w:rPr>
                <w:sz w:val="18"/>
              </w:rPr>
              <w:t>patrol_checkins</w:t>
            </w:r>
          </w:p>
        </w:tc>
        <w:tc>
          <w:tcPr>
            <w:tcW w:type="dxa" w:w="4703"/>
            <w:shd w:val="clear" w:color="auto" w:fill="F5F5F5"/>
          </w:tcPr>
          <w:p>
            <w:r>
              <w:rPr>
                <w:sz w:val="18"/>
              </w:rPr>
              <w:t>GPS check-in records from patrol members during active shifts</w:t>
            </w:r>
          </w:p>
        </w:tc>
      </w:tr>
      <w:tr>
        <w:tc>
          <w:tcPr>
            <w:tcW w:type="dxa" w:w="4703"/>
            <w:shd w:val="clear" w:color="auto" w:fill="FFFFFF"/>
          </w:tcPr>
          <w:p>
            <w:r>
              <w:rPr>
                <w:sz w:val="18"/>
              </w:rPr>
              <w:t>sos_signals</w:t>
            </w:r>
          </w:p>
        </w:tc>
        <w:tc>
          <w:tcPr>
            <w:tcW w:type="dxa" w:w="4703"/>
            <w:shd w:val="clear" w:color="auto" w:fill="FFFFFF"/>
          </w:tcPr>
          <w:p>
            <w:r>
              <w:rPr>
                <w:sz w:val="18"/>
              </w:rPr>
              <w:t>Emergency SOS triggers from citizens with location and response status</w:t>
            </w:r>
          </w:p>
        </w:tc>
      </w:tr>
      <w:tr>
        <w:tc>
          <w:tcPr>
            <w:tcW w:type="dxa" w:w="4703"/>
            <w:shd w:val="clear" w:color="auto" w:fill="F5F5F5"/>
          </w:tcPr>
          <w:p>
            <w:r>
              <w:rPr>
                <w:sz w:val="18"/>
              </w:rPr>
              <w:t>announcements</w:t>
            </w:r>
          </w:p>
        </w:tc>
        <w:tc>
          <w:tcPr>
            <w:tcW w:type="dxa" w:w="4703"/>
            <w:shd w:val="clear" w:color="auto" w:fill="F5F5F5"/>
          </w:tcPr>
          <w:p>
            <w:r>
              <w:rPr>
                <w:sz w:val="18"/>
              </w:rPr>
              <w:t>Public/targeted broadcasts from coordinators and admins</w:t>
            </w:r>
          </w:p>
        </w:tc>
      </w:tr>
      <w:tr>
        <w:tc>
          <w:tcPr>
            <w:tcW w:type="dxa" w:w="4703"/>
            <w:shd w:val="clear" w:color="auto" w:fill="FFFFFF"/>
          </w:tcPr>
          <w:p>
            <w:r>
              <w:rPr>
                <w:sz w:val="18"/>
              </w:rPr>
              <w:t>messages</w:t>
            </w:r>
          </w:p>
        </w:tc>
        <w:tc>
          <w:tcPr>
            <w:tcW w:type="dxa" w:w="4703"/>
            <w:shd w:val="clear" w:color="auto" w:fill="FFFFFF"/>
          </w:tcPr>
          <w:p>
            <w:r>
              <w:rPr>
                <w:sz w:val="18"/>
              </w:rPr>
              <w:t>Internal messages between admin users</w:t>
            </w:r>
          </w:p>
        </w:tc>
      </w:tr>
      <w:tr>
        <w:tc>
          <w:tcPr>
            <w:tcW w:type="dxa" w:w="4703"/>
            <w:shd w:val="clear" w:color="auto" w:fill="F5F5F5"/>
          </w:tcPr>
          <w:p>
            <w:r>
              <w:rPr>
                <w:sz w:val="18"/>
              </w:rPr>
              <w:t>api_keys</w:t>
            </w:r>
          </w:p>
        </w:tc>
        <w:tc>
          <w:tcPr>
            <w:tcW w:type="dxa" w:w="4703"/>
            <w:shd w:val="clear" w:color="auto" w:fill="F5F5F5"/>
          </w:tcPr>
          <w:p>
            <w:r>
              <w:rPr>
                <w:sz w:val="18"/>
              </w:rPr>
              <w:t>API keys for Layer 1/2 integration with scopes and usage tracking</w:t>
            </w:r>
          </w:p>
        </w:tc>
      </w:tr>
      <w:tr>
        <w:tc>
          <w:tcPr>
            <w:tcW w:type="dxa" w:w="4703"/>
            <w:shd w:val="clear" w:color="auto" w:fill="FFFFFF"/>
          </w:tcPr>
          <w:p>
            <w:r>
              <w:rPr>
                <w:sz w:val="18"/>
              </w:rPr>
              <w:t>audit_logs</w:t>
            </w:r>
          </w:p>
        </w:tc>
        <w:tc>
          <w:tcPr>
            <w:tcW w:type="dxa" w:w="4703"/>
            <w:shd w:val="clear" w:color="auto" w:fill="FFFFFF"/>
          </w:tcPr>
          <w:p>
            <w:r>
              <w:rPr>
                <w:sz w:val="18"/>
              </w:rPr>
              <w:t>Complete audit trail of all platform actions with IP and details</w:t>
            </w:r>
          </w:p>
        </w:tc>
      </w:tr>
      <w:tr>
        <w:tc>
          <w:tcPr>
            <w:tcW w:type="dxa" w:w="4703"/>
            <w:shd w:val="clear" w:color="auto" w:fill="F5F5F5"/>
          </w:tcPr>
          <w:p>
            <w:r>
              <w:rPr>
                <w:sz w:val="18"/>
              </w:rPr>
              <w:t>connections</w:t>
            </w:r>
          </w:p>
        </w:tc>
        <w:tc>
          <w:tcPr>
            <w:tcW w:type="dxa" w:w="4703"/>
            <w:shd w:val="clear" w:color="auto" w:fill="F5F5F5"/>
          </w:tcPr>
          <w:p>
            <w:r>
              <w:rPr>
                <w:sz w:val="18"/>
              </w:rPr>
              <w:t>Social network connections between citizen users</w:t>
            </w:r>
          </w:p>
        </w:tc>
      </w:tr>
      <w:tr>
        <w:tc>
          <w:tcPr>
            <w:tcW w:type="dxa" w:w="4703"/>
            <w:shd w:val="clear" w:color="auto" w:fill="FFFFFF"/>
          </w:tcPr>
          <w:p>
            <w:r>
              <w:rPr>
                <w:sz w:val="18"/>
              </w:rPr>
              <w:t>resident_reports</w:t>
            </w:r>
          </w:p>
        </w:tc>
        <w:tc>
          <w:tcPr>
            <w:tcW w:type="dxa" w:w="4703"/>
            <w:shd w:val="clear" w:color="auto" w:fill="FFFFFF"/>
          </w:tcPr>
          <w:p>
            <w:r>
              <w:rPr>
                <w:sz w:val="18"/>
              </w:rPr>
              <w:t>Incident reports submitted by citizens (synced from Layer 2)</w:t>
            </w:r>
          </w:p>
        </w:tc>
      </w:tr>
    </w:tbl>
    <w:p/>
    <w:p>
      <w:pPr>
        <w:pStyle w:val="Heading2"/>
        <w:spacing w:before="240" w:after="120"/>
      </w:pPr>
      <w:r>
        <w:rPr>
          <w:color w:val="960A1E"/>
        </w:rPr>
        <w:t>8.1 Alert Types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C8102E"/>
          </w:tcPr>
          <w:p>
            <w:r>
              <w:rPr>
                <w:b/>
                <w:color w:val="FFFFFF"/>
                <w:sz w:val="20"/>
              </w:rPr>
              <w:t>Key</w:t>
            </w:r>
          </w:p>
        </w:tc>
        <w:tc>
          <w:tcPr>
            <w:tcW w:type="dxa" w:w="2351"/>
            <w:shd w:val="clear" w:color="auto" w:fill="C8102E"/>
          </w:tcPr>
          <w:p>
            <w:r>
              <w:rPr>
                <w:b/>
                <w:color w:val="FFFFFF"/>
                <w:sz w:val="20"/>
              </w:rPr>
              <w:t>Label</w:t>
            </w:r>
          </w:p>
        </w:tc>
        <w:tc>
          <w:tcPr>
            <w:tcW w:type="dxa" w:w="2351"/>
            <w:shd w:val="clear" w:color="auto" w:fill="C8102E"/>
          </w:tcPr>
          <w:p>
            <w:r>
              <w:rPr>
                <w:b/>
                <w:color w:val="FFFFFF"/>
                <w:sz w:val="20"/>
              </w:rPr>
              <w:t>Icon</w:t>
            </w:r>
          </w:p>
        </w:tc>
        <w:tc>
          <w:tcPr>
            <w:tcW w:type="dxa" w:w="2351"/>
            <w:shd w:val="clear" w:color="auto" w:fill="C8102E"/>
          </w:tcPr>
          <w:p>
            <w:r>
              <w:rPr>
                <w:b/>
                <w:color w:val="FFFFFF"/>
                <w:sz w:val="20"/>
              </w:rPr>
              <w:t>Color Code</w:t>
            </w:r>
          </w:p>
        </w:tc>
      </w:tr>
      <w:tr>
        <w:tc>
          <w:tcPr>
            <w:tcW w:type="dxa" w:w="2351"/>
            <w:shd w:val="clear" w:color="auto" w:fill="FFF5F5"/>
          </w:tcPr>
          <w:p>
            <w:r>
              <w:rPr>
                <w:sz w:val="20"/>
              </w:rPr>
              <w:t>attack</w:t>
            </w:r>
          </w:p>
        </w:tc>
        <w:tc>
          <w:tcPr>
            <w:tcW w:type="dxa" w:w="2351"/>
            <w:shd w:val="clear" w:color="auto" w:fill="FFF5F5"/>
          </w:tcPr>
          <w:p>
            <w:r>
              <w:rPr>
                <w:sz w:val="20"/>
              </w:rPr>
              <w:t>Armed Attack</w:t>
            </w:r>
          </w:p>
        </w:tc>
        <w:tc>
          <w:tcPr>
            <w:tcW w:type="dxa" w:w="2351"/>
            <w:shd w:val="clear" w:color="auto" w:fill="FFF5F5"/>
          </w:tcPr>
          <w:p>
            <w:r>
              <w:rPr>
                <w:sz w:val="20"/>
              </w:rPr>
              <w:t>⚔️</w:t>
            </w:r>
          </w:p>
        </w:tc>
        <w:tc>
          <w:tcPr>
            <w:tcW w:type="dxa" w:w="2351"/>
            <w:shd w:val="clear" w:color="auto" w:fill="FFF5F5"/>
          </w:tcPr>
          <w:p>
            <w:r>
              <w:rPr>
                <w:sz w:val="20"/>
              </w:rPr>
              <w:t>#DC2626 (Red)</w:t>
            </w:r>
          </w:p>
        </w:tc>
      </w:tr>
      <w:tr>
        <w:tc>
          <w:tcPr>
            <w:tcW w:type="dxa" w:w="2351"/>
            <w:shd w:val="clear" w:color="auto" w:fill="FFFFFF"/>
          </w:tcPr>
          <w:p>
            <w:r>
              <w:rPr>
                <w:sz w:val="20"/>
              </w:rPr>
              <w:t>fire</w:t>
            </w:r>
          </w:p>
        </w:tc>
        <w:tc>
          <w:tcPr>
            <w:tcW w:type="dxa" w:w="2351"/>
            <w:shd w:val="clear" w:color="auto" w:fill="FFFFFF"/>
          </w:tcPr>
          <w:p>
            <w:r>
              <w:rPr>
                <w:sz w:val="20"/>
              </w:rPr>
              <w:t>Fire Outbreak</w:t>
            </w:r>
          </w:p>
        </w:tc>
        <w:tc>
          <w:tcPr>
            <w:tcW w:type="dxa" w:w="2351"/>
            <w:shd w:val="clear" w:color="auto" w:fill="FFFFFF"/>
          </w:tcPr>
          <w:p>
            <w:r>
              <w:rPr>
                <w:sz w:val="20"/>
              </w:rPr>
              <w:t>🔥</w:t>
            </w:r>
          </w:p>
        </w:tc>
        <w:tc>
          <w:tcPr>
            <w:tcW w:type="dxa" w:w="2351"/>
            <w:shd w:val="clear" w:color="auto" w:fill="FFFFFF"/>
          </w:tcPr>
          <w:p>
            <w:r>
              <w:rPr>
                <w:sz w:val="20"/>
              </w:rPr>
              <w:t>#EA580C (Orange)</w:t>
            </w:r>
          </w:p>
        </w:tc>
      </w:tr>
      <w:tr>
        <w:tc>
          <w:tcPr>
            <w:tcW w:type="dxa" w:w="2351"/>
            <w:shd w:val="clear" w:color="auto" w:fill="FFF5F5"/>
          </w:tcPr>
          <w:p>
            <w:r>
              <w:rPr>
                <w:sz w:val="20"/>
              </w:rPr>
              <w:t>medical</w:t>
            </w:r>
          </w:p>
        </w:tc>
        <w:tc>
          <w:tcPr>
            <w:tcW w:type="dxa" w:w="2351"/>
            <w:shd w:val="clear" w:color="auto" w:fill="FFF5F5"/>
          </w:tcPr>
          <w:p>
            <w:r>
              <w:rPr>
                <w:sz w:val="20"/>
              </w:rPr>
              <w:t>Medical Emergency</w:t>
            </w:r>
          </w:p>
        </w:tc>
        <w:tc>
          <w:tcPr>
            <w:tcW w:type="dxa" w:w="2351"/>
            <w:shd w:val="clear" w:color="auto" w:fill="FFF5F5"/>
          </w:tcPr>
          <w:p>
            <w:r>
              <w:rPr>
                <w:sz w:val="20"/>
              </w:rPr>
              <w:t>🏥</w:t>
            </w:r>
          </w:p>
        </w:tc>
        <w:tc>
          <w:tcPr>
            <w:tcW w:type="dxa" w:w="2351"/>
            <w:shd w:val="clear" w:color="auto" w:fill="FFF5F5"/>
          </w:tcPr>
          <w:p>
            <w:r>
              <w:rPr>
                <w:sz w:val="20"/>
              </w:rPr>
              <w:t>#2563EB (Blue)</w:t>
            </w:r>
          </w:p>
        </w:tc>
      </w:tr>
      <w:tr>
        <w:tc>
          <w:tcPr>
            <w:tcW w:type="dxa" w:w="2351"/>
            <w:shd w:val="clear" w:color="auto" w:fill="FFFFFF"/>
          </w:tcPr>
          <w:p>
            <w:r>
              <w:rPr>
                <w:sz w:val="20"/>
              </w:rPr>
              <w:t>abduction</w:t>
            </w:r>
          </w:p>
        </w:tc>
        <w:tc>
          <w:tcPr>
            <w:tcW w:type="dxa" w:w="2351"/>
            <w:shd w:val="clear" w:color="auto" w:fill="FFFFFF"/>
          </w:tcPr>
          <w:p>
            <w:r>
              <w:rPr>
                <w:sz w:val="20"/>
              </w:rPr>
              <w:t>Abduction</w:t>
            </w:r>
          </w:p>
        </w:tc>
        <w:tc>
          <w:tcPr>
            <w:tcW w:type="dxa" w:w="2351"/>
            <w:shd w:val="clear" w:color="auto" w:fill="FFFFFF"/>
          </w:tcPr>
          <w:p>
            <w:r>
              <w:rPr>
                <w:sz w:val="20"/>
              </w:rPr>
              <w:t>🆘</w:t>
            </w:r>
          </w:p>
        </w:tc>
        <w:tc>
          <w:tcPr>
            <w:tcW w:type="dxa" w:w="2351"/>
            <w:shd w:val="clear" w:color="auto" w:fill="FFFFFF"/>
          </w:tcPr>
          <w:p>
            <w:r>
              <w:rPr>
                <w:sz w:val="20"/>
              </w:rPr>
              <w:t>#9333EA (Purple)</w:t>
            </w:r>
          </w:p>
        </w:tc>
      </w:tr>
      <w:tr>
        <w:tc>
          <w:tcPr>
            <w:tcW w:type="dxa" w:w="2351"/>
            <w:shd w:val="clear" w:color="auto" w:fill="FFF5F5"/>
          </w:tcPr>
          <w:p>
            <w:r>
              <w:rPr>
                <w:sz w:val="20"/>
              </w:rPr>
              <w:t>other</w:t>
            </w:r>
          </w:p>
        </w:tc>
        <w:tc>
          <w:tcPr>
            <w:tcW w:type="dxa" w:w="2351"/>
            <w:shd w:val="clear" w:color="auto" w:fill="FFF5F5"/>
          </w:tcPr>
          <w:p>
            <w:r>
              <w:rPr>
                <w:sz w:val="20"/>
              </w:rPr>
              <w:t>Other Emergency</w:t>
            </w:r>
          </w:p>
        </w:tc>
        <w:tc>
          <w:tcPr>
            <w:tcW w:type="dxa" w:w="2351"/>
            <w:shd w:val="clear" w:color="auto" w:fill="FFF5F5"/>
          </w:tcPr>
          <w:p>
            <w:r>
              <w:rPr>
                <w:sz w:val="20"/>
              </w:rPr>
              <w:t>⚠️</w:t>
            </w:r>
          </w:p>
        </w:tc>
        <w:tc>
          <w:tcPr>
            <w:tcW w:type="dxa" w:w="2351"/>
            <w:shd w:val="clear" w:color="auto" w:fill="FFF5F5"/>
          </w:tcPr>
          <w:p>
            <w:r>
              <w:rPr>
                <w:sz w:val="20"/>
              </w:rPr>
              <w:t>#6B7280 (Gray)</w:t>
            </w:r>
          </w:p>
        </w:tc>
      </w:tr>
    </w:tbl>
    <w:p/>
    <w:p>
      <w:pPr>
        <w:pStyle w:val="Heading1"/>
        <w:spacing w:before="240" w:after="120"/>
      </w:pPr>
      <w:r>
        <w:rPr>
          <w:color w:val="C8102E"/>
        </w:rPr>
        <w:t>9. API Endpoints Summary</w:t>
      </w:r>
    </w:p>
    <w:p>
      <w:pPr>
        <w:pBdr>
          <w:bottom w:val="single" w:sz="6" w:space="1" w:color="C8102E"/>
        </w:pBdr>
        <w:spacing w:after="160"/>
      </w:pPr>
    </w:p>
    <w:p>
      <w:pPr>
        <w:spacing w:after="80"/>
      </w:pPr>
      <w:r>
        <w:rPr>
          <w:b w:val="0"/>
          <w:i w:val="0"/>
          <w:color w:val="646464"/>
          <w:sz w:val="20"/>
        </w:rPr>
        <w:t>Base URL: https://api.ogbenjuwa.com.ng/api/v1  |  Documentation: /api/docs (Swagger UI)</w:t>
      </w:r>
    </w:p>
    <w:p/>
    <w:p>
      <w:pPr>
        <w:spacing w:after="80"/>
      </w:pPr>
      <w:r>
        <w:rPr>
          <w:b/>
          <w:i w:val="0"/>
          <w:color w:val="C8102E"/>
          <w:sz w:val="22"/>
        </w:rPr>
        <w:t>Authentication</w:t>
      </w:r>
    </w:p>
    <w:p>
      <w:pPr>
        <w:pStyle w:val="ListBullet"/>
        <w:spacing w:after="40"/>
        <w:ind w:left="864"/>
      </w:pPr>
      <w:r>
        <w:rPr>
          <w:sz w:val="22"/>
        </w:rPr>
        <w:t>POST /auth/login — Email + password → access + refresh tokens</w:t>
      </w:r>
    </w:p>
    <w:p>
      <w:pPr>
        <w:pStyle w:val="ListBullet"/>
        <w:spacing w:after="40"/>
        <w:ind w:left="864"/>
      </w:pPr>
      <w:r>
        <w:rPr>
          <w:sz w:val="22"/>
        </w:rPr>
        <w:t>POST /auth/refresh — Refresh access token</w:t>
      </w:r>
    </w:p>
    <w:p>
      <w:pPr>
        <w:pStyle w:val="ListBullet"/>
        <w:spacing w:after="40"/>
        <w:ind w:left="864"/>
      </w:pPr>
      <w:r>
        <w:rPr>
          <w:sz w:val="22"/>
        </w:rPr>
        <w:t>POST /auth/logout — Invalidate session</w:t>
      </w:r>
    </w:p>
    <w:p>
      <w:pPr>
        <w:pStyle w:val="ListBullet"/>
        <w:spacing w:after="40"/>
        <w:ind w:left="864"/>
      </w:pPr>
      <w:r>
        <w:rPr>
          <w:sz w:val="22"/>
        </w:rPr>
        <w:t>GET  /auth/me — Current user profile</w:t>
      </w:r>
    </w:p>
    <w:p>
      <w:pPr>
        <w:pStyle w:val="ListBullet"/>
        <w:spacing w:after="40"/>
        <w:ind w:left="864"/>
      </w:pPr>
      <w:r>
        <w:rPr>
          <w:sz w:val="22"/>
        </w:rPr>
        <w:t>POST /auth/forgot-password / reset-password</w:t>
      </w:r>
    </w:p>
    <w:p/>
    <w:p>
      <w:pPr>
        <w:spacing w:after="80"/>
      </w:pPr>
      <w:r>
        <w:rPr>
          <w:b/>
          <w:i w:val="0"/>
          <w:color w:val="C8102E"/>
          <w:sz w:val="22"/>
        </w:rPr>
        <w:t>Users</w:t>
      </w:r>
    </w:p>
    <w:p>
      <w:pPr>
        <w:pStyle w:val="ListBullet"/>
        <w:spacing w:after="40"/>
        <w:ind w:left="864"/>
      </w:pPr>
      <w:r>
        <w:rPr>
          <w:sz w:val="22"/>
        </w:rPr>
        <w:t>GET  /users — List all users (paginated, filterable)</w:t>
      </w:r>
    </w:p>
    <w:p>
      <w:pPr>
        <w:pStyle w:val="ListBullet"/>
        <w:spacing w:after="40"/>
        <w:ind w:left="864"/>
      </w:pPr>
      <w:r>
        <w:rPr>
          <w:sz w:val="22"/>
        </w:rPr>
        <w:t>POST /users — Create user</w:t>
      </w:r>
    </w:p>
    <w:p>
      <w:pPr>
        <w:pStyle w:val="ListBullet"/>
        <w:spacing w:after="40"/>
        <w:ind w:left="864"/>
      </w:pPr>
      <w:r>
        <w:rPr>
          <w:sz w:val="22"/>
        </w:rPr>
        <w:t>GET  /users/:id — User detail</w:t>
      </w:r>
    </w:p>
    <w:p>
      <w:pPr>
        <w:pStyle w:val="ListBullet"/>
        <w:spacing w:after="40"/>
        <w:ind w:left="864"/>
      </w:pPr>
      <w:r>
        <w:rPr>
          <w:sz w:val="22"/>
        </w:rPr>
        <w:t>PUT  /users/:id — Update user</w:t>
      </w:r>
    </w:p>
    <w:p>
      <w:pPr>
        <w:pStyle w:val="ListBullet"/>
        <w:spacing w:after="40"/>
        <w:ind w:left="864"/>
      </w:pPr>
      <w:r>
        <w:rPr>
          <w:sz w:val="22"/>
        </w:rPr>
        <w:t>PATCH /users/:id/deactivate | /reactivate</w:t>
      </w:r>
    </w:p>
    <w:p/>
    <w:p>
      <w:pPr>
        <w:spacing w:after="80"/>
      </w:pPr>
      <w:r>
        <w:rPr>
          <w:b/>
          <w:i w:val="0"/>
          <w:color w:val="C8102E"/>
          <w:sz w:val="22"/>
        </w:rPr>
        <w:t>Alerts</w:t>
      </w:r>
    </w:p>
    <w:p>
      <w:pPr>
        <w:pStyle w:val="ListBullet"/>
        <w:spacing w:after="40"/>
        <w:ind w:left="864"/>
      </w:pPr>
      <w:r>
        <w:rPr>
          <w:sz w:val="22"/>
        </w:rPr>
        <w:t>GET  /alerts — List alerts (filter by LGA, severity, status, type)</w:t>
      </w:r>
    </w:p>
    <w:p>
      <w:pPr>
        <w:pStyle w:val="ListBullet"/>
        <w:spacing w:after="40"/>
        <w:ind w:left="864"/>
      </w:pPr>
      <w:r>
        <w:rPr>
          <w:sz w:val="22"/>
        </w:rPr>
        <w:t>POST /alerts — Create alert</w:t>
      </w:r>
    </w:p>
    <w:p>
      <w:pPr>
        <w:pStyle w:val="ListBullet"/>
        <w:spacing w:after="40"/>
        <w:ind w:left="864"/>
      </w:pPr>
      <w:r>
        <w:rPr>
          <w:sz w:val="22"/>
        </w:rPr>
        <w:t>GET  /alerts/:id — Alert detail</w:t>
      </w:r>
    </w:p>
    <w:p>
      <w:pPr>
        <w:pStyle w:val="ListBullet"/>
        <w:spacing w:after="40"/>
        <w:ind w:left="864"/>
      </w:pPr>
      <w:r>
        <w:rPr>
          <w:sz w:val="22"/>
        </w:rPr>
        <w:t>PATCH /alerts/:id/resolve — Resolve alert</w:t>
      </w:r>
    </w:p>
    <w:p>
      <w:pPr>
        <w:pStyle w:val="ListBullet"/>
        <w:spacing w:after="40"/>
        <w:ind w:left="864"/>
      </w:pPr>
      <w:r>
        <w:rPr>
          <w:sz w:val="22"/>
        </w:rPr>
        <w:t>PATCH /alerts/:id/escalate — Escalate severity</w:t>
      </w:r>
    </w:p>
    <w:p/>
    <w:p>
      <w:pPr>
        <w:spacing w:after="80"/>
      </w:pPr>
      <w:r>
        <w:rPr>
          <w:b/>
          <w:i w:val="0"/>
          <w:color w:val="C8102E"/>
          <w:sz w:val="22"/>
        </w:rPr>
        <w:t>Incidents</w:t>
      </w:r>
    </w:p>
    <w:p>
      <w:pPr>
        <w:pStyle w:val="ListBullet"/>
        <w:spacing w:after="40"/>
        <w:ind w:left="864"/>
      </w:pPr>
      <w:r>
        <w:rPr>
          <w:sz w:val="22"/>
        </w:rPr>
        <w:t>GET  /incidents — List incidents</w:t>
      </w:r>
    </w:p>
    <w:p>
      <w:pPr>
        <w:pStyle w:val="ListBullet"/>
        <w:spacing w:after="40"/>
        <w:ind w:left="864"/>
      </w:pPr>
      <w:r>
        <w:rPr>
          <w:sz w:val="22"/>
        </w:rPr>
        <w:t>POST /incidents — Create incident</w:t>
      </w:r>
    </w:p>
    <w:p>
      <w:pPr>
        <w:pStyle w:val="ListBullet"/>
        <w:spacing w:after="40"/>
        <w:ind w:left="864"/>
      </w:pPr>
      <w:r>
        <w:rPr>
          <w:sz w:val="22"/>
        </w:rPr>
        <w:t>PATCH /incidents/:id/assign — Assign responder</w:t>
      </w:r>
    </w:p>
    <w:p>
      <w:pPr>
        <w:pStyle w:val="ListBullet"/>
        <w:spacing w:after="40"/>
        <w:ind w:left="864"/>
      </w:pPr>
      <w:r>
        <w:rPr>
          <w:sz w:val="22"/>
        </w:rPr>
        <w:t>POST /incidents/:id/evidence — Upload evidence</w:t>
      </w:r>
    </w:p>
    <w:p/>
    <w:p>
      <w:pPr>
        <w:spacing w:after="80"/>
      </w:pPr>
      <w:r>
        <w:rPr>
          <w:b/>
          <w:i w:val="0"/>
          <w:color w:val="C8102E"/>
          <w:sz w:val="22"/>
        </w:rPr>
        <w:t>Patrols</w:t>
      </w:r>
    </w:p>
    <w:p>
      <w:pPr>
        <w:pStyle w:val="ListBullet"/>
        <w:spacing w:after="40"/>
        <w:ind w:left="864"/>
      </w:pPr>
      <w:r>
        <w:rPr>
          <w:sz w:val="22"/>
        </w:rPr>
        <w:t>GET/POST /patrol-teams — List and create patrol teams</w:t>
      </w:r>
    </w:p>
    <w:p>
      <w:pPr>
        <w:pStyle w:val="ListBullet"/>
        <w:spacing w:after="40"/>
        <w:ind w:left="864"/>
      </w:pPr>
      <w:r>
        <w:rPr>
          <w:sz w:val="22"/>
        </w:rPr>
        <w:t>POST /patrol-teams/:id/members — Add team member</w:t>
      </w:r>
    </w:p>
    <w:p>
      <w:pPr>
        <w:pStyle w:val="ListBullet"/>
        <w:spacing w:after="40"/>
        <w:ind w:left="864"/>
      </w:pPr>
      <w:r>
        <w:rPr>
          <w:sz w:val="22"/>
        </w:rPr>
        <w:t>GET/POST /patrol-shifts — List and create shifts</w:t>
      </w:r>
    </w:p>
    <w:p>
      <w:pPr>
        <w:pStyle w:val="ListBullet"/>
        <w:spacing w:after="40"/>
        <w:ind w:left="864"/>
      </w:pPr>
      <w:r>
        <w:rPr>
          <w:sz w:val="22"/>
        </w:rPr>
        <w:t>GET /patrol-checkins — View check-in log</w:t>
      </w:r>
    </w:p>
    <w:p/>
    <w:p>
      <w:pPr>
        <w:spacing w:after="80"/>
      </w:pPr>
      <w:r>
        <w:rPr>
          <w:b/>
          <w:i w:val="0"/>
          <w:color w:val="C8102E"/>
          <w:sz w:val="22"/>
        </w:rPr>
        <w:t>Dashboard &amp; Analytics</w:t>
      </w:r>
    </w:p>
    <w:p>
      <w:pPr>
        <w:pStyle w:val="ListBullet"/>
        <w:spacing w:after="40"/>
        <w:ind w:left="864"/>
      </w:pPr>
      <w:r>
        <w:rPr>
          <w:sz w:val="22"/>
        </w:rPr>
        <w:t>GET /dashboard/stats — Live stats for active patrols, alerts, incidents, SOS</w:t>
      </w:r>
    </w:p>
    <w:p>
      <w:pPr>
        <w:pStyle w:val="ListBullet"/>
        <w:spacing w:after="40"/>
        <w:ind w:left="864"/>
      </w:pPr>
      <w:r>
        <w:rPr>
          <w:sz w:val="22"/>
        </w:rPr>
        <w:t>GET /dashboard/lga-summary — Per-LGA summary cards</w:t>
      </w:r>
    </w:p>
    <w:p>
      <w:pPr>
        <w:pStyle w:val="ListBullet"/>
        <w:spacing w:after="40"/>
        <w:ind w:left="864"/>
      </w:pPr>
      <w:r>
        <w:rPr>
          <w:sz w:val="22"/>
        </w:rPr>
        <w:t>GET /analytics/incident-trends — Chart data for incident trends</w:t>
      </w:r>
    </w:p>
    <w:p>
      <w:pPr>
        <w:pStyle w:val="ListBullet"/>
        <w:spacing w:after="40"/>
        <w:ind w:left="864"/>
      </w:pPr>
      <w:r>
        <w:rPr>
          <w:sz w:val="22"/>
        </w:rPr>
        <w:t>GET /analytics/response-times — Response time metrics</w:t>
      </w:r>
    </w:p>
    <w:p>
      <w:pPr>
        <w:pStyle w:val="ListBullet"/>
        <w:spacing w:after="40"/>
        <w:ind w:left="864"/>
      </w:pPr>
      <w:r>
        <w:rPr>
          <w:sz w:val="22"/>
        </w:rPr>
        <w:t>GET /analytics/export — Export analytics (CSV/PDF)</w:t>
      </w:r>
    </w:p>
    <w:p/>
    <w:p>
      <w:pPr>
        <w:spacing w:after="80"/>
      </w:pPr>
      <w:r>
        <w:rPr>
          <w:b/>
          <w:i w:val="0"/>
          <w:color w:val="C8102E"/>
          <w:sz w:val="22"/>
        </w:rPr>
        <w:t>Communications</w:t>
      </w:r>
    </w:p>
    <w:p>
      <w:pPr>
        <w:pStyle w:val="ListBullet"/>
        <w:spacing w:after="40"/>
        <w:ind w:left="864"/>
      </w:pPr>
      <w:r>
        <w:rPr>
          <w:sz w:val="22"/>
        </w:rPr>
        <w:t>GET/POST /announcements — List and create broadcasts</w:t>
      </w:r>
    </w:p>
    <w:p>
      <w:pPr>
        <w:pStyle w:val="ListBullet"/>
        <w:spacing w:after="40"/>
        <w:ind w:left="864"/>
      </w:pPr>
      <w:r>
        <w:rPr>
          <w:sz w:val="22"/>
        </w:rPr>
        <w:t>GET/POST /messages — Internal messaging</w:t>
      </w:r>
    </w:p>
    <w:p>
      <w:pPr>
        <w:pStyle w:val="ListBullet"/>
        <w:spacing w:after="40"/>
        <w:ind w:left="864"/>
      </w:pPr>
      <w:r>
        <w:rPr>
          <w:sz w:val="22"/>
        </w:rPr>
        <w:t>PATCH /messages/:id/read — Mark message read</w:t>
      </w:r>
    </w:p>
    <w:p/>
    <w:p>
      <w:pPr>
        <w:spacing w:after="80"/>
      </w:pPr>
      <w:r>
        <w:rPr>
          <w:b/>
          <w:i w:val="0"/>
          <w:color w:val="C8102E"/>
          <w:sz w:val="22"/>
        </w:rPr>
        <w:t>Public (No Auth)</w:t>
      </w:r>
    </w:p>
    <w:p>
      <w:pPr>
        <w:pStyle w:val="ListBullet"/>
        <w:spacing w:after="40"/>
        <w:ind w:left="864"/>
      </w:pPr>
      <w:r>
        <w:rPr>
          <w:sz w:val="22"/>
        </w:rPr>
        <w:t>GET /health — API health check</w:t>
      </w:r>
    </w:p>
    <w:p>
      <w:pPr>
        <w:pStyle w:val="ListBullet"/>
        <w:spacing w:after="40"/>
        <w:ind w:left="864"/>
      </w:pPr>
      <w:r>
        <w:rPr>
          <w:sz w:val="22"/>
        </w:rPr>
        <w:t>GET /alert-types — List alert type definitions</w:t>
      </w:r>
    </w:p>
    <w:p>
      <w:pPr>
        <w:pStyle w:val="ListBullet"/>
        <w:spacing w:after="40"/>
        <w:ind w:left="864"/>
      </w:pPr>
      <w:r>
        <w:rPr>
          <w:sz w:val="22"/>
        </w:rPr>
        <w:t>GET /villages — List all villages (934+)</w:t>
      </w:r>
    </w:p>
    <w:p>
      <w:pPr>
        <w:pStyle w:val="ListBullet"/>
        <w:spacing w:after="40"/>
        <w:ind w:left="864"/>
      </w:pPr>
      <w:r>
        <w:rPr>
          <w:sz w:val="22"/>
        </w:rPr>
        <w:t>GET /lgas — List all 9 LGAs</w:t>
      </w:r>
    </w:p>
    <w:p>
      <w:pPr>
        <w:pStyle w:val="ListBullet"/>
        <w:spacing w:after="40"/>
        <w:ind w:left="864"/>
      </w:pPr>
      <w:r>
        <w:rPr>
          <w:sz w:val="22"/>
        </w:rPr>
        <w:t>GET /incidents — Active incidents for public map</w:t>
      </w:r>
    </w:p>
    <w:p/>
    <w:p>
      <w:pPr>
        <w:spacing w:after="80"/>
      </w:pPr>
      <w:r>
        <w:rPr>
          <w:b/>
          <w:i w:val="0"/>
          <w:color w:val="C8102E"/>
          <w:sz w:val="22"/>
        </w:rPr>
        <w:t>SMS/USSD</w:t>
      </w:r>
    </w:p>
    <w:p>
      <w:pPr>
        <w:pStyle w:val="ListBullet"/>
        <w:spacing w:after="40"/>
        <w:ind w:left="864"/>
      </w:pPr>
      <w:r>
        <w:rPr>
          <w:sz w:val="22"/>
        </w:rPr>
        <w:t>POST /sms/simulate — Simulate sending SMS (demo mode)</w:t>
      </w:r>
    </w:p>
    <w:p>
      <w:pPr>
        <w:pStyle w:val="ListBullet"/>
        <w:spacing w:after="40"/>
        <w:ind w:left="864"/>
      </w:pPr>
      <w:r>
        <w:rPr>
          <w:sz w:val="22"/>
        </w:rPr>
        <w:t>GET  /sms/logs — View SMS delivery log</w:t>
      </w:r>
    </w:p>
    <w:p/>
    <w:p>
      <w:pPr>
        <w:spacing w:after="80"/>
      </w:pPr>
      <w:r>
        <w:rPr>
          <w:b/>
          <w:i w:val="0"/>
          <w:color w:val="C8102E"/>
          <w:sz w:val="22"/>
        </w:rPr>
        <w:t>Integration (API Key Auth)</w:t>
      </w:r>
    </w:p>
    <w:p>
      <w:pPr>
        <w:pStyle w:val="ListBullet"/>
        <w:spacing w:after="40"/>
        <w:ind w:left="864"/>
      </w:pPr>
      <w:r>
        <w:rPr>
          <w:sz w:val="22"/>
        </w:rPr>
        <w:t>POST /integration/sync/alerts — Sync alerts from layers</w:t>
      </w:r>
    </w:p>
    <w:p>
      <w:pPr>
        <w:pStyle w:val="ListBullet"/>
        <w:spacing w:after="40"/>
        <w:ind w:left="864"/>
      </w:pPr>
      <w:r>
        <w:rPr>
          <w:sz w:val="22"/>
        </w:rPr>
        <w:t>POST /integration/sync/checkins — Sync patrol check-ins</w:t>
      </w:r>
    </w:p>
    <w:p>
      <w:pPr>
        <w:pStyle w:val="ListBullet"/>
        <w:spacing w:after="40"/>
        <w:ind w:left="864"/>
      </w:pPr>
      <w:r>
        <w:rPr>
          <w:sz w:val="22"/>
        </w:rPr>
        <w:t>GET  /integration/config — Get integration configuration</w:t>
      </w:r>
    </w:p>
    <w:p/>
    <w:p>
      <w:pPr>
        <w:pStyle w:val="Heading1"/>
        <w:spacing w:before="240" w:after="120"/>
      </w:pPr>
      <w:r>
        <w:rPr>
          <w:color w:val="C8102E"/>
        </w:rPr>
        <w:t>10. SMS / USSD Integration (*347#)</w:t>
      </w:r>
    </w:p>
    <w:p>
      <w:pPr>
        <w:pBdr>
          <w:bottom w:val="single" w:sz="6" w:space="1" w:color="C8102E"/>
        </w:pBdr>
        <w:spacing w:after="160"/>
      </w:pPr>
    </w:p>
    <w:p>
      <w:pPr>
        <w:spacing w:after="80"/>
      </w:pPr>
      <w:r>
        <w:rPr>
          <w:b w:val="0"/>
          <w:i w:val="0"/>
          <w:sz w:val="22"/>
        </w:rPr>
        <w:t>A critical feature distinguishing Ogbenjuwa from similar platforms is its full SMS/USSD fallback system. This allows citizens without smartphones or internet access to participate in the safety network using any basic phone.</w:t>
      </w:r>
    </w:p>
    <w:p/>
    <w:p>
      <w:pPr>
        <w:spacing w:after="80"/>
      </w:pPr>
      <w:r>
        <w:rPr>
          <w:b/>
          <w:i w:val="0"/>
          <w:color w:val="C8102E"/>
          <w:sz w:val="26"/>
        </w:rPr>
        <w:t>USSD Short Code: *347#</w:t>
      </w:r>
    </w:p>
    <w:p/>
    <w:tbl>
      <w:tblPr>
        <w:tblStyle w:val="TableGrid"/>
        <w:tblW w:type="auto" w:w="0"/>
        <w:tblLook w:firstColumn="1" w:firstRow="1" w:lastColumn="0" w:lastRow="0" w:noHBand="0" w:noVBand="1" w:val="04A0"/>
      </w:tblPr>
      <w:tblGrid>
        <w:gridCol w:w="4703"/>
        <w:gridCol w:w="4703"/>
      </w:tblGrid>
      <w:tr>
        <w:tc>
          <w:tcPr>
            <w:tcW w:type="dxa" w:w="4703"/>
            <w:shd w:val="clear" w:color="auto" w:fill="C8102E"/>
          </w:tcPr>
          <w:p>
            <w:r>
              <w:rPr>
                <w:b/>
                <w:color w:val="FFFFFF"/>
                <w:sz w:val="20"/>
              </w:rPr>
              <w:t>Command</w:t>
            </w:r>
          </w:p>
        </w:tc>
        <w:tc>
          <w:tcPr>
            <w:tcW w:type="dxa" w:w="4703"/>
            <w:shd w:val="clear" w:color="auto" w:fill="C8102E"/>
          </w:tcPr>
          <w:p>
            <w:r>
              <w:rPr>
                <w:b/>
                <w:color w:val="FFFFFF"/>
                <w:sz w:val="20"/>
              </w:rPr>
              <w:t>Action</w:t>
            </w:r>
          </w:p>
        </w:tc>
      </w:tr>
      <w:tr>
        <w:tc>
          <w:tcPr>
            <w:tcW w:type="dxa" w:w="4703"/>
            <w:shd w:val="clear" w:color="auto" w:fill="FFF5F5"/>
          </w:tcPr>
          <w:p>
            <w:r>
              <w:rPr>
                <w:sz w:val="20"/>
              </w:rPr>
              <w:t>PANIC [name] [village]</w:t>
            </w:r>
          </w:p>
        </w:tc>
        <w:tc>
          <w:tcPr>
            <w:tcW w:type="dxa" w:w="4703"/>
            <w:shd w:val="clear" w:color="auto" w:fill="FFF5F5"/>
          </w:tcPr>
          <w:p>
            <w:r>
              <w:rPr>
                <w:sz w:val="20"/>
              </w:rPr>
              <w:t>Send a panic/distress signal with location</w:t>
            </w:r>
          </w:p>
        </w:tc>
      </w:tr>
      <w:tr>
        <w:tc>
          <w:tcPr>
            <w:tcW w:type="dxa" w:w="4703"/>
            <w:shd w:val="clear" w:color="auto" w:fill="FFFFFF"/>
          </w:tcPr>
          <w:p>
            <w:r>
              <w:rPr>
                <w:sz w:val="20"/>
              </w:rPr>
              <w:t>REPORT [type] [village]</w:t>
            </w:r>
          </w:p>
        </w:tc>
        <w:tc>
          <w:tcPr>
            <w:tcW w:type="dxa" w:w="4703"/>
            <w:shd w:val="clear" w:color="auto" w:fill="FFFFFF"/>
          </w:tcPr>
          <w:p>
            <w:r>
              <w:rPr>
                <w:sz w:val="20"/>
              </w:rPr>
              <w:t>Report an incident (type: attack/fire/medical/abduction)</w:t>
            </w:r>
          </w:p>
        </w:tc>
      </w:tr>
      <w:tr>
        <w:tc>
          <w:tcPr>
            <w:tcW w:type="dxa" w:w="4703"/>
            <w:shd w:val="clear" w:color="auto" w:fill="FFF5F5"/>
          </w:tcPr>
          <w:p>
            <w:r>
              <w:rPr>
                <w:sz w:val="20"/>
              </w:rPr>
              <w:t>FIND ME [name] [age] [village]</w:t>
            </w:r>
          </w:p>
        </w:tc>
        <w:tc>
          <w:tcPr>
            <w:tcW w:type="dxa" w:w="4703"/>
            <w:shd w:val="clear" w:color="auto" w:fill="FFF5F5"/>
          </w:tcPr>
          <w:p>
            <w:r>
              <w:rPr>
                <w:sz w:val="20"/>
              </w:rPr>
              <w:t>Register in family reunification database</w:t>
            </w:r>
          </w:p>
        </w:tc>
      </w:tr>
      <w:tr>
        <w:tc>
          <w:tcPr>
            <w:tcW w:type="dxa" w:w="4703"/>
            <w:shd w:val="clear" w:color="auto" w:fill="FFFFFF"/>
          </w:tcPr>
          <w:p>
            <w:r>
              <w:rPr>
                <w:sz w:val="20"/>
              </w:rPr>
              <w:t>FIND [name] [age] [LGA]</w:t>
            </w:r>
          </w:p>
        </w:tc>
        <w:tc>
          <w:tcPr>
            <w:tcW w:type="dxa" w:w="4703"/>
            <w:shd w:val="clear" w:color="auto" w:fill="FFFFFF"/>
          </w:tcPr>
          <w:p>
            <w:r>
              <w:rPr>
                <w:sz w:val="20"/>
              </w:rPr>
              <w:t>Search for a missing person by name</w:t>
            </w:r>
          </w:p>
        </w:tc>
      </w:tr>
      <w:tr>
        <w:tc>
          <w:tcPr>
            <w:tcW w:type="dxa" w:w="4703"/>
            <w:shd w:val="clear" w:color="auto" w:fill="FFF5F5"/>
          </w:tcPr>
          <w:p>
            <w:r>
              <w:rPr>
                <w:sz w:val="20"/>
              </w:rPr>
              <w:t>*347*2*[LGA code]#</w:t>
            </w:r>
          </w:p>
        </w:tc>
        <w:tc>
          <w:tcPr>
            <w:tcW w:type="dxa" w:w="4703"/>
            <w:shd w:val="clear" w:color="auto" w:fill="FFF5F5"/>
          </w:tcPr>
          <w:p>
            <w:r>
              <w:rPr>
                <w:sz w:val="20"/>
              </w:rPr>
              <w:t>Find nearby resources (e.g., *347*2*AGT# for Agatu)</w:t>
            </w:r>
          </w:p>
        </w:tc>
      </w:tr>
      <w:tr>
        <w:tc>
          <w:tcPr>
            <w:tcW w:type="dxa" w:w="4703"/>
            <w:shd w:val="clear" w:color="auto" w:fill="FFFFFF"/>
          </w:tcPr>
          <w:p>
            <w:r>
              <w:rPr>
                <w:sz w:val="20"/>
              </w:rPr>
              <w:t>*347*1#</w:t>
            </w:r>
          </w:p>
        </w:tc>
        <w:tc>
          <w:tcPr>
            <w:tcW w:type="dxa" w:w="4703"/>
            <w:shd w:val="clear" w:color="auto" w:fill="FFFFFF"/>
          </w:tcPr>
          <w:p>
            <w:r>
              <w:rPr>
                <w:sz w:val="20"/>
              </w:rPr>
              <w:t>View active alerts in your area</w:t>
            </w:r>
          </w:p>
        </w:tc>
      </w:tr>
    </w:tbl>
    <w:p/>
    <w:p>
      <w:pPr>
        <w:spacing w:after="80"/>
      </w:pPr>
      <w:r>
        <w:rPr>
          <w:b w:val="0"/>
          <w:i/>
          <w:color w:val="646464"/>
          <w:sz w:val="20"/>
        </w:rPr>
        <w:t>SMS Provider: Africa's Talking SDK  |  Delivery SLA: &lt;30 seconds</w:t>
      </w:r>
    </w:p>
    <w:p/>
    <w:p>
      <w:pPr>
        <w:pStyle w:val="Heading1"/>
        <w:spacing w:before="240" w:after="120"/>
      </w:pPr>
      <w:r>
        <w:rPr>
          <w:color w:val="C8102E"/>
        </w:rPr>
        <w:t>11. Security Architecture</w:t>
      </w:r>
    </w:p>
    <w:p>
      <w:pPr>
        <w:pBdr>
          <w:bottom w:val="single" w:sz="6" w:space="1" w:color="C8102E"/>
        </w:pBdr>
        <w:spacing w:after="160"/>
      </w:pPr>
    </w:p>
    <w:p>
      <w:pPr>
        <w:pStyle w:val="ListBullet"/>
        <w:spacing w:after="80"/>
        <w:ind w:left="432"/>
      </w:pPr>
      <w:r>
        <w:rPr>
          <w:b/>
          <w:sz w:val="22"/>
        </w:rPr>
        <w:t xml:space="preserve">JWT Authentication: </w:t>
      </w:r>
      <w:r>
        <w:rPr>
          <w:sz w:val="22"/>
        </w:rPr>
        <w:t>Access tokens (15-min expiry, RS256) + Refresh tokens (7-day, httpOnly cookie). Auto-refresh on 401 response. Immediate invalidation on password change.</w:t>
      </w:r>
    </w:p>
    <w:p>
      <w:pPr>
        <w:pStyle w:val="ListBullet"/>
        <w:spacing w:after="80"/>
        <w:ind w:left="432"/>
      </w:pPr>
      <w:r>
        <w:rPr>
          <w:b/>
          <w:sz w:val="22"/>
        </w:rPr>
        <w:t xml:space="preserve">Role-Based Access Control: </w:t>
      </w:r>
      <w:r>
        <w:rPr>
          <w:sz w:val="22"/>
        </w:rPr>
        <w:t>Permission matrix enforced at middleware level. Route-level guards (requireRole), resource-level guards (requireScope), row-level LGA-scoped data isolation.</w:t>
      </w:r>
    </w:p>
    <w:p>
      <w:pPr>
        <w:pStyle w:val="ListBullet"/>
        <w:spacing w:after="80"/>
        <w:ind w:left="432"/>
      </w:pPr>
      <w:r>
        <w:rPr>
          <w:b/>
          <w:sz w:val="22"/>
        </w:rPr>
        <w:t xml:space="preserve">API Key Authentication: </w:t>
      </w:r>
      <w:r>
        <w:rPr>
          <w:sz w:val="22"/>
        </w:rPr>
        <w:t>SHA-256 hashed API keys for Layer 1/2 integration. Per-key rate limits, scope restrictions, usage tracking.</w:t>
      </w:r>
    </w:p>
    <w:p>
      <w:pPr>
        <w:pStyle w:val="ListBullet"/>
        <w:spacing w:after="80"/>
        <w:ind w:left="432"/>
      </w:pPr>
      <w:r>
        <w:rPr>
          <w:b/>
          <w:sz w:val="22"/>
        </w:rPr>
        <w:t xml:space="preserve">Input Validation: </w:t>
      </w:r>
      <w:r>
        <w:rPr>
          <w:sz w:val="22"/>
        </w:rPr>
        <w:t>Zod schema validation on all API inputs. TypeScript strict mode throughout — no any types.</w:t>
      </w:r>
    </w:p>
    <w:p>
      <w:pPr>
        <w:pStyle w:val="ListBullet"/>
        <w:spacing w:after="80"/>
        <w:ind w:left="432"/>
      </w:pPr>
      <w:r>
        <w:rPr>
          <w:b/>
          <w:sz w:val="22"/>
        </w:rPr>
        <w:t xml:space="preserve">Rate Limiting: </w:t>
      </w:r>
      <w:r>
        <w:rPr>
          <w:sz w:val="22"/>
        </w:rPr>
        <w:t>5 login attempts per email per minute. Account lockout after 10 failed attempts. Per-endpoint and per-API-key rate limits.</w:t>
      </w:r>
    </w:p>
    <w:p>
      <w:pPr>
        <w:pStyle w:val="ListBullet"/>
        <w:spacing w:after="80"/>
        <w:ind w:left="432"/>
      </w:pPr>
      <w:r>
        <w:rPr>
          <w:b/>
          <w:sz w:val="22"/>
        </w:rPr>
        <w:t xml:space="preserve">CORS: </w:t>
      </w:r>
      <w:r>
        <w:rPr>
          <w:sz w:val="22"/>
        </w:rPr>
        <w:t>Restricted to known frontend origins. Environment-configured allowed origins.</w:t>
      </w:r>
    </w:p>
    <w:p>
      <w:pPr>
        <w:pStyle w:val="ListBullet"/>
        <w:spacing w:after="80"/>
        <w:ind w:left="432"/>
      </w:pPr>
      <w:r>
        <w:rPr>
          <w:b/>
          <w:sz w:val="22"/>
        </w:rPr>
        <w:t xml:space="preserve">Audit Trail: </w:t>
      </w:r>
      <w:r>
        <w:rPr>
          <w:sz w:val="22"/>
        </w:rPr>
        <w:t>Every administrative action logged: timestamp, user, action, resource ID, IP address.</w:t>
      </w:r>
    </w:p>
    <w:p>
      <w:pPr>
        <w:pStyle w:val="ListBullet"/>
        <w:spacing w:after="80"/>
        <w:ind w:left="432"/>
      </w:pPr>
      <w:r>
        <w:rPr>
          <w:b/>
          <w:sz w:val="22"/>
        </w:rPr>
        <w:t xml:space="preserve">HTTPS: </w:t>
      </w:r>
      <w:r>
        <w:rPr>
          <w:sz w:val="22"/>
        </w:rPr>
        <w:t>All production traffic encrypted via TLS. Vercel/Render enforce HTTPS.</w:t>
      </w:r>
    </w:p>
    <w:p>
      <w:pPr>
        <w:pStyle w:val="ListBullet"/>
        <w:spacing w:after="80"/>
        <w:ind w:left="432"/>
      </w:pPr>
      <w:r>
        <w:rPr>
          <w:b/>
          <w:sz w:val="22"/>
        </w:rPr>
        <w:t xml:space="preserve">Multi-Factor Authentication: </w:t>
      </w:r>
      <w:r>
        <w:rPr>
          <w:sz w:val="22"/>
        </w:rPr>
        <w:t>Optional TOTP-based 2FA for super_admin and lga_coordinator roles. Recovery codes (8 single-use codes).</w:t>
      </w:r>
    </w:p>
    <w:p/>
    <w:p>
      <w:pPr>
        <w:pStyle w:val="Heading1"/>
        <w:spacing w:before="240" w:after="120"/>
      </w:pPr>
      <w:r>
        <w:rPr>
          <w:color w:val="C8102E"/>
        </w:rPr>
        <w:t>12. Performance Targets</w:t>
      </w:r>
    </w:p>
    <w:p>
      <w:pPr>
        <w:pBdr>
          <w:bottom w:val="single" w:sz="6" w:space="1" w:color="C8102E"/>
        </w:pBdr>
        <w:spacing w:after="160"/>
      </w:pPr>
    </w:p>
    <w:tbl>
      <w:tblPr>
        <w:tblStyle w:val="TableGrid"/>
        <w:tblW w:type="auto" w:w="0"/>
        <w:tblLook w:firstColumn="1" w:firstRow="1" w:lastColumn="0" w:lastRow="0" w:noHBand="0" w:noVBand="1" w:val="04A0"/>
      </w:tblPr>
      <w:tblGrid>
        <w:gridCol w:w="4703"/>
        <w:gridCol w:w="4703"/>
      </w:tblGrid>
      <w:tr>
        <w:tc>
          <w:tcPr>
            <w:tcW w:type="dxa" w:w="4703"/>
            <w:shd w:val="clear" w:color="auto" w:fill="C8102E"/>
          </w:tcPr>
          <w:p>
            <w:r>
              <w:rPr>
                <w:b/>
                <w:color w:val="FFFFFF"/>
                <w:sz w:val="20"/>
              </w:rPr>
              <w:t>Metric</w:t>
            </w:r>
          </w:p>
        </w:tc>
        <w:tc>
          <w:tcPr>
            <w:tcW w:type="dxa" w:w="4703"/>
            <w:shd w:val="clear" w:color="auto" w:fill="C8102E"/>
          </w:tcPr>
          <w:p>
            <w:r>
              <w:rPr>
                <w:b/>
                <w:color w:val="FFFFFF"/>
                <w:sz w:val="20"/>
              </w:rPr>
              <w:t>Target</w:t>
            </w:r>
          </w:p>
        </w:tc>
      </w:tr>
      <w:tr>
        <w:tc>
          <w:tcPr>
            <w:tcW w:type="dxa" w:w="4703"/>
            <w:shd w:val="clear" w:color="auto" w:fill="F5F5F5"/>
          </w:tcPr>
          <w:p>
            <w:r>
              <w:rPr>
                <w:sz w:val="20"/>
              </w:rPr>
              <w:t>API response time (p95)</w:t>
            </w:r>
          </w:p>
        </w:tc>
        <w:tc>
          <w:tcPr>
            <w:tcW w:type="dxa" w:w="4703"/>
            <w:shd w:val="clear" w:color="auto" w:fill="F5F5F5"/>
          </w:tcPr>
          <w:p>
            <w:r>
              <w:rPr>
                <w:sz w:val="20"/>
              </w:rPr>
              <w:t>&lt; 200ms</w:t>
            </w:r>
          </w:p>
        </w:tc>
      </w:tr>
      <w:tr>
        <w:tc>
          <w:tcPr>
            <w:tcW w:type="dxa" w:w="4703"/>
            <w:shd w:val="clear" w:color="auto" w:fill="FFFFFF"/>
          </w:tcPr>
          <w:p>
            <w:r>
              <w:rPr>
                <w:sz w:val="20"/>
              </w:rPr>
              <w:t>Dashboard load time</w:t>
            </w:r>
          </w:p>
        </w:tc>
        <w:tc>
          <w:tcPr>
            <w:tcW w:type="dxa" w:w="4703"/>
            <w:shd w:val="clear" w:color="auto" w:fill="FFFFFF"/>
          </w:tcPr>
          <w:p>
            <w:r>
              <w:rPr>
                <w:sz w:val="20"/>
              </w:rPr>
              <w:t>&lt; 2 seconds</w:t>
            </w:r>
          </w:p>
        </w:tc>
      </w:tr>
      <w:tr>
        <w:tc>
          <w:tcPr>
            <w:tcW w:type="dxa" w:w="4703"/>
            <w:shd w:val="clear" w:color="auto" w:fill="F5F5F5"/>
          </w:tcPr>
          <w:p>
            <w:r>
              <w:rPr>
                <w:sz w:val="20"/>
              </w:rPr>
              <w:t>WebSocket event latency</w:t>
            </w:r>
          </w:p>
        </w:tc>
        <w:tc>
          <w:tcPr>
            <w:tcW w:type="dxa" w:w="4703"/>
            <w:shd w:val="clear" w:color="auto" w:fill="F5F5F5"/>
          </w:tcPr>
          <w:p>
            <w:r>
              <w:rPr>
                <w:sz w:val="20"/>
              </w:rPr>
              <w:t>&lt; 100ms</w:t>
            </w:r>
          </w:p>
        </w:tc>
      </w:tr>
      <w:tr>
        <w:tc>
          <w:tcPr>
            <w:tcW w:type="dxa" w:w="4703"/>
            <w:shd w:val="clear" w:color="auto" w:fill="FFFFFF"/>
          </w:tcPr>
          <w:p>
            <w:r>
              <w:rPr>
                <w:sz w:val="20"/>
              </w:rPr>
              <w:t>Concurrent API connections</w:t>
            </w:r>
          </w:p>
        </w:tc>
        <w:tc>
          <w:tcPr>
            <w:tcW w:type="dxa" w:w="4703"/>
            <w:shd w:val="clear" w:color="auto" w:fill="FFFFFF"/>
          </w:tcPr>
          <w:p>
            <w:r>
              <w:rPr>
                <w:sz w:val="20"/>
              </w:rPr>
              <w:t>500+</w:t>
            </w:r>
          </w:p>
        </w:tc>
      </w:tr>
      <w:tr>
        <w:tc>
          <w:tcPr>
            <w:tcW w:type="dxa" w:w="4703"/>
            <w:shd w:val="clear" w:color="auto" w:fill="F5F5F5"/>
          </w:tcPr>
          <w:p>
            <w:r>
              <w:rPr>
                <w:sz w:val="20"/>
              </w:rPr>
              <w:t>Concurrent WebSocket connections</w:t>
            </w:r>
          </w:p>
        </w:tc>
        <w:tc>
          <w:tcPr>
            <w:tcW w:type="dxa" w:w="4703"/>
            <w:shd w:val="clear" w:color="auto" w:fill="F5F5F5"/>
          </w:tcPr>
          <w:p>
            <w:r>
              <w:rPr>
                <w:sz w:val="20"/>
              </w:rPr>
              <w:t>200+</w:t>
            </w:r>
          </w:p>
        </w:tc>
      </w:tr>
      <w:tr>
        <w:tc>
          <w:tcPr>
            <w:tcW w:type="dxa" w:w="4703"/>
            <w:shd w:val="clear" w:color="auto" w:fill="FFFFFF"/>
          </w:tcPr>
          <w:p>
            <w:r>
              <w:rPr>
                <w:sz w:val="20"/>
              </w:rPr>
              <w:t>Database query time (p95)</w:t>
            </w:r>
          </w:p>
        </w:tc>
        <w:tc>
          <w:tcPr>
            <w:tcW w:type="dxa" w:w="4703"/>
            <w:shd w:val="clear" w:color="auto" w:fill="FFFFFF"/>
          </w:tcPr>
          <w:p>
            <w:r>
              <w:rPr>
                <w:sz w:val="20"/>
              </w:rPr>
              <w:t>&lt; 50ms</w:t>
            </w:r>
          </w:p>
        </w:tc>
      </w:tr>
      <w:tr>
        <w:tc>
          <w:tcPr>
            <w:tcW w:type="dxa" w:w="4703"/>
            <w:shd w:val="clear" w:color="auto" w:fill="F5F5F5"/>
          </w:tcPr>
          <w:p>
            <w:r>
              <w:rPr>
                <w:sz w:val="20"/>
              </w:rPr>
              <w:t>Admin UI bundle size</w:t>
            </w:r>
          </w:p>
        </w:tc>
        <w:tc>
          <w:tcPr>
            <w:tcW w:type="dxa" w:w="4703"/>
            <w:shd w:val="clear" w:color="auto" w:fill="F5F5F5"/>
          </w:tcPr>
          <w:p>
            <w:r>
              <w:rPr>
                <w:sz w:val="20"/>
              </w:rPr>
              <w:t>&lt; 300KB gzipped</w:t>
            </w:r>
          </w:p>
        </w:tc>
      </w:tr>
      <w:tr>
        <w:tc>
          <w:tcPr>
            <w:tcW w:type="dxa" w:w="4703"/>
            <w:shd w:val="clear" w:color="auto" w:fill="FFFFFF"/>
          </w:tcPr>
          <w:p>
            <w:r>
              <w:rPr>
                <w:sz w:val="20"/>
              </w:rPr>
              <w:t>Lighthouse score (admin UI)</w:t>
            </w:r>
          </w:p>
        </w:tc>
        <w:tc>
          <w:tcPr>
            <w:tcW w:type="dxa" w:w="4703"/>
            <w:shd w:val="clear" w:color="auto" w:fill="FFFFFF"/>
          </w:tcPr>
          <w:p>
            <w:r>
              <w:rPr>
                <w:sz w:val="20"/>
              </w:rPr>
              <w:t>90+</w:t>
            </w:r>
          </w:p>
        </w:tc>
      </w:tr>
      <w:tr>
        <w:tc>
          <w:tcPr>
            <w:tcW w:type="dxa" w:w="4703"/>
            <w:shd w:val="clear" w:color="auto" w:fill="F5F5F5"/>
          </w:tcPr>
          <w:p>
            <w:r>
              <w:rPr>
                <w:sz w:val="20"/>
              </w:rPr>
              <w:t>SMS delivery time</w:t>
            </w:r>
          </w:p>
        </w:tc>
        <w:tc>
          <w:tcPr>
            <w:tcW w:type="dxa" w:w="4703"/>
            <w:shd w:val="clear" w:color="auto" w:fill="F5F5F5"/>
          </w:tcPr>
          <w:p>
            <w:r>
              <w:rPr>
                <w:sz w:val="20"/>
              </w:rPr>
              <w:t>&lt; 30 seconds</w:t>
            </w:r>
          </w:p>
        </w:tc>
      </w:tr>
      <w:tr>
        <w:tc>
          <w:tcPr>
            <w:tcW w:type="dxa" w:w="4703"/>
            <w:shd w:val="clear" w:color="auto" w:fill="FFFFFF"/>
          </w:tcPr>
          <w:p>
            <w:r>
              <w:rPr>
                <w:sz w:val="20"/>
              </w:rPr>
              <w:t>Page load on 3G connection</w:t>
            </w:r>
          </w:p>
        </w:tc>
        <w:tc>
          <w:tcPr>
            <w:tcW w:type="dxa" w:w="4703"/>
            <w:shd w:val="clear" w:color="auto" w:fill="FFFFFF"/>
          </w:tcPr>
          <w:p>
            <w:r>
              <w:rPr>
                <w:sz w:val="20"/>
              </w:rPr>
              <w:t>&lt; 5 seconds</w:t>
            </w:r>
          </w:p>
        </w:tc>
      </w:tr>
      <w:tr>
        <w:tc>
          <w:tcPr>
            <w:tcW w:type="dxa" w:w="4703"/>
            <w:shd w:val="clear" w:color="auto" w:fill="F5F5F5"/>
          </w:tcPr>
          <w:p>
            <w:r>
              <w:rPr>
                <w:sz w:val="20"/>
              </w:rPr>
              <w:t>Mobile viewport support</w:t>
            </w:r>
          </w:p>
        </w:tc>
        <w:tc>
          <w:tcPr>
            <w:tcW w:type="dxa" w:w="4703"/>
            <w:shd w:val="clear" w:color="auto" w:fill="F5F5F5"/>
          </w:tcPr>
          <w:p>
            <w:r>
              <w:rPr>
                <w:sz w:val="20"/>
              </w:rPr>
              <w:t>From 360px width</w:t>
            </w:r>
          </w:p>
        </w:tc>
      </w:tr>
    </w:tbl>
    <w:p/>
    <w:p>
      <w:pPr>
        <w:pStyle w:val="Heading1"/>
        <w:spacing w:before="240" w:after="120"/>
      </w:pPr>
      <w:r>
        <w:rPr>
          <w:color w:val="C8102E"/>
        </w:rPr>
        <w:t>13. Coverage Area — Idoma Region, Benue State</w:t>
      </w:r>
    </w:p>
    <w:p>
      <w:pPr>
        <w:pBdr>
          <w:bottom w:val="single" w:sz="6" w:space="1" w:color="C8102E"/>
        </w:pBdr>
        <w:spacing w:after="160"/>
      </w:pPr>
    </w:p>
    <w:p>
      <w:pPr>
        <w:spacing w:after="80"/>
      </w:pPr>
      <w:r>
        <w:rPr>
          <w:b w:val="0"/>
          <w:i w:val="0"/>
          <w:sz w:val="22"/>
        </w:rPr>
        <w:t>Ogbenjuwa covers the 9 core Local Government Areas of Idoma Land:</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C8102E"/>
          </w:tcPr>
          <w:p>
            <w:r>
              <w:rPr>
                <w:b/>
                <w:color w:val="FFFFFF"/>
                <w:sz w:val="20"/>
              </w:rPr>
              <w:t>LGA</w:t>
            </w:r>
          </w:p>
        </w:tc>
        <w:tc>
          <w:tcPr>
            <w:tcW w:type="dxa" w:w="3135"/>
            <w:shd w:val="clear" w:color="auto" w:fill="C8102E"/>
          </w:tcPr>
          <w:p>
            <w:r>
              <w:rPr>
                <w:b/>
                <w:color w:val="FFFFFF"/>
                <w:sz w:val="20"/>
              </w:rPr>
              <w:t>Location in Idoma</w:t>
            </w:r>
          </w:p>
        </w:tc>
        <w:tc>
          <w:tcPr>
            <w:tcW w:type="dxa" w:w="3135"/>
            <w:shd w:val="clear" w:color="auto" w:fill="C8102E"/>
          </w:tcPr>
          <w:p>
            <w:r>
              <w:rPr>
                <w:b/>
                <w:color w:val="FFFFFF"/>
                <w:sz w:val="20"/>
              </w:rPr>
              <w:t>Alert Zone</w:t>
            </w:r>
          </w:p>
        </w:tc>
      </w:tr>
      <w:tr>
        <w:tc>
          <w:tcPr>
            <w:tcW w:type="dxa" w:w="3135"/>
            <w:shd w:val="clear" w:color="auto" w:fill="FFF5F5"/>
          </w:tcPr>
          <w:p>
            <w:r>
              <w:rPr>
                <w:sz w:val="20"/>
              </w:rPr>
              <w:t>Otukpo</w:t>
            </w:r>
          </w:p>
        </w:tc>
        <w:tc>
          <w:tcPr>
            <w:tcW w:type="dxa" w:w="3135"/>
            <w:shd w:val="clear" w:color="auto" w:fill="FFF5F5"/>
          </w:tcPr>
          <w:p>
            <w:r>
              <w:rPr>
                <w:sz w:val="20"/>
              </w:rPr>
              <w:t>Central Idoma — Largest urban center</w:t>
            </w:r>
          </w:p>
        </w:tc>
        <w:tc>
          <w:tcPr>
            <w:tcW w:type="dxa" w:w="3135"/>
            <w:shd w:val="clear" w:color="auto" w:fill="FFF5F5"/>
          </w:tcPr>
          <w:p>
            <w:r>
              <w:rPr>
                <w:sz w:val="20"/>
              </w:rPr>
              <w:t>Zone A</w:t>
            </w:r>
          </w:p>
        </w:tc>
      </w:tr>
      <w:tr>
        <w:tc>
          <w:tcPr>
            <w:tcW w:type="dxa" w:w="3135"/>
            <w:shd w:val="clear" w:color="auto" w:fill="FFFFFF"/>
          </w:tcPr>
          <w:p>
            <w:r>
              <w:rPr>
                <w:sz w:val="20"/>
              </w:rPr>
              <w:t>Ohimini</w:t>
            </w:r>
          </w:p>
        </w:tc>
        <w:tc>
          <w:tcPr>
            <w:tcW w:type="dxa" w:w="3135"/>
            <w:shd w:val="clear" w:color="auto" w:fill="FFFFFF"/>
          </w:tcPr>
          <w:p>
            <w:r>
              <w:rPr>
                <w:sz w:val="20"/>
              </w:rPr>
              <w:t>North-central Idoma</w:t>
            </w:r>
          </w:p>
        </w:tc>
        <w:tc>
          <w:tcPr>
            <w:tcW w:type="dxa" w:w="3135"/>
            <w:shd w:val="clear" w:color="auto" w:fill="FFFFFF"/>
          </w:tcPr>
          <w:p>
            <w:r>
              <w:rPr>
                <w:sz w:val="20"/>
              </w:rPr>
              <w:t>Zone A</w:t>
            </w:r>
          </w:p>
        </w:tc>
      </w:tr>
      <w:tr>
        <w:tc>
          <w:tcPr>
            <w:tcW w:type="dxa" w:w="3135"/>
            <w:shd w:val="clear" w:color="auto" w:fill="FFF5F5"/>
          </w:tcPr>
          <w:p>
            <w:r>
              <w:rPr>
                <w:sz w:val="20"/>
              </w:rPr>
              <w:t>Okpokwu</w:t>
            </w:r>
          </w:p>
        </w:tc>
        <w:tc>
          <w:tcPr>
            <w:tcW w:type="dxa" w:w="3135"/>
            <w:shd w:val="clear" w:color="auto" w:fill="FFF5F5"/>
          </w:tcPr>
          <w:p>
            <w:r>
              <w:rPr>
                <w:sz w:val="20"/>
              </w:rPr>
              <w:t>Southern Idoma</w:t>
            </w:r>
          </w:p>
        </w:tc>
        <w:tc>
          <w:tcPr>
            <w:tcW w:type="dxa" w:w="3135"/>
            <w:shd w:val="clear" w:color="auto" w:fill="FFF5F5"/>
          </w:tcPr>
          <w:p>
            <w:r>
              <w:rPr>
                <w:sz w:val="20"/>
              </w:rPr>
              <w:t>Zone B</w:t>
            </w:r>
          </w:p>
        </w:tc>
      </w:tr>
      <w:tr>
        <w:tc>
          <w:tcPr>
            <w:tcW w:type="dxa" w:w="3135"/>
            <w:shd w:val="clear" w:color="auto" w:fill="FFFFFF"/>
          </w:tcPr>
          <w:p>
            <w:r>
              <w:rPr>
                <w:sz w:val="20"/>
              </w:rPr>
              <w:t>Ado</w:t>
            </w:r>
          </w:p>
        </w:tc>
        <w:tc>
          <w:tcPr>
            <w:tcW w:type="dxa" w:w="3135"/>
            <w:shd w:val="clear" w:color="auto" w:fill="FFFFFF"/>
          </w:tcPr>
          <w:p>
            <w:r>
              <w:rPr>
                <w:sz w:val="20"/>
              </w:rPr>
              <w:t>Eastern Idoma</w:t>
            </w:r>
          </w:p>
        </w:tc>
        <w:tc>
          <w:tcPr>
            <w:tcW w:type="dxa" w:w="3135"/>
            <w:shd w:val="clear" w:color="auto" w:fill="FFFFFF"/>
          </w:tcPr>
          <w:p>
            <w:r>
              <w:rPr>
                <w:sz w:val="20"/>
              </w:rPr>
              <w:t>Zone B</w:t>
            </w:r>
          </w:p>
        </w:tc>
      </w:tr>
      <w:tr>
        <w:tc>
          <w:tcPr>
            <w:tcW w:type="dxa" w:w="3135"/>
            <w:shd w:val="clear" w:color="auto" w:fill="FFF5F5"/>
          </w:tcPr>
          <w:p>
            <w:r>
              <w:rPr>
                <w:sz w:val="20"/>
              </w:rPr>
              <w:t>Ogbadibo</w:t>
            </w:r>
          </w:p>
        </w:tc>
        <w:tc>
          <w:tcPr>
            <w:tcW w:type="dxa" w:w="3135"/>
            <w:shd w:val="clear" w:color="auto" w:fill="FFF5F5"/>
          </w:tcPr>
          <w:p>
            <w:r>
              <w:rPr>
                <w:sz w:val="20"/>
              </w:rPr>
              <w:t>Western Idoma</w:t>
            </w:r>
          </w:p>
        </w:tc>
        <w:tc>
          <w:tcPr>
            <w:tcW w:type="dxa" w:w="3135"/>
            <w:shd w:val="clear" w:color="auto" w:fill="FFF5F5"/>
          </w:tcPr>
          <w:p>
            <w:r>
              <w:rPr>
                <w:sz w:val="20"/>
              </w:rPr>
              <w:t>Zone C</w:t>
            </w:r>
          </w:p>
        </w:tc>
      </w:tr>
      <w:tr>
        <w:tc>
          <w:tcPr>
            <w:tcW w:type="dxa" w:w="3135"/>
            <w:shd w:val="clear" w:color="auto" w:fill="FFFFFF"/>
          </w:tcPr>
          <w:p>
            <w:r>
              <w:rPr>
                <w:sz w:val="20"/>
              </w:rPr>
              <w:t>Agatu</w:t>
            </w:r>
          </w:p>
        </w:tc>
        <w:tc>
          <w:tcPr>
            <w:tcW w:type="dxa" w:w="3135"/>
            <w:shd w:val="clear" w:color="auto" w:fill="FFFFFF"/>
          </w:tcPr>
          <w:p>
            <w:r>
              <w:rPr>
                <w:sz w:val="20"/>
              </w:rPr>
              <w:t>Riverine Idoma (Benue floodplain)</w:t>
            </w:r>
          </w:p>
        </w:tc>
        <w:tc>
          <w:tcPr>
            <w:tcW w:type="dxa" w:w="3135"/>
            <w:shd w:val="clear" w:color="auto" w:fill="FFFFFF"/>
          </w:tcPr>
          <w:p>
            <w:r>
              <w:rPr>
                <w:sz w:val="20"/>
              </w:rPr>
              <w:t>Zone C</w:t>
            </w:r>
          </w:p>
        </w:tc>
      </w:tr>
      <w:tr>
        <w:tc>
          <w:tcPr>
            <w:tcW w:type="dxa" w:w="3135"/>
            <w:shd w:val="clear" w:color="auto" w:fill="FFF5F5"/>
          </w:tcPr>
          <w:p>
            <w:r>
              <w:rPr>
                <w:sz w:val="20"/>
              </w:rPr>
              <w:t>Apa</w:t>
            </w:r>
          </w:p>
        </w:tc>
        <w:tc>
          <w:tcPr>
            <w:tcW w:type="dxa" w:w="3135"/>
            <w:shd w:val="clear" w:color="auto" w:fill="FFF5F5"/>
          </w:tcPr>
          <w:p>
            <w:r>
              <w:rPr>
                <w:sz w:val="20"/>
              </w:rPr>
              <w:t>South-eastern Idoma</w:t>
            </w:r>
          </w:p>
        </w:tc>
        <w:tc>
          <w:tcPr>
            <w:tcW w:type="dxa" w:w="3135"/>
            <w:shd w:val="clear" w:color="auto" w:fill="FFF5F5"/>
          </w:tcPr>
          <w:p>
            <w:r>
              <w:rPr>
                <w:sz w:val="20"/>
              </w:rPr>
              <w:t>Zone D</w:t>
            </w:r>
          </w:p>
        </w:tc>
      </w:tr>
      <w:tr>
        <w:tc>
          <w:tcPr>
            <w:tcW w:type="dxa" w:w="3135"/>
            <w:shd w:val="clear" w:color="auto" w:fill="FFFFFF"/>
          </w:tcPr>
          <w:p>
            <w:r>
              <w:rPr>
                <w:sz w:val="20"/>
              </w:rPr>
              <w:t>Obi</w:t>
            </w:r>
          </w:p>
        </w:tc>
        <w:tc>
          <w:tcPr>
            <w:tcW w:type="dxa" w:w="3135"/>
            <w:shd w:val="clear" w:color="auto" w:fill="FFFFFF"/>
          </w:tcPr>
          <w:p>
            <w:r>
              <w:rPr>
                <w:sz w:val="20"/>
              </w:rPr>
              <w:t>North-eastern Idoma</w:t>
            </w:r>
          </w:p>
        </w:tc>
        <w:tc>
          <w:tcPr>
            <w:tcW w:type="dxa" w:w="3135"/>
            <w:shd w:val="clear" w:color="auto" w:fill="FFFFFF"/>
          </w:tcPr>
          <w:p>
            <w:r>
              <w:rPr>
                <w:sz w:val="20"/>
              </w:rPr>
              <w:t>Zone D</w:t>
            </w:r>
          </w:p>
        </w:tc>
      </w:tr>
      <w:tr>
        <w:tc>
          <w:tcPr>
            <w:tcW w:type="dxa" w:w="3135"/>
            <w:shd w:val="clear" w:color="auto" w:fill="FFF5F5"/>
          </w:tcPr>
          <w:p>
            <w:r>
              <w:rPr>
                <w:sz w:val="20"/>
              </w:rPr>
              <w:t>Oju</w:t>
            </w:r>
          </w:p>
        </w:tc>
        <w:tc>
          <w:tcPr>
            <w:tcW w:type="dxa" w:w="3135"/>
            <w:shd w:val="clear" w:color="auto" w:fill="FFF5F5"/>
          </w:tcPr>
          <w:p>
            <w:r>
              <w:rPr>
                <w:sz w:val="20"/>
              </w:rPr>
              <w:t>Northern Idoma</w:t>
            </w:r>
          </w:p>
        </w:tc>
        <w:tc>
          <w:tcPr>
            <w:tcW w:type="dxa" w:w="3135"/>
            <w:shd w:val="clear" w:color="auto" w:fill="FFF5F5"/>
          </w:tcPr>
          <w:p>
            <w:r>
              <w:rPr>
                <w:sz w:val="20"/>
              </w:rPr>
              <w:t>Zone E</w:t>
            </w:r>
          </w:p>
        </w:tc>
      </w:tr>
    </w:tbl>
    <w:p/>
    <w:p>
      <w:pPr>
        <w:spacing w:after="80"/>
      </w:pPr>
      <w:r>
        <w:rPr>
          <w:b/>
          <w:i w:val="0"/>
          <w:sz w:val="22"/>
        </w:rPr>
        <w:t>Seed Database Contains:</w:t>
      </w:r>
    </w:p>
    <w:p>
      <w:pPr>
        <w:pStyle w:val="ListBullet"/>
        <w:spacing w:after="40"/>
        <w:ind w:left="432"/>
      </w:pPr>
      <w:r>
        <w:rPr>
          <w:sz w:val="22"/>
        </w:rPr>
        <w:t>9 LGAs fully seeded</w:t>
      </w:r>
    </w:p>
    <w:p>
      <w:pPr>
        <w:pStyle w:val="ListBullet"/>
        <w:spacing w:after="40"/>
        <w:ind w:left="432"/>
      </w:pPr>
      <w:r>
        <w:rPr>
          <w:sz w:val="22"/>
        </w:rPr>
        <w:t>24 wards mapped</w:t>
      </w:r>
    </w:p>
    <w:p>
      <w:pPr>
        <w:pStyle w:val="ListBullet"/>
        <w:spacing w:after="40"/>
        <w:ind w:left="432"/>
      </w:pPr>
      <w:r>
        <w:rPr>
          <w:sz w:val="22"/>
        </w:rPr>
        <w:t>934+ villages with GPS coordinates</w:t>
      </w:r>
    </w:p>
    <w:p>
      <w:pPr>
        <w:pStyle w:val="ListBullet"/>
        <w:spacing w:after="40"/>
        <w:ind w:left="432"/>
      </w:pPr>
      <w:r>
        <w:rPr>
          <w:sz w:val="22"/>
        </w:rPr>
        <w:t>5 alert types with SMS templates</w:t>
      </w:r>
    </w:p>
    <w:p>
      <w:pPr>
        <w:pStyle w:val="ListBullet"/>
        <w:spacing w:after="40"/>
        <w:ind w:left="432"/>
      </w:pPr>
      <w:r>
        <w:rPr>
          <w:sz w:val="22"/>
        </w:rPr>
        <w:t>5 emergency contacts</w:t>
      </w:r>
    </w:p>
    <w:p>
      <w:pPr>
        <w:pStyle w:val="ListBullet"/>
        <w:spacing w:after="40"/>
        <w:ind w:left="432"/>
      </w:pPr>
      <w:r>
        <w:rPr>
          <w:sz w:val="22"/>
        </w:rPr>
        <w:t>5 emergency resources</w:t>
      </w:r>
    </w:p>
    <w:p>
      <w:pPr>
        <w:pStyle w:val="ListBullet"/>
        <w:spacing w:after="40"/>
        <w:ind w:left="432"/>
      </w:pPr>
      <w:r>
        <w:rPr>
          <w:sz w:val="22"/>
        </w:rPr>
        <w:t>5 family registry entries</w:t>
      </w:r>
    </w:p>
    <w:p>
      <w:pPr>
        <w:pStyle w:val="ListBullet"/>
        <w:spacing w:after="40"/>
        <w:ind w:left="432"/>
      </w:pPr>
      <w:r>
        <w:rPr>
          <w:sz w:val="22"/>
        </w:rPr>
        <w:t>2 patrol teams</w:t>
      </w:r>
    </w:p>
    <w:p>
      <w:pPr>
        <w:pStyle w:val="ListBullet"/>
        <w:spacing w:after="40"/>
        <w:ind w:left="432"/>
      </w:pPr>
      <w:r>
        <w:rPr>
          <w:sz w:val="22"/>
        </w:rPr>
        <w:t>3 announcements</w:t>
      </w:r>
    </w:p>
    <w:p>
      <w:pPr>
        <w:pStyle w:val="ListBullet"/>
        <w:spacing w:after="40"/>
        <w:ind w:left="432"/>
      </w:pPr>
      <w:r>
        <w:rPr>
          <w:sz w:val="22"/>
        </w:rPr>
        <w:t>3 sample alerts</w:t>
      </w:r>
    </w:p>
    <w:p>
      <w:pPr>
        <w:pStyle w:val="ListBullet"/>
        <w:spacing w:after="40"/>
        <w:ind w:left="432"/>
      </w:pPr>
      <w:r>
        <w:rPr>
          <w:sz w:val="22"/>
        </w:rPr>
        <w:t>1 default API key for integration</w:t>
      </w:r>
    </w:p>
    <w:p/>
    <w:p>
      <w:pPr>
        <w:pStyle w:val="Heading1"/>
        <w:spacing w:before="240" w:after="120"/>
      </w:pPr>
      <w:r>
        <w:rPr>
          <w:color w:val="C8102E"/>
        </w:rPr>
        <w:t>14. Test Accounts &amp; Demo Access</w:t>
      </w:r>
    </w:p>
    <w:p>
      <w:pPr>
        <w:pBdr>
          <w:bottom w:val="single" w:sz="6" w:space="1" w:color="C8102E"/>
        </w:pBdr>
        <w:spacing w:after="160"/>
      </w:pPr>
    </w:p>
    <w:p>
      <w:pPr>
        <w:spacing w:after="80"/>
      </w:pPr>
      <w:r>
        <w:rPr>
          <w:b/>
          <w:i w:val="0"/>
          <w:sz w:val="22"/>
        </w:rPr>
        <w:t>All admin accounts share password: Password123!</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2D2D2D"/>
          </w:tcPr>
          <w:p>
            <w:r>
              <w:rPr>
                <w:b/>
                <w:color w:val="FFFFFF"/>
                <w:sz w:val="18"/>
              </w:rPr>
              <w:t>Email</w:t>
            </w:r>
          </w:p>
        </w:tc>
        <w:tc>
          <w:tcPr>
            <w:tcW w:type="dxa" w:w="2351"/>
            <w:shd w:val="clear" w:color="auto" w:fill="2D2D2D"/>
          </w:tcPr>
          <w:p>
            <w:r>
              <w:rPr>
                <w:b/>
                <w:color w:val="FFFFFF"/>
                <w:sz w:val="18"/>
              </w:rPr>
              <w:t>Role</w:t>
            </w:r>
          </w:p>
        </w:tc>
        <w:tc>
          <w:tcPr>
            <w:tcW w:type="dxa" w:w="2351"/>
            <w:shd w:val="clear" w:color="auto" w:fill="2D2D2D"/>
          </w:tcPr>
          <w:p>
            <w:r>
              <w:rPr>
                <w:b/>
                <w:color w:val="FFFFFF"/>
                <w:sz w:val="18"/>
              </w:rPr>
              <w:t>App URL</w:t>
            </w:r>
          </w:p>
        </w:tc>
        <w:tc>
          <w:tcPr>
            <w:tcW w:type="dxa" w:w="2351"/>
            <w:shd w:val="clear" w:color="auto" w:fill="2D2D2D"/>
          </w:tcPr>
          <w:p>
            <w:r>
              <w:rPr>
                <w:b/>
                <w:color w:val="FFFFFF"/>
                <w:sz w:val="18"/>
              </w:rPr>
              <w:t>Access Level</w:t>
            </w:r>
          </w:p>
        </w:tc>
      </w:tr>
      <w:tr>
        <w:tc>
          <w:tcPr>
            <w:tcW w:type="dxa" w:w="2351"/>
            <w:shd w:val="clear" w:color="auto" w:fill="F5F5F5"/>
          </w:tcPr>
          <w:p>
            <w:r>
              <w:rPr>
                <w:sz w:val="18"/>
              </w:rPr>
              <w:t>daniel@ogbenjuwa.local</w:t>
            </w:r>
          </w:p>
        </w:tc>
        <w:tc>
          <w:tcPr>
            <w:tcW w:type="dxa" w:w="2351"/>
            <w:shd w:val="clear" w:color="auto" w:fill="F5F5F5"/>
          </w:tcPr>
          <w:p>
            <w:r>
              <w:rPr>
                <w:sz w:val="18"/>
              </w:rPr>
              <w:t>super_admin</w:t>
            </w:r>
          </w:p>
        </w:tc>
        <w:tc>
          <w:tcPr>
            <w:tcW w:type="dxa" w:w="2351"/>
            <w:shd w:val="clear" w:color="auto" w:fill="F5F5F5"/>
          </w:tcPr>
          <w:p>
            <w:r>
              <w:rPr>
                <w:sz w:val="18"/>
              </w:rPr>
              <w:t>localhost:4000</w:t>
            </w:r>
          </w:p>
        </w:tc>
        <w:tc>
          <w:tcPr>
            <w:tcW w:type="dxa" w:w="2351"/>
            <w:shd w:val="clear" w:color="auto" w:fill="F5F5F5"/>
          </w:tcPr>
          <w:p>
            <w:r>
              <w:rPr>
                <w:sz w:val="18"/>
              </w:rPr>
              <w:t>Full access — all features</w:t>
            </w:r>
          </w:p>
        </w:tc>
      </w:tr>
      <w:tr>
        <w:tc>
          <w:tcPr>
            <w:tcW w:type="dxa" w:w="2351"/>
            <w:shd w:val="clear" w:color="auto" w:fill="FFFFFF"/>
          </w:tcPr>
          <w:p>
            <w:r>
              <w:rPr>
                <w:sz w:val="18"/>
              </w:rPr>
              <w:t>oche.agbo@ogbenjuwa.local</w:t>
            </w:r>
          </w:p>
        </w:tc>
        <w:tc>
          <w:tcPr>
            <w:tcW w:type="dxa" w:w="2351"/>
            <w:shd w:val="clear" w:color="auto" w:fill="FFFFFF"/>
          </w:tcPr>
          <w:p>
            <w:r>
              <w:rPr>
                <w:sz w:val="18"/>
              </w:rPr>
              <w:t>lga_coordinator</w:t>
            </w:r>
          </w:p>
        </w:tc>
        <w:tc>
          <w:tcPr>
            <w:tcW w:type="dxa" w:w="2351"/>
            <w:shd w:val="clear" w:color="auto" w:fill="FFFFFF"/>
          </w:tcPr>
          <w:p>
            <w:r>
              <w:rPr>
                <w:sz w:val="18"/>
              </w:rPr>
              <w:t>localhost:4000</w:t>
            </w:r>
          </w:p>
        </w:tc>
        <w:tc>
          <w:tcPr>
            <w:tcW w:type="dxa" w:w="2351"/>
            <w:shd w:val="clear" w:color="auto" w:fill="FFFFFF"/>
          </w:tcPr>
          <w:p>
            <w:r>
              <w:rPr>
                <w:sz w:val="18"/>
              </w:rPr>
              <w:t>LGA-level operations</w:t>
            </w:r>
          </w:p>
        </w:tc>
      </w:tr>
      <w:tr>
        <w:tc>
          <w:tcPr>
            <w:tcW w:type="dxa" w:w="2351"/>
            <w:shd w:val="clear" w:color="auto" w:fill="F5F5F5"/>
          </w:tcPr>
          <w:p>
            <w:r>
              <w:rPr>
                <w:sz w:val="18"/>
              </w:rPr>
              <w:t>adah.ogiri@ogbenjuwa.local</w:t>
            </w:r>
          </w:p>
        </w:tc>
        <w:tc>
          <w:tcPr>
            <w:tcW w:type="dxa" w:w="2351"/>
            <w:shd w:val="clear" w:color="auto" w:fill="F5F5F5"/>
          </w:tcPr>
          <w:p>
            <w:r>
              <w:rPr>
                <w:sz w:val="18"/>
              </w:rPr>
              <w:t>vigilante_leader</w:t>
            </w:r>
          </w:p>
        </w:tc>
        <w:tc>
          <w:tcPr>
            <w:tcW w:type="dxa" w:w="2351"/>
            <w:shd w:val="clear" w:color="auto" w:fill="F5F5F5"/>
          </w:tcPr>
          <w:p>
            <w:r>
              <w:rPr>
                <w:sz w:val="18"/>
              </w:rPr>
              <w:t>localhost:4000</w:t>
            </w:r>
          </w:p>
        </w:tc>
        <w:tc>
          <w:tcPr>
            <w:tcW w:type="dxa" w:w="2351"/>
            <w:shd w:val="clear" w:color="auto" w:fill="F5F5F5"/>
          </w:tcPr>
          <w:p>
            <w:r>
              <w:rPr>
                <w:sz w:val="18"/>
              </w:rPr>
              <w:t>Patrol operations</w:t>
            </w:r>
          </w:p>
        </w:tc>
      </w:tr>
      <w:tr>
        <w:tc>
          <w:tcPr>
            <w:tcW w:type="dxa" w:w="2351"/>
            <w:shd w:val="clear" w:color="auto" w:fill="FFFFFF"/>
          </w:tcPr>
          <w:p>
            <w:r>
              <w:rPr>
                <w:sz w:val="18"/>
              </w:rPr>
              <w:t>mama.ojoma@ogbenjuwa.local</w:t>
            </w:r>
          </w:p>
        </w:tc>
        <w:tc>
          <w:tcPr>
            <w:tcW w:type="dxa" w:w="2351"/>
            <w:shd w:val="clear" w:color="auto" w:fill="FFFFFF"/>
          </w:tcPr>
          <w:p>
            <w:r>
              <w:rPr>
                <w:sz w:val="18"/>
              </w:rPr>
              <w:t>community_admin</w:t>
            </w:r>
          </w:p>
        </w:tc>
        <w:tc>
          <w:tcPr>
            <w:tcW w:type="dxa" w:w="2351"/>
            <w:shd w:val="clear" w:color="auto" w:fill="FFFFFF"/>
          </w:tcPr>
          <w:p>
            <w:r>
              <w:rPr>
                <w:sz w:val="18"/>
              </w:rPr>
              <w:t>localhost:4000</w:t>
            </w:r>
          </w:p>
        </w:tc>
        <w:tc>
          <w:tcPr>
            <w:tcW w:type="dxa" w:w="2351"/>
            <w:shd w:val="clear" w:color="auto" w:fill="FFFFFF"/>
          </w:tcPr>
          <w:p>
            <w:r>
              <w:rPr>
                <w:sz w:val="18"/>
              </w:rPr>
              <w:t>Communications</w:t>
            </w:r>
          </w:p>
        </w:tc>
      </w:tr>
      <w:tr>
        <w:tc>
          <w:tcPr>
            <w:tcW w:type="dxa" w:w="2351"/>
            <w:shd w:val="clear" w:color="auto" w:fill="F5F5F5"/>
          </w:tcPr>
          <w:p>
            <w:r>
              <w:rPr>
                <w:sz w:val="18"/>
              </w:rPr>
              <w:t>godwin.ibe@ogbenjuwa.local</w:t>
            </w:r>
          </w:p>
        </w:tc>
        <w:tc>
          <w:tcPr>
            <w:tcW w:type="dxa" w:w="2351"/>
            <w:shd w:val="clear" w:color="auto" w:fill="F5F5F5"/>
          </w:tcPr>
          <w:p>
            <w:r>
              <w:rPr>
                <w:sz w:val="18"/>
              </w:rPr>
              <w:t>resident</w:t>
            </w:r>
          </w:p>
        </w:tc>
        <w:tc>
          <w:tcPr>
            <w:tcW w:type="dxa" w:w="2351"/>
            <w:shd w:val="clear" w:color="auto" w:fill="F5F5F5"/>
          </w:tcPr>
          <w:p>
            <w:r>
              <w:rPr>
                <w:sz w:val="18"/>
              </w:rPr>
              <w:t>localhost:4000</w:t>
            </w:r>
          </w:p>
        </w:tc>
        <w:tc>
          <w:tcPr>
            <w:tcW w:type="dxa" w:w="2351"/>
            <w:shd w:val="clear" w:color="auto" w:fill="F5F5F5"/>
          </w:tcPr>
          <w:p>
            <w:r>
              <w:rPr>
                <w:sz w:val="18"/>
              </w:rPr>
              <w:t>Read-only</w:t>
            </w:r>
          </w:p>
        </w:tc>
      </w:tr>
    </w:tbl>
    <w:p/>
    <w:p>
      <w:pPr>
        <w:spacing w:after="80"/>
      </w:pPr>
      <w:r>
        <w:rPr>
          <w:b/>
          <w:i w:val="0"/>
          <w:sz w:val="22"/>
        </w:rPr>
        <w:t>Beacon Network &amp; Citizen Portal:</w:t>
      </w:r>
    </w:p>
    <w:p>
      <w:pPr>
        <w:pStyle w:val="ListBullet"/>
        <w:spacing w:after="40"/>
        <w:ind w:left="432"/>
      </w:pPr>
      <w:r>
        <w:rPr>
          <w:sz w:val="22"/>
        </w:rPr>
        <w:t>Login via phone number + OTP (demo: any 6-digit code is accepted)</w:t>
      </w:r>
    </w:p>
    <w:p>
      <w:pPr>
        <w:pStyle w:val="ListBullet"/>
        <w:spacing w:after="40"/>
        <w:ind w:left="432"/>
      </w:pPr>
      <w:r>
        <w:rPr>
          <w:sz w:val="22"/>
        </w:rPr>
        <w:t>Phone numbers: +2348034412290 (Daniel), +2348123456789 (Oche Agbo), +2348065432109 (Adah Ogiri), +2348157890123 (Mama Ojoma)</w:t>
      </w:r>
    </w:p>
    <w:p/>
    <w:p>
      <w:pPr>
        <w:pStyle w:val="Heading1"/>
        <w:spacing w:before="240" w:after="120"/>
      </w:pPr>
      <w:r>
        <w:rPr>
          <w:color w:val="C8102E"/>
        </w:rPr>
        <w:t>15. Future Roadmap</w:t>
      </w:r>
    </w:p>
    <w:p>
      <w:pPr>
        <w:pBdr>
          <w:bottom w:val="single" w:sz="6" w:space="1" w:color="C8102E"/>
        </w:pBdr>
        <w:spacing w:after="160"/>
      </w:pPr>
    </w:p>
    <w:p>
      <w:pPr>
        <w:pStyle w:val="ListBullet"/>
        <w:spacing w:after="80"/>
        <w:ind w:left="432"/>
      </w:pPr>
      <w:r>
        <w:rPr>
          <w:b/>
          <w:sz w:val="22"/>
        </w:rPr>
        <w:t xml:space="preserve">Phase 2 — Mobile App: </w:t>
      </w:r>
      <w:r>
        <w:rPr>
          <w:sz w:val="22"/>
        </w:rPr>
        <w:t>React Native app for iOS and Android, enabling push notifications and native GPS</w:t>
      </w:r>
    </w:p>
    <w:p>
      <w:pPr>
        <w:pStyle w:val="ListBullet"/>
        <w:spacing w:after="80"/>
        <w:ind w:left="432"/>
      </w:pPr>
      <w:r>
        <w:rPr>
          <w:b/>
          <w:sz w:val="22"/>
        </w:rPr>
        <w:t xml:space="preserve">Phase 2 — Real-time PWA: </w:t>
      </w:r>
      <w:r>
        <w:rPr>
          <w:sz w:val="22"/>
        </w:rPr>
        <w:t>Service Worker background sync for offline reports; Web Push API for instant alerts</w:t>
      </w:r>
    </w:p>
    <w:p>
      <w:pPr>
        <w:pStyle w:val="ListBullet"/>
        <w:spacing w:after="80"/>
        <w:ind w:left="432"/>
      </w:pPr>
      <w:r>
        <w:rPr>
          <w:b/>
          <w:sz w:val="22"/>
        </w:rPr>
        <w:t xml:space="preserve">Phase 2 — WebSocket Full Rollout: </w:t>
      </w:r>
      <w:r>
        <w:rPr>
          <w:sz w:val="22"/>
        </w:rPr>
        <w:t>Real-time alert propagation to all Beacon Network users without page refresh</w:t>
      </w:r>
    </w:p>
    <w:p>
      <w:pPr>
        <w:pStyle w:val="ListBullet"/>
        <w:spacing w:after="80"/>
        <w:ind w:left="432"/>
      </w:pPr>
      <w:r>
        <w:rPr>
          <w:b/>
          <w:sz w:val="22"/>
        </w:rPr>
        <w:t xml:space="preserve">Phase 3 — Multi-language: </w:t>
      </w:r>
      <w:r>
        <w:rPr>
          <w:sz w:val="22"/>
        </w:rPr>
        <w:t>Additional language support: Hausa, Igbo, Pidgin English, Tiv for border communities</w:t>
      </w:r>
    </w:p>
    <w:p>
      <w:pPr>
        <w:pStyle w:val="ListBullet"/>
        <w:spacing w:after="80"/>
        <w:ind w:left="432"/>
      </w:pPr>
      <w:r>
        <w:rPr>
          <w:b/>
          <w:sz w:val="22"/>
        </w:rPr>
        <w:t xml:space="preserve">Phase 3 — Herdsmen Route Tracking: </w:t>
      </w:r>
      <w:r>
        <w:rPr>
          <w:sz w:val="22"/>
        </w:rPr>
        <w:t>Predictive mapping of cattle migration routes to proactively alert communities</w:t>
      </w:r>
    </w:p>
    <w:p>
      <w:pPr>
        <w:pStyle w:val="ListBullet"/>
        <w:spacing w:after="80"/>
        <w:ind w:left="432"/>
      </w:pPr>
      <w:r>
        <w:rPr>
          <w:b/>
          <w:sz w:val="22"/>
        </w:rPr>
        <w:t xml:space="preserve">Phase 3 — AI Incident Classification: </w:t>
      </w:r>
      <w:r>
        <w:rPr>
          <w:sz w:val="22"/>
        </w:rPr>
        <w:t>Machine learning to auto-classify incoming SMS reports and prioritize response</w:t>
      </w:r>
    </w:p>
    <w:p>
      <w:pPr>
        <w:pStyle w:val="ListBullet"/>
        <w:spacing w:after="80"/>
        <w:ind w:left="432"/>
      </w:pPr>
      <w:r>
        <w:rPr>
          <w:b/>
          <w:sz w:val="22"/>
        </w:rPr>
        <w:t xml:space="preserve">Phase 4 — State Government Integration: </w:t>
      </w:r>
      <w:r>
        <w:rPr>
          <w:sz w:val="22"/>
        </w:rPr>
        <w:t>Direct API integration with Benue State Emergency Management Agency (SEMA)</w:t>
      </w:r>
    </w:p>
    <w:p>
      <w:pPr>
        <w:pStyle w:val="ListBullet"/>
        <w:spacing w:after="80"/>
        <w:ind w:left="432"/>
      </w:pPr>
      <w:r>
        <w:rPr>
          <w:b/>
          <w:sz w:val="22"/>
        </w:rPr>
        <w:t xml:space="preserve">Phase 4 — Revenue Model: </w:t>
      </w:r>
      <w:r>
        <w:rPr>
          <w:sz w:val="22"/>
        </w:rPr>
        <w:t>Government subscriptions (LGA-level), NGO grants, diaspora community crowdfunding</w:t>
      </w:r>
    </w:p>
    <w:p/>
    <w:p>
      <w:pPr>
        <w:pStyle w:val="Heading1"/>
        <w:spacing w:before="240" w:after="120"/>
      </w:pPr>
      <w:r>
        <w:rPr>
          <w:color w:val="C8102E"/>
        </w:rPr>
        <w:t>16. Complete Technology Stack</w:t>
      </w:r>
    </w:p>
    <w:p>
      <w:pPr>
        <w:pBdr>
          <w:bottom w:val="single" w:sz="6" w:space="1" w:color="C8102E"/>
        </w:pBdr>
        <w:spacing w:after="160"/>
      </w:pP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C8102E"/>
          </w:tcPr>
          <w:p>
            <w:r>
              <w:rPr>
                <w:b/>
                <w:color w:val="FFFFFF"/>
                <w:sz w:val="20"/>
              </w:rPr>
              <w:t>Category</w:t>
            </w:r>
          </w:p>
        </w:tc>
        <w:tc>
          <w:tcPr>
            <w:tcW w:type="dxa" w:w="3135"/>
            <w:shd w:val="clear" w:color="auto" w:fill="C8102E"/>
          </w:tcPr>
          <w:p>
            <w:r>
              <w:rPr>
                <w:b/>
                <w:color w:val="FFFFFF"/>
                <w:sz w:val="20"/>
              </w:rPr>
              <w:t>Technology</w:t>
            </w:r>
          </w:p>
        </w:tc>
        <w:tc>
          <w:tcPr>
            <w:tcW w:type="dxa" w:w="3135"/>
            <w:shd w:val="clear" w:color="auto" w:fill="C8102E"/>
          </w:tcPr>
          <w:p>
            <w:r>
              <w:rPr>
                <w:b/>
                <w:color w:val="FFFFFF"/>
                <w:sz w:val="20"/>
              </w:rPr>
              <w:t>Purpose</w:t>
            </w:r>
          </w:p>
        </w:tc>
      </w:tr>
      <w:tr>
        <w:tc>
          <w:tcPr>
            <w:tcW w:type="dxa" w:w="3135"/>
            <w:shd w:val="clear" w:color="auto" w:fill="FFF5F5"/>
          </w:tcPr>
          <w:p>
            <w:r>
              <w:rPr>
                <w:sz w:val="18"/>
              </w:rPr>
              <w:t>Frontend Framework</w:t>
            </w:r>
          </w:p>
        </w:tc>
        <w:tc>
          <w:tcPr>
            <w:tcW w:type="dxa" w:w="3135"/>
            <w:shd w:val="clear" w:color="auto" w:fill="FFF5F5"/>
          </w:tcPr>
          <w:p>
            <w:r>
              <w:rPr>
                <w:sz w:val="18"/>
              </w:rPr>
              <w:t>React 18 + TypeScript</w:t>
            </w:r>
          </w:p>
        </w:tc>
        <w:tc>
          <w:tcPr>
            <w:tcW w:type="dxa" w:w="3135"/>
            <w:shd w:val="clear" w:color="auto" w:fill="FFF5F5"/>
          </w:tcPr>
          <w:p>
            <w:r>
              <w:rPr>
                <w:sz w:val="18"/>
              </w:rPr>
              <w:t>UI components and state management</w:t>
            </w:r>
          </w:p>
        </w:tc>
      </w:tr>
      <w:tr>
        <w:tc>
          <w:tcPr>
            <w:tcW w:type="dxa" w:w="3135"/>
            <w:shd w:val="clear" w:color="auto" w:fill="FFFFFF"/>
          </w:tcPr>
          <w:p>
            <w:r>
              <w:rPr>
                <w:sz w:val="18"/>
              </w:rPr>
              <w:t>Build Tool</w:t>
            </w:r>
          </w:p>
        </w:tc>
        <w:tc>
          <w:tcPr>
            <w:tcW w:type="dxa" w:w="3135"/>
            <w:shd w:val="clear" w:color="auto" w:fill="FFFFFF"/>
          </w:tcPr>
          <w:p>
            <w:r>
              <w:rPr>
                <w:sz w:val="18"/>
              </w:rPr>
              <w:t>Vite 5</w:t>
            </w:r>
          </w:p>
        </w:tc>
        <w:tc>
          <w:tcPr>
            <w:tcW w:type="dxa" w:w="3135"/>
            <w:shd w:val="clear" w:color="auto" w:fill="FFFFFF"/>
          </w:tcPr>
          <w:p>
            <w:r>
              <w:rPr>
                <w:sz w:val="18"/>
              </w:rPr>
              <w:t>Fast development server and production builds</w:t>
            </w:r>
          </w:p>
        </w:tc>
      </w:tr>
      <w:tr>
        <w:tc>
          <w:tcPr>
            <w:tcW w:type="dxa" w:w="3135"/>
            <w:shd w:val="clear" w:color="auto" w:fill="FFF5F5"/>
          </w:tcPr>
          <w:p>
            <w:r>
              <w:rPr>
                <w:sz w:val="18"/>
              </w:rPr>
              <w:t>UI Components</w:t>
            </w:r>
          </w:p>
        </w:tc>
        <w:tc>
          <w:tcPr>
            <w:tcW w:type="dxa" w:w="3135"/>
            <w:shd w:val="clear" w:color="auto" w:fill="FFF5F5"/>
          </w:tcPr>
          <w:p>
            <w:r>
              <w:rPr>
                <w:sz w:val="18"/>
              </w:rPr>
              <w:t>Shadcn UI + Radix UI</w:t>
            </w:r>
          </w:p>
        </w:tc>
        <w:tc>
          <w:tcPr>
            <w:tcW w:type="dxa" w:w="3135"/>
            <w:shd w:val="clear" w:color="auto" w:fill="FFF5F5"/>
          </w:tcPr>
          <w:p>
            <w:r>
              <w:rPr>
                <w:sz w:val="18"/>
              </w:rPr>
              <w:t>Accessible, composable component primitives</w:t>
            </w:r>
          </w:p>
        </w:tc>
      </w:tr>
      <w:tr>
        <w:tc>
          <w:tcPr>
            <w:tcW w:type="dxa" w:w="3135"/>
            <w:shd w:val="clear" w:color="auto" w:fill="FFFFFF"/>
          </w:tcPr>
          <w:p>
            <w:r>
              <w:rPr>
                <w:sz w:val="18"/>
              </w:rPr>
              <w:t>Styling</w:t>
            </w:r>
          </w:p>
        </w:tc>
        <w:tc>
          <w:tcPr>
            <w:tcW w:type="dxa" w:w="3135"/>
            <w:shd w:val="clear" w:color="auto" w:fill="FFFFFF"/>
          </w:tcPr>
          <w:p>
            <w:r>
              <w:rPr>
                <w:sz w:val="18"/>
              </w:rPr>
              <w:t>Tailwind CSS 3</w:t>
            </w:r>
          </w:p>
        </w:tc>
        <w:tc>
          <w:tcPr>
            <w:tcW w:type="dxa" w:w="3135"/>
            <w:shd w:val="clear" w:color="auto" w:fill="FFFFFF"/>
          </w:tcPr>
          <w:p>
            <w:r>
              <w:rPr>
                <w:sz w:val="18"/>
              </w:rPr>
              <w:t>Utility-first responsive styling</w:t>
            </w:r>
          </w:p>
        </w:tc>
      </w:tr>
      <w:tr>
        <w:tc>
          <w:tcPr>
            <w:tcW w:type="dxa" w:w="3135"/>
            <w:shd w:val="clear" w:color="auto" w:fill="FFF5F5"/>
          </w:tcPr>
          <w:p>
            <w:r>
              <w:rPr>
                <w:sz w:val="18"/>
              </w:rPr>
              <w:t>Animations</w:t>
            </w:r>
          </w:p>
        </w:tc>
        <w:tc>
          <w:tcPr>
            <w:tcW w:type="dxa" w:w="3135"/>
            <w:shd w:val="clear" w:color="auto" w:fill="FFF5F5"/>
          </w:tcPr>
          <w:p>
            <w:r>
              <w:rPr>
                <w:sz w:val="18"/>
              </w:rPr>
              <w:t>Framer Motion</w:t>
            </w:r>
          </w:p>
        </w:tc>
        <w:tc>
          <w:tcPr>
            <w:tcW w:type="dxa" w:w="3135"/>
            <w:shd w:val="clear" w:color="auto" w:fill="FFF5F5"/>
          </w:tcPr>
          <w:p>
            <w:r>
              <w:rPr>
                <w:sz w:val="18"/>
              </w:rPr>
              <w:t>Smooth transitions and micro-animations</w:t>
            </w:r>
          </w:p>
        </w:tc>
      </w:tr>
      <w:tr>
        <w:tc>
          <w:tcPr>
            <w:tcW w:type="dxa" w:w="3135"/>
            <w:shd w:val="clear" w:color="auto" w:fill="FFFFFF"/>
          </w:tcPr>
          <w:p>
            <w:r>
              <w:rPr>
                <w:sz w:val="18"/>
              </w:rPr>
              <w:t>Maps</w:t>
            </w:r>
          </w:p>
        </w:tc>
        <w:tc>
          <w:tcPr>
            <w:tcW w:type="dxa" w:w="3135"/>
            <w:shd w:val="clear" w:color="auto" w:fill="FFFFFF"/>
          </w:tcPr>
          <w:p>
            <w:r>
              <w:rPr>
                <w:sz w:val="18"/>
              </w:rPr>
              <w:t>Leaflet + react-leaflet</w:t>
            </w:r>
          </w:p>
        </w:tc>
        <w:tc>
          <w:tcPr>
            <w:tcW w:type="dxa" w:w="3135"/>
            <w:shd w:val="clear" w:color="auto" w:fill="FFFFFF"/>
          </w:tcPr>
          <w:p>
            <w:r>
              <w:rPr>
                <w:sz w:val="18"/>
              </w:rPr>
              <w:t>Interactive alert and patrol maps</w:t>
            </w:r>
          </w:p>
        </w:tc>
      </w:tr>
      <w:tr>
        <w:tc>
          <w:tcPr>
            <w:tcW w:type="dxa" w:w="3135"/>
            <w:shd w:val="clear" w:color="auto" w:fill="FFF5F5"/>
          </w:tcPr>
          <w:p>
            <w:r>
              <w:rPr>
                <w:sz w:val="18"/>
              </w:rPr>
              <w:t>Icons</w:t>
            </w:r>
          </w:p>
        </w:tc>
        <w:tc>
          <w:tcPr>
            <w:tcW w:type="dxa" w:w="3135"/>
            <w:shd w:val="clear" w:color="auto" w:fill="FFF5F5"/>
          </w:tcPr>
          <w:p>
            <w:r>
              <w:rPr>
                <w:sz w:val="18"/>
              </w:rPr>
              <w:t>Lucide React</w:t>
            </w:r>
          </w:p>
        </w:tc>
        <w:tc>
          <w:tcPr>
            <w:tcW w:type="dxa" w:w="3135"/>
            <w:shd w:val="clear" w:color="auto" w:fill="FFF5F5"/>
          </w:tcPr>
          <w:p>
            <w:r>
              <w:rPr>
                <w:sz w:val="18"/>
              </w:rPr>
              <w:t>Consistent icon library throughout</w:t>
            </w:r>
          </w:p>
        </w:tc>
      </w:tr>
      <w:tr>
        <w:tc>
          <w:tcPr>
            <w:tcW w:type="dxa" w:w="3135"/>
            <w:shd w:val="clear" w:color="auto" w:fill="FFFFFF"/>
          </w:tcPr>
          <w:p>
            <w:r>
              <w:rPr>
                <w:sz w:val="18"/>
              </w:rPr>
              <w:t>HTTP Client</w:t>
            </w:r>
          </w:p>
        </w:tc>
        <w:tc>
          <w:tcPr>
            <w:tcW w:type="dxa" w:w="3135"/>
            <w:shd w:val="clear" w:color="auto" w:fill="FFFFFF"/>
          </w:tcPr>
          <w:p>
            <w:r>
              <w:rPr>
                <w:sz w:val="18"/>
              </w:rPr>
              <w:t>Axios</w:t>
            </w:r>
          </w:p>
        </w:tc>
        <w:tc>
          <w:tcPr>
            <w:tcW w:type="dxa" w:w="3135"/>
            <w:shd w:val="clear" w:color="auto" w:fill="FFFFFF"/>
          </w:tcPr>
          <w:p>
            <w:r>
              <w:rPr>
                <w:sz w:val="18"/>
              </w:rPr>
              <w:t>API communication with JWT interceptors</w:t>
            </w:r>
          </w:p>
        </w:tc>
      </w:tr>
      <w:tr>
        <w:tc>
          <w:tcPr>
            <w:tcW w:type="dxa" w:w="3135"/>
            <w:shd w:val="clear" w:color="auto" w:fill="FFF5F5"/>
          </w:tcPr>
          <w:p>
            <w:r>
              <w:rPr>
                <w:sz w:val="18"/>
              </w:rPr>
              <w:t>Backend</w:t>
            </w:r>
          </w:p>
        </w:tc>
        <w:tc>
          <w:tcPr>
            <w:tcW w:type="dxa" w:w="3135"/>
            <w:shd w:val="clear" w:color="auto" w:fill="FFF5F5"/>
          </w:tcPr>
          <w:p>
            <w:r>
              <w:rPr>
                <w:sz w:val="18"/>
              </w:rPr>
              <w:t>Node.js + Express</w:t>
            </w:r>
          </w:p>
        </w:tc>
        <w:tc>
          <w:tcPr>
            <w:tcW w:type="dxa" w:w="3135"/>
            <w:shd w:val="clear" w:color="auto" w:fill="FFF5F5"/>
          </w:tcPr>
          <w:p>
            <w:r>
              <w:rPr>
                <w:sz w:val="18"/>
              </w:rPr>
              <w:t>REST API server and WebSocket host</w:t>
            </w:r>
          </w:p>
        </w:tc>
      </w:tr>
      <w:tr>
        <w:tc>
          <w:tcPr>
            <w:tcW w:type="dxa" w:w="3135"/>
            <w:shd w:val="clear" w:color="auto" w:fill="FFFFFF"/>
          </w:tcPr>
          <w:p>
            <w:r>
              <w:rPr>
                <w:sz w:val="18"/>
              </w:rPr>
              <w:t>Language</w:t>
            </w:r>
          </w:p>
        </w:tc>
        <w:tc>
          <w:tcPr>
            <w:tcW w:type="dxa" w:w="3135"/>
            <w:shd w:val="clear" w:color="auto" w:fill="FFFFFF"/>
          </w:tcPr>
          <w:p>
            <w:r>
              <w:rPr>
                <w:sz w:val="18"/>
              </w:rPr>
              <w:t>TypeScript (strict)</w:t>
            </w:r>
          </w:p>
        </w:tc>
        <w:tc>
          <w:tcPr>
            <w:tcW w:type="dxa" w:w="3135"/>
            <w:shd w:val="clear" w:color="auto" w:fill="FFFFFF"/>
          </w:tcPr>
          <w:p>
            <w:r>
              <w:rPr>
                <w:sz w:val="18"/>
              </w:rPr>
              <w:t>Type safety with Zod runtime validation</w:t>
            </w:r>
          </w:p>
        </w:tc>
      </w:tr>
      <w:tr>
        <w:tc>
          <w:tcPr>
            <w:tcW w:type="dxa" w:w="3135"/>
            <w:shd w:val="clear" w:color="auto" w:fill="FFF5F5"/>
          </w:tcPr>
          <w:p>
            <w:r>
              <w:rPr>
                <w:sz w:val="18"/>
              </w:rPr>
              <w:t>ORM</w:t>
            </w:r>
          </w:p>
        </w:tc>
        <w:tc>
          <w:tcPr>
            <w:tcW w:type="dxa" w:w="3135"/>
            <w:shd w:val="clear" w:color="auto" w:fill="FFF5F5"/>
          </w:tcPr>
          <w:p>
            <w:r>
              <w:rPr>
                <w:sz w:val="18"/>
              </w:rPr>
              <w:t>Drizzle ORM</w:t>
            </w:r>
          </w:p>
        </w:tc>
        <w:tc>
          <w:tcPr>
            <w:tcW w:type="dxa" w:w="3135"/>
            <w:shd w:val="clear" w:color="auto" w:fill="FFF5F5"/>
          </w:tcPr>
          <w:p>
            <w:r>
              <w:rPr>
                <w:sz w:val="18"/>
              </w:rPr>
              <w:t>Type-safe PostgreSQL queries and migrations</w:t>
            </w:r>
          </w:p>
        </w:tc>
      </w:tr>
      <w:tr>
        <w:tc>
          <w:tcPr>
            <w:tcW w:type="dxa" w:w="3135"/>
            <w:shd w:val="clear" w:color="auto" w:fill="FFFFFF"/>
          </w:tcPr>
          <w:p>
            <w:r>
              <w:rPr>
                <w:sz w:val="18"/>
              </w:rPr>
              <w:t>Database</w:t>
            </w:r>
          </w:p>
        </w:tc>
        <w:tc>
          <w:tcPr>
            <w:tcW w:type="dxa" w:w="3135"/>
            <w:shd w:val="clear" w:color="auto" w:fill="FFFFFF"/>
          </w:tcPr>
          <w:p>
            <w:r>
              <w:rPr>
                <w:sz w:val="18"/>
              </w:rPr>
              <w:t>PostgreSQL (Neon)</w:t>
            </w:r>
          </w:p>
        </w:tc>
        <w:tc>
          <w:tcPr>
            <w:tcW w:type="dxa" w:w="3135"/>
            <w:shd w:val="clear" w:color="auto" w:fill="FFFFFF"/>
          </w:tcPr>
          <w:p>
            <w:r>
              <w:rPr>
                <w:sz w:val="18"/>
              </w:rPr>
              <w:t>Serverless PostgreSQL with connection pooling</w:t>
            </w:r>
          </w:p>
        </w:tc>
      </w:tr>
      <w:tr>
        <w:tc>
          <w:tcPr>
            <w:tcW w:type="dxa" w:w="3135"/>
            <w:shd w:val="clear" w:color="auto" w:fill="FFF5F5"/>
          </w:tcPr>
          <w:p>
            <w:r>
              <w:rPr>
                <w:sz w:val="18"/>
              </w:rPr>
              <w:t>Authentication</w:t>
            </w:r>
          </w:p>
        </w:tc>
        <w:tc>
          <w:tcPr>
            <w:tcW w:type="dxa" w:w="3135"/>
            <w:shd w:val="clear" w:color="auto" w:fill="FFF5F5"/>
          </w:tcPr>
          <w:p>
            <w:r>
              <w:rPr>
                <w:sz w:val="18"/>
              </w:rPr>
              <w:t>JWT (jsonwebtoken)</w:t>
            </w:r>
          </w:p>
        </w:tc>
        <w:tc>
          <w:tcPr>
            <w:tcW w:type="dxa" w:w="3135"/>
            <w:shd w:val="clear" w:color="auto" w:fill="FFF5F5"/>
          </w:tcPr>
          <w:p>
            <w:r>
              <w:rPr>
                <w:sz w:val="18"/>
              </w:rPr>
              <w:t>Stateless auth with refresh token rotation</w:t>
            </w:r>
          </w:p>
        </w:tc>
      </w:tr>
      <w:tr>
        <w:tc>
          <w:tcPr>
            <w:tcW w:type="dxa" w:w="3135"/>
            <w:shd w:val="clear" w:color="auto" w:fill="FFFFFF"/>
          </w:tcPr>
          <w:p>
            <w:r>
              <w:rPr>
                <w:sz w:val="18"/>
              </w:rPr>
              <w:t>Password Hashing</w:t>
            </w:r>
          </w:p>
        </w:tc>
        <w:tc>
          <w:tcPr>
            <w:tcW w:type="dxa" w:w="3135"/>
            <w:shd w:val="clear" w:color="auto" w:fill="FFFFFF"/>
          </w:tcPr>
          <w:p>
            <w:r>
              <w:rPr>
                <w:sz w:val="18"/>
              </w:rPr>
              <w:t>bcrypt (12 rounds)</w:t>
            </w:r>
          </w:p>
        </w:tc>
        <w:tc>
          <w:tcPr>
            <w:tcW w:type="dxa" w:w="3135"/>
            <w:shd w:val="clear" w:color="auto" w:fill="FFFFFF"/>
          </w:tcPr>
          <w:p>
            <w:r>
              <w:rPr>
                <w:sz w:val="18"/>
              </w:rPr>
              <w:t>Secure credential storage</w:t>
            </w:r>
          </w:p>
        </w:tc>
      </w:tr>
      <w:tr>
        <w:tc>
          <w:tcPr>
            <w:tcW w:type="dxa" w:w="3135"/>
            <w:shd w:val="clear" w:color="auto" w:fill="FFF5F5"/>
          </w:tcPr>
          <w:p>
            <w:r>
              <w:rPr>
                <w:sz w:val="18"/>
              </w:rPr>
              <w:t>SMS/USSD</w:t>
            </w:r>
          </w:p>
        </w:tc>
        <w:tc>
          <w:tcPr>
            <w:tcW w:type="dxa" w:w="3135"/>
            <w:shd w:val="clear" w:color="auto" w:fill="FFF5F5"/>
          </w:tcPr>
          <w:p>
            <w:r>
              <w:rPr>
                <w:sz w:val="18"/>
              </w:rPr>
              <w:t>Africa's Talking SDK</w:t>
            </w:r>
          </w:p>
        </w:tc>
        <w:tc>
          <w:tcPr>
            <w:tcW w:type="dxa" w:w="3135"/>
            <w:shd w:val="clear" w:color="auto" w:fill="FFF5F5"/>
          </w:tcPr>
          <w:p>
            <w:r>
              <w:rPr>
                <w:sz w:val="18"/>
              </w:rPr>
              <w:t>SMS delivery and USSD menu system</w:t>
            </w:r>
          </w:p>
        </w:tc>
      </w:tr>
      <w:tr>
        <w:tc>
          <w:tcPr>
            <w:tcW w:type="dxa" w:w="3135"/>
            <w:shd w:val="clear" w:color="auto" w:fill="FFFFFF"/>
          </w:tcPr>
          <w:p>
            <w:r>
              <w:rPr>
                <w:sz w:val="18"/>
              </w:rPr>
              <w:t>Real-time</w:t>
            </w:r>
          </w:p>
        </w:tc>
        <w:tc>
          <w:tcPr>
            <w:tcW w:type="dxa" w:w="3135"/>
            <w:shd w:val="clear" w:color="auto" w:fill="FFFFFF"/>
          </w:tcPr>
          <w:p>
            <w:r>
              <w:rPr>
                <w:sz w:val="18"/>
              </w:rPr>
              <w:t>WebSocket (ws)</w:t>
            </w:r>
          </w:p>
        </w:tc>
        <w:tc>
          <w:tcPr>
            <w:tcW w:type="dxa" w:w="3135"/>
            <w:shd w:val="clear" w:color="auto" w:fill="FFFFFF"/>
          </w:tcPr>
          <w:p>
            <w:r>
              <w:rPr>
                <w:sz w:val="18"/>
              </w:rPr>
              <w:t>Live dashboard updates and alert propagation</w:t>
            </w:r>
          </w:p>
        </w:tc>
      </w:tr>
      <w:tr>
        <w:tc>
          <w:tcPr>
            <w:tcW w:type="dxa" w:w="3135"/>
            <w:shd w:val="clear" w:color="auto" w:fill="FFF5F5"/>
          </w:tcPr>
          <w:p>
            <w:r>
              <w:rPr>
                <w:sz w:val="18"/>
              </w:rPr>
              <w:t>Package Manager</w:t>
            </w:r>
          </w:p>
        </w:tc>
        <w:tc>
          <w:tcPr>
            <w:tcW w:type="dxa" w:w="3135"/>
            <w:shd w:val="clear" w:color="auto" w:fill="FFF5F5"/>
          </w:tcPr>
          <w:p>
            <w:r>
              <w:rPr>
                <w:sz w:val="18"/>
              </w:rPr>
              <w:t>Bun</w:t>
            </w:r>
          </w:p>
        </w:tc>
        <w:tc>
          <w:tcPr>
            <w:tcW w:type="dxa" w:w="3135"/>
            <w:shd w:val="clear" w:color="auto" w:fill="FFF5F5"/>
          </w:tcPr>
          <w:p>
            <w:r>
              <w:rPr>
                <w:sz w:val="18"/>
              </w:rPr>
              <w:t>Fast JS runtime and package manager</w:t>
            </w:r>
          </w:p>
        </w:tc>
      </w:tr>
      <w:tr>
        <w:tc>
          <w:tcPr>
            <w:tcW w:type="dxa" w:w="3135"/>
            <w:shd w:val="clear" w:color="auto" w:fill="FFFFFF"/>
          </w:tcPr>
          <w:p>
            <w:r>
              <w:rPr>
                <w:sz w:val="18"/>
              </w:rPr>
              <w:t>Container</w:t>
            </w:r>
          </w:p>
        </w:tc>
        <w:tc>
          <w:tcPr>
            <w:tcW w:type="dxa" w:w="3135"/>
            <w:shd w:val="clear" w:color="auto" w:fill="FFFFFF"/>
          </w:tcPr>
          <w:p>
            <w:r>
              <w:rPr>
                <w:sz w:val="18"/>
              </w:rPr>
              <w:t>Docker</w:t>
            </w:r>
          </w:p>
        </w:tc>
        <w:tc>
          <w:tcPr>
            <w:tcW w:type="dxa" w:w="3135"/>
            <w:shd w:val="clear" w:color="auto" w:fill="FFFFFF"/>
          </w:tcPr>
          <w:p>
            <w:r>
              <w:rPr>
                <w:sz w:val="18"/>
              </w:rPr>
              <w:t>Production containerization on Render</w:t>
            </w:r>
          </w:p>
        </w:tc>
      </w:tr>
      <w:tr>
        <w:tc>
          <w:tcPr>
            <w:tcW w:type="dxa" w:w="3135"/>
            <w:shd w:val="clear" w:color="auto" w:fill="FFF5F5"/>
          </w:tcPr>
          <w:p>
            <w:r>
              <w:rPr>
                <w:sz w:val="18"/>
              </w:rPr>
              <w:t>Frontend Deploy</w:t>
            </w:r>
          </w:p>
        </w:tc>
        <w:tc>
          <w:tcPr>
            <w:tcW w:type="dxa" w:w="3135"/>
            <w:shd w:val="clear" w:color="auto" w:fill="FFF5F5"/>
          </w:tcPr>
          <w:p>
            <w:r>
              <w:rPr>
                <w:sz w:val="18"/>
              </w:rPr>
              <w:t>Vercel</w:t>
            </w:r>
          </w:p>
        </w:tc>
        <w:tc>
          <w:tcPr>
            <w:tcW w:type="dxa" w:w="3135"/>
            <w:shd w:val="clear" w:color="auto" w:fill="FFF5F5"/>
          </w:tcPr>
          <w:p>
            <w:r>
              <w:rPr>
                <w:sz w:val="18"/>
              </w:rPr>
              <w:t>CDN-deployed static sites with CI/CD</w:t>
            </w:r>
          </w:p>
        </w:tc>
      </w:tr>
      <w:tr>
        <w:tc>
          <w:tcPr>
            <w:tcW w:type="dxa" w:w="3135"/>
            <w:shd w:val="clear" w:color="auto" w:fill="FFFFFF"/>
          </w:tcPr>
          <w:p>
            <w:r>
              <w:rPr>
                <w:sz w:val="18"/>
              </w:rPr>
              <w:t>Backend Deploy</w:t>
            </w:r>
          </w:p>
        </w:tc>
        <w:tc>
          <w:tcPr>
            <w:tcW w:type="dxa" w:w="3135"/>
            <w:shd w:val="clear" w:color="auto" w:fill="FFFFFF"/>
          </w:tcPr>
          <w:p>
            <w:r>
              <w:rPr>
                <w:sz w:val="18"/>
              </w:rPr>
              <w:t>Render</w:t>
            </w:r>
          </w:p>
        </w:tc>
        <w:tc>
          <w:tcPr>
            <w:tcW w:type="dxa" w:w="3135"/>
            <w:shd w:val="clear" w:color="auto" w:fill="FFFFFF"/>
          </w:tcPr>
          <w:p>
            <w:r>
              <w:rPr>
                <w:sz w:val="18"/>
              </w:rPr>
              <w:t>Docker web service for the API</w:t>
            </w:r>
          </w:p>
        </w:tc>
      </w:tr>
      <w:tr>
        <w:tc>
          <w:tcPr>
            <w:tcW w:type="dxa" w:w="3135"/>
            <w:shd w:val="clear" w:color="auto" w:fill="FFF5F5"/>
          </w:tcPr>
          <w:p>
            <w:r>
              <w:rPr>
                <w:sz w:val="18"/>
              </w:rPr>
              <w:t>Database Host</w:t>
            </w:r>
          </w:p>
        </w:tc>
        <w:tc>
          <w:tcPr>
            <w:tcW w:type="dxa" w:w="3135"/>
            <w:shd w:val="clear" w:color="auto" w:fill="FFF5F5"/>
          </w:tcPr>
          <w:p>
            <w:r>
              <w:rPr>
                <w:sz w:val="18"/>
              </w:rPr>
              <w:t>Neon / Supabase</w:t>
            </w:r>
          </w:p>
        </w:tc>
        <w:tc>
          <w:tcPr>
            <w:tcW w:type="dxa" w:w="3135"/>
            <w:shd w:val="clear" w:color="auto" w:fill="FFF5F5"/>
          </w:tcPr>
          <w:p>
            <w:r>
              <w:rPr>
                <w:sz w:val="18"/>
              </w:rPr>
              <w:t>Managed PostgreSQL with branching</w:t>
            </w:r>
          </w:p>
        </w:tc>
      </w:tr>
      <w:tr>
        <w:tc>
          <w:tcPr>
            <w:tcW w:type="dxa" w:w="3135"/>
            <w:shd w:val="clear" w:color="auto" w:fill="FFFFFF"/>
          </w:tcPr>
          <w:p>
            <w:r>
              <w:rPr>
                <w:sz w:val="18"/>
              </w:rPr>
              <w:t>Version Control</w:t>
            </w:r>
          </w:p>
        </w:tc>
        <w:tc>
          <w:tcPr>
            <w:tcW w:type="dxa" w:w="3135"/>
            <w:shd w:val="clear" w:color="auto" w:fill="FFFFFF"/>
          </w:tcPr>
          <w:p>
            <w:r>
              <w:rPr>
                <w:sz w:val="18"/>
              </w:rPr>
              <w:t>Git + GitHub</w:t>
            </w:r>
          </w:p>
        </w:tc>
        <w:tc>
          <w:tcPr>
            <w:tcW w:type="dxa" w:w="3135"/>
            <w:shd w:val="clear" w:color="auto" w:fill="FFFFFF"/>
          </w:tcPr>
          <w:p>
            <w:r>
              <w:rPr>
                <w:sz w:val="18"/>
              </w:rPr>
              <w:t>Source control and CI/CD integration</w:t>
            </w:r>
          </w:p>
        </w:tc>
      </w:tr>
    </w:tbl>
    <w:p/>
    <w:p>
      <w:r>
        <w:br w:type="page"/>
      </w:r>
    </w:p>
    <w:p>
      <w:pPr>
        <w:jc w:val="center"/>
      </w:pPr>
      <w:r>
        <w:rPr>
          <w:b/>
          <w:color w:val="C8102E"/>
          <w:sz w:val="36"/>
        </w:rPr>
        <w:t>Ogbenjuwa Community Safety Network</w:t>
      </w:r>
    </w:p>
    <w:p>
      <w:pPr>
        <w:jc w:val="center"/>
      </w:pPr>
      <w:r>
        <w:rPr>
          <w:sz w:val="26"/>
        </w:rPr>
        <w:t>Built with purpose. Protecting Idoma lives.</w:t>
      </w:r>
    </w:p>
    <w:p/>
    <w:p>
      <w:pPr>
        <w:jc w:val="center"/>
      </w:pPr>
      <w:r>
        <w:rPr>
          <w:sz w:val="22"/>
        </w:rPr>
        <w:t>GitHub: github.com/AmPhilDanny/Ogbenjuwa-beacon-network</w:t>
        <w:br/>
        <w:t>Website: ogbenjuwa.com.ng</w:t>
        <w:br/>
        <w:t>Portal: portal.ogbenjuwa.com.ng</w:t>
        <w:br/>
        <w:t>Admin: central-command.ogbenjuwa.com.ng</w:t>
        <w:br/>
        <w:t>Emergency SMS: *347#</w:t>
      </w:r>
    </w:p>
    <w:p/>
    <w:p>
      <w:pPr>
        <w:jc w:val="center"/>
      </w:pPr>
      <w:r>
        <w:rPr>
          <w:sz w:val="20"/>
        </w:rPr>
        <w:t>Document generated: July 08,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