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234D2" w14:textId="77777777" w:rsidR="00C1372E" w:rsidRPr="00C1372E" w:rsidRDefault="00C1372E" w:rsidP="00C1372E">
      <w:pPr>
        <w:pStyle w:val="NormalWeb"/>
        <w:jc w:val="center"/>
        <w:rPr>
          <w:sz w:val="32"/>
          <w:szCs w:val="32"/>
        </w:rPr>
      </w:pPr>
    </w:p>
    <w:p w14:paraId="2870D279" w14:textId="256593C2" w:rsidR="00C1372E" w:rsidRPr="00C1372E" w:rsidRDefault="00C1372E" w:rsidP="00C1372E">
      <w:pPr>
        <w:pStyle w:val="NormalWeb"/>
        <w:jc w:val="center"/>
        <w:rPr>
          <w:sz w:val="32"/>
          <w:szCs w:val="32"/>
        </w:rPr>
      </w:pPr>
      <w:r w:rsidRPr="00C1372E">
        <w:rPr>
          <w:sz w:val="32"/>
          <w:szCs w:val="32"/>
        </w:rPr>
        <w:t>Curriculum Vitae</w:t>
      </w:r>
    </w:p>
    <w:p w14:paraId="68FF96E1" w14:textId="5BF6DC5D" w:rsidR="008070D2" w:rsidRDefault="008070D2">
      <w:pPr>
        <w:rPr>
          <w:sz w:val="24"/>
          <w:szCs w:val="24"/>
        </w:rPr>
      </w:pPr>
      <w:r w:rsidRPr="00A13CEE">
        <w:rPr>
          <w:color w:val="FF0000"/>
          <w:sz w:val="24"/>
          <w:szCs w:val="24"/>
        </w:rPr>
        <w:t>Personal Data</w:t>
      </w:r>
      <w:r w:rsidR="00A13CEE">
        <w:rPr>
          <w:sz w:val="24"/>
          <w:szCs w:val="24"/>
        </w:rPr>
        <w:t xml:space="preserve">: </w:t>
      </w:r>
      <w:r w:rsidRPr="00A13CEE">
        <w:rPr>
          <w:b/>
          <w:bCs/>
          <w:sz w:val="24"/>
          <w:szCs w:val="24"/>
        </w:rPr>
        <w:t xml:space="preserve">James C. Dickens, </w:t>
      </w:r>
      <w:proofErr w:type="gramStart"/>
      <w:r w:rsidRPr="00A13CEE">
        <w:rPr>
          <w:b/>
          <w:bCs/>
          <w:sz w:val="24"/>
          <w:szCs w:val="24"/>
        </w:rPr>
        <w:t>PhD</w:t>
      </w:r>
      <w:r>
        <w:rPr>
          <w:sz w:val="24"/>
          <w:szCs w:val="24"/>
        </w:rPr>
        <w:t xml:space="preserve">  /</w:t>
      </w:r>
      <w:proofErr w:type="gramEnd"/>
      <w:r>
        <w:rPr>
          <w:sz w:val="24"/>
          <w:szCs w:val="24"/>
        </w:rPr>
        <w:t xml:space="preserve"> 4111 Lane Place NE Washington DC 20019 / 240 704 3808 / </w:t>
      </w:r>
      <w:hyperlink r:id="rId4" w:history="1">
        <w:r w:rsidRPr="00A43FE5">
          <w:rPr>
            <w:rStyle w:val="Hyperlink"/>
            <w:sz w:val="24"/>
            <w:szCs w:val="24"/>
          </w:rPr>
          <w:t>jdickens@american.edu</w:t>
        </w:r>
      </w:hyperlink>
      <w:r>
        <w:rPr>
          <w:sz w:val="24"/>
          <w:szCs w:val="24"/>
        </w:rPr>
        <w:t xml:space="preserve"> / </w:t>
      </w:r>
      <w:hyperlink r:id="rId5" w:history="1">
        <w:r w:rsidRPr="00A43FE5">
          <w:rPr>
            <w:rStyle w:val="Hyperlink"/>
            <w:sz w:val="24"/>
            <w:szCs w:val="24"/>
          </w:rPr>
          <w:t>jamescovdks@yahoo.com</w:t>
        </w:r>
      </w:hyperlink>
    </w:p>
    <w:p w14:paraId="4C63E8F2" w14:textId="391FA1A8" w:rsidR="00F747D1" w:rsidRDefault="008070D2">
      <w:pPr>
        <w:rPr>
          <w:sz w:val="24"/>
          <w:szCs w:val="24"/>
        </w:rPr>
      </w:pPr>
      <w:r w:rsidRPr="00347115">
        <w:rPr>
          <w:color w:val="FF0000"/>
          <w:sz w:val="24"/>
          <w:szCs w:val="24"/>
        </w:rPr>
        <w:t>Career Goals</w:t>
      </w:r>
      <w:r w:rsidR="00653F9F" w:rsidRPr="00347115">
        <w:rPr>
          <w:sz w:val="24"/>
          <w:szCs w:val="24"/>
        </w:rPr>
        <w:t>:</w:t>
      </w:r>
      <w:r w:rsidR="00347115">
        <w:rPr>
          <w:sz w:val="24"/>
          <w:szCs w:val="24"/>
        </w:rPr>
        <w:t xml:space="preserve"> </w:t>
      </w:r>
      <w:r>
        <w:rPr>
          <w:sz w:val="24"/>
          <w:szCs w:val="24"/>
        </w:rPr>
        <w:t>To teach and provide leadership in traditional STEM fields so that students are empowered to explore and understand meaningful quantitative theory as well as applications to the real world.  To also apply re</w:t>
      </w:r>
      <w:r w:rsidR="00653F9F">
        <w:rPr>
          <w:sz w:val="24"/>
          <w:szCs w:val="24"/>
        </w:rPr>
        <w:t xml:space="preserve">search methods that will </w:t>
      </w:r>
      <w:r w:rsidR="00F747D1">
        <w:rPr>
          <w:sz w:val="24"/>
          <w:szCs w:val="24"/>
        </w:rPr>
        <w:t>foster and support</w:t>
      </w:r>
      <w:r w:rsidR="00653F9F">
        <w:rPr>
          <w:sz w:val="24"/>
          <w:szCs w:val="24"/>
        </w:rPr>
        <w:t xml:space="preserve"> </w:t>
      </w:r>
      <w:r w:rsidR="00F747D1">
        <w:rPr>
          <w:sz w:val="24"/>
          <w:szCs w:val="24"/>
        </w:rPr>
        <w:t>best practices for academic achievement in the social and physical sciences.</w:t>
      </w:r>
    </w:p>
    <w:p w14:paraId="230F8A0D" w14:textId="39EBF337" w:rsidR="00653F9F" w:rsidRDefault="00653F9F">
      <w:pPr>
        <w:rPr>
          <w:sz w:val="24"/>
          <w:szCs w:val="24"/>
        </w:rPr>
      </w:pPr>
      <w:r w:rsidRPr="00347115">
        <w:rPr>
          <w:color w:val="FF0000"/>
          <w:sz w:val="24"/>
          <w:szCs w:val="24"/>
        </w:rPr>
        <w:t>Education</w:t>
      </w:r>
      <w:r w:rsidRPr="00347115">
        <w:rPr>
          <w:sz w:val="24"/>
          <w:szCs w:val="24"/>
        </w:rPr>
        <w:t>:</w:t>
      </w:r>
      <w:r w:rsidR="00347115">
        <w:rPr>
          <w:sz w:val="24"/>
          <w:szCs w:val="24"/>
        </w:rPr>
        <w:t xml:space="preserve"> </w:t>
      </w:r>
      <w:r w:rsidRPr="00653F9F">
        <w:rPr>
          <w:b/>
          <w:bCs/>
          <w:sz w:val="24"/>
          <w:szCs w:val="24"/>
        </w:rPr>
        <w:t>PhD</w:t>
      </w:r>
      <w:r>
        <w:rPr>
          <w:sz w:val="24"/>
          <w:szCs w:val="24"/>
        </w:rPr>
        <w:t xml:space="preserve"> (American University 2003 Mathematics Education) </w:t>
      </w:r>
      <w:r w:rsidRPr="00653F9F">
        <w:rPr>
          <w:b/>
          <w:bCs/>
          <w:sz w:val="24"/>
          <w:szCs w:val="24"/>
        </w:rPr>
        <w:t>MST</w:t>
      </w:r>
      <w:r>
        <w:rPr>
          <w:sz w:val="24"/>
          <w:szCs w:val="24"/>
        </w:rPr>
        <w:t xml:space="preserve"> (The University of the District of Columbia 1987 </w:t>
      </w:r>
      <w:proofErr w:type="gramStart"/>
      <w:r>
        <w:rPr>
          <w:sz w:val="24"/>
          <w:szCs w:val="24"/>
        </w:rPr>
        <w:t xml:space="preserve">Mathematics)  </w:t>
      </w:r>
      <w:r w:rsidRPr="00653F9F">
        <w:rPr>
          <w:b/>
          <w:bCs/>
          <w:sz w:val="24"/>
          <w:szCs w:val="24"/>
        </w:rPr>
        <w:t>BS</w:t>
      </w:r>
      <w:proofErr w:type="gramEnd"/>
      <w:r>
        <w:rPr>
          <w:sz w:val="24"/>
          <w:szCs w:val="24"/>
        </w:rPr>
        <w:t xml:space="preserve"> (The University of the District of Columbia 1980 </w:t>
      </w:r>
      <w:r w:rsidRPr="00653F9F">
        <w:rPr>
          <w:i/>
          <w:iCs/>
          <w:sz w:val="24"/>
          <w:szCs w:val="24"/>
        </w:rPr>
        <w:t>Double Major</w:t>
      </w:r>
      <w:r>
        <w:rPr>
          <w:sz w:val="24"/>
          <w:szCs w:val="24"/>
        </w:rPr>
        <w:t xml:space="preserve"> Mathematics and Business Education)</w:t>
      </w:r>
      <w:r w:rsidR="008070D2">
        <w:rPr>
          <w:sz w:val="24"/>
          <w:szCs w:val="24"/>
        </w:rPr>
        <w:t xml:space="preserve">   </w:t>
      </w:r>
    </w:p>
    <w:p w14:paraId="116D2715" w14:textId="51262CDC" w:rsidR="00347115" w:rsidRDefault="00653F9F">
      <w:pPr>
        <w:rPr>
          <w:sz w:val="24"/>
          <w:szCs w:val="24"/>
        </w:rPr>
      </w:pPr>
      <w:r w:rsidRPr="00347115">
        <w:rPr>
          <w:color w:val="FF0000"/>
          <w:sz w:val="24"/>
          <w:szCs w:val="24"/>
        </w:rPr>
        <w:t>Additional</w:t>
      </w:r>
      <w:r w:rsidR="009B16F4" w:rsidRPr="00347115">
        <w:rPr>
          <w:color w:val="FF0000"/>
          <w:sz w:val="24"/>
          <w:szCs w:val="24"/>
        </w:rPr>
        <w:t xml:space="preserve"> and</w:t>
      </w:r>
      <w:r w:rsidRPr="00347115">
        <w:rPr>
          <w:color w:val="FF0000"/>
          <w:sz w:val="24"/>
          <w:szCs w:val="24"/>
        </w:rPr>
        <w:t xml:space="preserve"> </w:t>
      </w:r>
      <w:r w:rsidR="00347115" w:rsidRPr="00347115">
        <w:rPr>
          <w:color w:val="FF0000"/>
          <w:sz w:val="24"/>
          <w:szCs w:val="24"/>
        </w:rPr>
        <w:t>F</w:t>
      </w:r>
      <w:r w:rsidR="009B16F4" w:rsidRPr="00347115">
        <w:rPr>
          <w:color w:val="FF0000"/>
          <w:sz w:val="24"/>
          <w:szCs w:val="24"/>
        </w:rPr>
        <w:t>ie</w:t>
      </w:r>
      <w:r w:rsidRPr="00347115">
        <w:rPr>
          <w:color w:val="FF0000"/>
          <w:sz w:val="24"/>
          <w:szCs w:val="24"/>
        </w:rPr>
        <w:t xml:space="preserve">ld </w:t>
      </w:r>
      <w:r w:rsidR="00347115" w:rsidRPr="00347115">
        <w:rPr>
          <w:color w:val="FF0000"/>
          <w:sz w:val="24"/>
          <w:szCs w:val="24"/>
        </w:rPr>
        <w:t>S</w:t>
      </w:r>
      <w:r w:rsidRPr="00347115">
        <w:rPr>
          <w:color w:val="FF0000"/>
          <w:sz w:val="24"/>
          <w:szCs w:val="24"/>
        </w:rPr>
        <w:t xml:space="preserve">pecific Graduate </w:t>
      </w:r>
      <w:r w:rsidR="00347115" w:rsidRPr="00347115">
        <w:rPr>
          <w:color w:val="FF0000"/>
          <w:sz w:val="24"/>
          <w:szCs w:val="24"/>
        </w:rPr>
        <w:t>C</w:t>
      </w:r>
      <w:r w:rsidRPr="00347115">
        <w:rPr>
          <w:color w:val="FF0000"/>
          <w:sz w:val="24"/>
          <w:szCs w:val="24"/>
        </w:rPr>
        <w:t xml:space="preserve">ourse </w:t>
      </w:r>
      <w:r w:rsidR="00347115" w:rsidRPr="00347115">
        <w:rPr>
          <w:color w:val="FF0000"/>
          <w:sz w:val="24"/>
          <w:szCs w:val="24"/>
        </w:rPr>
        <w:t>W</w:t>
      </w:r>
      <w:r w:rsidRPr="00347115">
        <w:rPr>
          <w:color w:val="FF0000"/>
          <w:sz w:val="24"/>
          <w:szCs w:val="24"/>
        </w:rPr>
        <w:t>ork</w:t>
      </w:r>
      <w:r w:rsidRPr="00347115">
        <w:rPr>
          <w:sz w:val="24"/>
          <w:szCs w:val="24"/>
        </w:rPr>
        <w:t>:</w:t>
      </w:r>
      <w:r w:rsidR="00347115">
        <w:rPr>
          <w:sz w:val="24"/>
          <w:szCs w:val="24"/>
        </w:rPr>
        <w:t xml:space="preserve"> </w:t>
      </w:r>
      <w:r w:rsidRPr="009B16F4">
        <w:rPr>
          <w:b/>
          <w:bCs/>
          <w:sz w:val="24"/>
          <w:szCs w:val="24"/>
        </w:rPr>
        <w:t>The George Washington University</w:t>
      </w:r>
      <w:r>
        <w:rPr>
          <w:sz w:val="24"/>
          <w:szCs w:val="24"/>
        </w:rPr>
        <w:t xml:space="preserve"> (Physics 7 credit hours, Public Administration 6 Graduate credit </w:t>
      </w:r>
      <w:proofErr w:type="gramStart"/>
      <w:r>
        <w:rPr>
          <w:sz w:val="24"/>
          <w:szCs w:val="24"/>
        </w:rPr>
        <w:t>hours</w:t>
      </w:r>
      <w:r w:rsidR="009B16F4">
        <w:rPr>
          <w:sz w:val="24"/>
          <w:szCs w:val="24"/>
        </w:rPr>
        <w:t xml:space="preserve">  1992</w:t>
      </w:r>
      <w:proofErr w:type="gramEnd"/>
      <w:r w:rsidR="009B16F4">
        <w:rPr>
          <w:sz w:val="24"/>
          <w:szCs w:val="24"/>
        </w:rPr>
        <w:t xml:space="preserve"> – 1995)  </w:t>
      </w:r>
      <w:r w:rsidR="009B16F4" w:rsidRPr="009B16F4">
        <w:rPr>
          <w:b/>
          <w:bCs/>
          <w:sz w:val="24"/>
          <w:szCs w:val="24"/>
        </w:rPr>
        <w:t>Howard University</w:t>
      </w:r>
      <w:r w:rsidR="009B16F4">
        <w:rPr>
          <w:sz w:val="24"/>
          <w:szCs w:val="24"/>
        </w:rPr>
        <w:t xml:space="preserve"> (Physics 6 Graduate credit hours 2005 – 2006)</w:t>
      </w:r>
      <w:r w:rsidR="008070D2">
        <w:rPr>
          <w:sz w:val="24"/>
          <w:szCs w:val="24"/>
        </w:rPr>
        <w:t xml:space="preserve">  </w:t>
      </w:r>
      <w:r w:rsidR="009B16F4" w:rsidRPr="00C1372E">
        <w:rPr>
          <w:b/>
          <w:bCs/>
          <w:sz w:val="24"/>
          <w:szCs w:val="24"/>
        </w:rPr>
        <w:t>Trinity University</w:t>
      </w:r>
      <w:r w:rsidR="009B16F4">
        <w:rPr>
          <w:sz w:val="24"/>
          <w:szCs w:val="24"/>
        </w:rPr>
        <w:t xml:space="preserve"> (Physics 3 credit hours , Calculus Concepts 3 credit hours Summer 2011) </w:t>
      </w:r>
      <w:r w:rsidR="009B16F4" w:rsidRPr="009B16F4">
        <w:rPr>
          <w:b/>
          <w:bCs/>
          <w:sz w:val="24"/>
          <w:szCs w:val="24"/>
        </w:rPr>
        <w:t xml:space="preserve">American University </w:t>
      </w:r>
      <w:r w:rsidR="009B16F4">
        <w:rPr>
          <w:b/>
          <w:bCs/>
          <w:sz w:val="24"/>
          <w:szCs w:val="24"/>
        </w:rPr>
        <w:t xml:space="preserve">( </w:t>
      </w:r>
      <w:r w:rsidR="009B16F4" w:rsidRPr="00C1372E">
        <w:rPr>
          <w:sz w:val="24"/>
          <w:szCs w:val="24"/>
        </w:rPr>
        <w:t>Statistics</w:t>
      </w:r>
      <w:r w:rsidR="009B16F4">
        <w:rPr>
          <w:sz w:val="24"/>
          <w:szCs w:val="24"/>
        </w:rPr>
        <w:t xml:space="preserve"> 21 graduate hours, Educational Research 6 graduate hours) </w:t>
      </w:r>
      <w:r w:rsidR="009B16F4" w:rsidRPr="009B16F4">
        <w:rPr>
          <w:b/>
          <w:bCs/>
          <w:sz w:val="24"/>
          <w:szCs w:val="24"/>
        </w:rPr>
        <w:t>The University of the District of Columbia</w:t>
      </w:r>
      <w:r w:rsidR="009B16F4">
        <w:rPr>
          <w:b/>
          <w:bCs/>
          <w:sz w:val="24"/>
          <w:szCs w:val="24"/>
        </w:rPr>
        <w:t xml:space="preserve"> </w:t>
      </w:r>
      <w:r w:rsidR="009B16F4" w:rsidRPr="00347115">
        <w:rPr>
          <w:sz w:val="24"/>
          <w:szCs w:val="24"/>
        </w:rPr>
        <w:t>(Statistics</w:t>
      </w:r>
      <w:r w:rsidR="00347115" w:rsidRPr="00347115">
        <w:rPr>
          <w:sz w:val="24"/>
          <w:szCs w:val="24"/>
        </w:rPr>
        <w:t xml:space="preserve"> 6 graduate hours)</w:t>
      </w:r>
      <w:r w:rsidR="008070D2" w:rsidRPr="00347115">
        <w:rPr>
          <w:sz w:val="24"/>
          <w:szCs w:val="24"/>
        </w:rPr>
        <w:t xml:space="preserve">  </w:t>
      </w:r>
    </w:p>
    <w:p w14:paraId="4093DAF3" w14:textId="06ED0A54" w:rsidR="00347115" w:rsidRDefault="0000413C">
      <w:pPr>
        <w:rPr>
          <w:sz w:val="24"/>
          <w:szCs w:val="24"/>
        </w:rPr>
      </w:pPr>
      <w:r w:rsidRPr="0000413C">
        <w:rPr>
          <w:color w:val="FF0000"/>
          <w:sz w:val="24"/>
          <w:szCs w:val="24"/>
        </w:rPr>
        <w:t>Instructional and Field Specific Training</w:t>
      </w:r>
      <w:r>
        <w:rPr>
          <w:sz w:val="24"/>
          <w:szCs w:val="24"/>
        </w:rPr>
        <w:t xml:space="preserve">: Usage </w:t>
      </w:r>
      <w:proofErr w:type="gramStart"/>
      <w:r>
        <w:rPr>
          <w:sz w:val="24"/>
          <w:szCs w:val="24"/>
        </w:rPr>
        <w:t>of ,</w:t>
      </w:r>
      <w:proofErr w:type="gramEnd"/>
      <w:r>
        <w:rPr>
          <w:sz w:val="24"/>
          <w:szCs w:val="24"/>
        </w:rPr>
        <w:t xml:space="preserve"> training in , and competence in the following Statistical data analysis software packages;  SPSS, EXCEL, STATA, SAS, R, PYTHON and STATCRUCH.  Advance Placement </w:t>
      </w:r>
      <w:proofErr w:type="gramStart"/>
      <w:r>
        <w:rPr>
          <w:sz w:val="24"/>
          <w:szCs w:val="24"/>
        </w:rPr>
        <w:t>Training  Calculus</w:t>
      </w:r>
      <w:proofErr w:type="gramEnd"/>
      <w:r>
        <w:rPr>
          <w:sz w:val="24"/>
          <w:szCs w:val="24"/>
        </w:rPr>
        <w:t xml:space="preserve"> BC and Calculus AB (The University of North Carolina at Charlotte and Duke University) AP Statistics (The College of William and Mary) Mathematics Coach training (America’s Choice Coaching Training Program) Teacher Mentor Training (New Teacher Center Coaching Training DCPS)</w:t>
      </w:r>
    </w:p>
    <w:p w14:paraId="2DCF79A9" w14:textId="77777777" w:rsidR="003A33CD" w:rsidRDefault="00824807">
      <w:pPr>
        <w:rPr>
          <w:sz w:val="24"/>
          <w:szCs w:val="24"/>
        </w:rPr>
      </w:pPr>
      <w:r w:rsidRPr="00A13CEE">
        <w:rPr>
          <w:color w:val="FF0000"/>
          <w:sz w:val="24"/>
          <w:szCs w:val="24"/>
        </w:rPr>
        <w:t>Work Experiences</w:t>
      </w:r>
      <w:r>
        <w:rPr>
          <w:sz w:val="24"/>
          <w:szCs w:val="24"/>
        </w:rPr>
        <w:t xml:space="preserve">:  </w:t>
      </w:r>
      <w:r w:rsidR="003A33CD">
        <w:rPr>
          <w:sz w:val="24"/>
          <w:szCs w:val="24"/>
        </w:rPr>
        <w:t xml:space="preserve"> </w:t>
      </w:r>
    </w:p>
    <w:p w14:paraId="496D9D77" w14:textId="0D8983B9" w:rsidR="003A33CD" w:rsidRPr="00C1372E" w:rsidRDefault="00824807">
      <w:pPr>
        <w:rPr>
          <w:b/>
          <w:bCs/>
          <w:sz w:val="24"/>
          <w:szCs w:val="24"/>
        </w:rPr>
      </w:pPr>
      <w:r>
        <w:rPr>
          <w:sz w:val="24"/>
          <w:szCs w:val="24"/>
        </w:rPr>
        <w:t xml:space="preserve">Mathematics </w:t>
      </w:r>
      <w:proofErr w:type="gramStart"/>
      <w:r>
        <w:rPr>
          <w:sz w:val="24"/>
          <w:szCs w:val="24"/>
        </w:rPr>
        <w:t xml:space="preserve">Teacher,  </w:t>
      </w:r>
      <w:r w:rsidR="003A33CD">
        <w:rPr>
          <w:sz w:val="24"/>
          <w:szCs w:val="24"/>
        </w:rPr>
        <w:t>Mathematics</w:t>
      </w:r>
      <w:proofErr w:type="gramEnd"/>
      <w:r w:rsidR="003A33CD">
        <w:rPr>
          <w:sz w:val="24"/>
          <w:szCs w:val="24"/>
        </w:rPr>
        <w:t xml:space="preserve"> </w:t>
      </w:r>
      <w:r>
        <w:rPr>
          <w:sz w:val="24"/>
          <w:szCs w:val="24"/>
        </w:rPr>
        <w:t>Department Chairperson</w:t>
      </w:r>
      <w:r w:rsidR="003A33CD">
        <w:rPr>
          <w:sz w:val="24"/>
          <w:szCs w:val="24"/>
        </w:rPr>
        <w:t>,</w:t>
      </w:r>
      <w:r>
        <w:rPr>
          <w:sz w:val="24"/>
          <w:szCs w:val="24"/>
        </w:rPr>
        <w:t xml:space="preserve"> High School Administrator, Numeracy Coach, Mathematics Curriculum Writer  </w:t>
      </w:r>
      <w:r w:rsidRPr="00C1372E">
        <w:rPr>
          <w:sz w:val="24"/>
          <w:szCs w:val="24"/>
        </w:rPr>
        <w:t>1981 – 2011</w:t>
      </w:r>
      <w:r>
        <w:rPr>
          <w:sz w:val="24"/>
          <w:szCs w:val="24"/>
        </w:rPr>
        <w:t xml:space="preserve"> </w:t>
      </w:r>
      <w:r w:rsidRPr="00C1372E">
        <w:rPr>
          <w:b/>
          <w:bCs/>
          <w:sz w:val="24"/>
          <w:szCs w:val="24"/>
        </w:rPr>
        <w:t>The District of Columbia Public School System</w:t>
      </w:r>
    </w:p>
    <w:p w14:paraId="7ED0BA29" w14:textId="60BE3948" w:rsidR="00824807" w:rsidRDefault="00824807">
      <w:pPr>
        <w:rPr>
          <w:sz w:val="24"/>
          <w:szCs w:val="24"/>
        </w:rPr>
      </w:pPr>
      <w:r>
        <w:rPr>
          <w:sz w:val="24"/>
          <w:szCs w:val="24"/>
        </w:rPr>
        <w:t xml:space="preserve">Professorial Lecturer of Mathematics and Statistics </w:t>
      </w:r>
      <w:r w:rsidRPr="00C1372E">
        <w:rPr>
          <w:b/>
          <w:bCs/>
          <w:sz w:val="24"/>
          <w:szCs w:val="24"/>
        </w:rPr>
        <w:t>American University</w:t>
      </w:r>
      <w:r>
        <w:rPr>
          <w:sz w:val="24"/>
          <w:szCs w:val="24"/>
        </w:rPr>
        <w:t xml:space="preserve"> 2014 to Present                                              </w:t>
      </w:r>
    </w:p>
    <w:p w14:paraId="7CA85ADD" w14:textId="1B10BC9B" w:rsidR="00824807" w:rsidRDefault="00A13CEE">
      <w:pPr>
        <w:rPr>
          <w:sz w:val="24"/>
          <w:szCs w:val="24"/>
        </w:rPr>
      </w:pPr>
      <w:r>
        <w:rPr>
          <w:sz w:val="24"/>
          <w:szCs w:val="24"/>
        </w:rPr>
        <w:t xml:space="preserve">Adjunct Lecturer of Mathematics and Statistics </w:t>
      </w:r>
      <w:r w:rsidRPr="00C1372E">
        <w:rPr>
          <w:b/>
          <w:bCs/>
          <w:sz w:val="24"/>
          <w:szCs w:val="24"/>
        </w:rPr>
        <w:t>American University</w:t>
      </w:r>
      <w:r>
        <w:rPr>
          <w:sz w:val="24"/>
          <w:szCs w:val="24"/>
        </w:rPr>
        <w:t xml:space="preserve"> 2003 – 2014</w:t>
      </w:r>
    </w:p>
    <w:p w14:paraId="4BB9C166" w14:textId="433A2EAF" w:rsidR="00A13CEE" w:rsidRDefault="00A13CEE">
      <w:pPr>
        <w:rPr>
          <w:sz w:val="24"/>
          <w:szCs w:val="24"/>
        </w:rPr>
      </w:pPr>
      <w:r>
        <w:rPr>
          <w:sz w:val="24"/>
          <w:szCs w:val="24"/>
        </w:rPr>
        <w:t xml:space="preserve">Adjunct Lecturer of Mathematics and Statistics </w:t>
      </w:r>
      <w:r w:rsidRPr="00C1372E">
        <w:rPr>
          <w:b/>
          <w:bCs/>
          <w:sz w:val="24"/>
          <w:szCs w:val="24"/>
        </w:rPr>
        <w:t xml:space="preserve">The University of the District of </w:t>
      </w:r>
      <w:proofErr w:type="gramStart"/>
      <w:r w:rsidRPr="00C1372E">
        <w:rPr>
          <w:b/>
          <w:bCs/>
          <w:sz w:val="24"/>
          <w:szCs w:val="24"/>
        </w:rPr>
        <w:t>Columbia</w:t>
      </w:r>
      <w:r>
        <w:rPr>
          <w:sz w:val="24"/>
          <w:szCs w:val="24"/>
        </w:rPr>
        <w:t xml:space="preserve">  1987</w:t>
      </w:r>
      <w:proofErr w:type="gramEnd"/>
      <w:r>
        <w:rPr>
          <w:sz w:val="24"/>
          <w:szCs w:val="24"/>
        </w:rPr>
        <w:t xml:space="preserve"> – 2014</w:t>
      </w:r>
    </w:p>
    <w:p w14:paraId="633A25C7" w14:textId="6C2058CD" w:rsidR="00A13CEE" w:rsidRDefault="00A13CEE">
      <w:pPr>
        <w:rPr>
          <w:sz w:val="24"/>
          <w:szCs w:val="24"/>
        </w:rPr>
      </w:pPr>
      <w:r>
        <w:rPr>
          <w:sz w:val="24"/>
          <w:szCs w:val="24"/>
        </w:rPr>
        <w:t xml:space="preserve">Lecturer of Mathematics (multiple summer Mathematics enrichment programs; </w:t>
      </w:r>
      <w:r w:rsidRPr="00C1372E">
        <w:rPr>
          <w:b/>
          <w:bCs/>
          <w:sz w:val="24"/>
          <w:szCs w:val="24"/>
        </w:rPr>
        <w:t>Michigan State University</w:t>
      </w:r>
      <w:r>
        <w:rPr>
          <w:sz w:val="24"/>
          <w:szCs w:val="24"/>
        </w:rPr>
        <w:t xml:space="preserve">, </w:t>
      </w:r>
      <w:r w:rsidRPr="00C1372E">
        <w:rPr>
          <w:b/>
          <w:bCs/>
          <w:sz w:val="24"/>
          <w:szCs w:val="24"/>
        </w:rPr>
        <w:t>Bowie State University</w:t>
      </w:r>
      <w:r>
        <w:rPr>
          <w:sz w:val="24"/>
          <w:szCs w:val="24"/>
        </w:rPr>
        <w:t xml:space="preserve">, </w:t>
      </w:r>
      <w:r w:rsidRPr="00C1372E">
        <w:rPr>
          <w:b/>
          <w:bCs/>
          <w:sz w:val="24"/>
          <w:szCs w:val="24"/>
        </w:rPr>
        <w:t>Howard University</w:t>
      </w:r>
      <w:r>
        <w:rPr>
          <w:sz w:val="24"/>
          <w:szCs w:val="24"/>
        </w:rPr>
        <w:t xml:space="preserve"> 1985 – 2012)</w:t>
      </w:r>
    </w:p>
    <w:p w14:paraId="6A0BA240" w14:textId="204F7074" w:rsidR="00971A96" w:rsidRDefault="003A33CD">
      <w:pPr>
        <w:rPr>
          <w:b/>
          <w:bCs/>
          <w:sz w:val="24"/>
          <w:szCs w:val="24"/>
        </w:rPr>
      </w:pPr>
      <w:r w:rsidRPr="003A33CD">
        <w:rPr>
          <w:color w:val="FF0000"/>
          <w:sz w:val="24"/>
          <w:szCs w:val="24"/>
        </w:rPr>
        <w:t>Recent Publication</w:t>
      </w:r>
      <w:r w:rsidRPr="003A33CD">
        <w:rPr>
          <w:b/>
          <w:bCs/>
          <w:sz w:val="24"/>
          <w:szCs w:val="24"/>
        </w:rPr>
        <w:t>:</w:t>
      </w:r>
    </w:p>
    <w:p w14:paraId="69AEE9C7" w14:textId="7D63E8EA" w:rsidR="008070D2" w:rsidRPr="008070D2" w:rsidRDefault="00971A96">
      <w:pPr>
        <w:rPr>
          <w:sz w:val="24"/>
          <w:szCs w:val="24"/>
        </w:rPr>
      </w:pPr>
      <w:r w:rsidRPr="00C1372E">
        <w:rPr>
          <w:sz w:val="24"/>
          <w:szCs w:val="24"/>
        </w:rPr>
        <w:t xml:space="preserve">James C Dickens </w:t>
      </w:r>
      <w:r w:rsidRPr="00C1372E">
        <w:rPr>
          <w:sz w:val="24"/>
          <w:szCs w:val="24"/>
          <w:u w:val="single"/>
        </w:rPr>
        <w:t>The Data Science Public Schools Outreach Project: An Initiative for Diversity and Inclusion in Statistics</w:t>
      </w:r>
      <w:r w:rsidRPr="00C1372E">
        <w:rPr>
          <w:sz w:val="24"/>
          <w:szCs w:val="24"/>
        </w:rPr>
        <w:t xml:space="preserve"> </w:t>
      </w:r>
      <w:r w:rsidRPr="00C1372E">
        <w:rPr>
          <w:sz w:val="24"/>
          <w:szCs w:val="24"/>
        </w:rPr>
        <w:t xml:space="preserve">CHANCE Volume </w:t>
      </w:r>
      <w:proofErr w:type="gramStart"/>
      <w:r w:rsidRPr="00C1372E">
        <w:rPr>
          <w:sz w:val="24"/>
          <w:szCs w:val="24"/>
        </w:rPr>
        <w:t>34,</w:t>
      </w:r>
      <w:r w:rsidR="001747C8">
        <w:rPr>
          <w:sz w:val="24"/>
          <w:szCs w:val="24"/>
        </w:rPr>
        <w:t xml:space="preserve"> </w:t>
      </w:r>
      <w:r w:rsidRPr="00C1372E">
        <w:rPr>
          <w:sz w:val="24"/>
          <w:szCs w:val="24"/>
        </w:rPr>
        <w:t xml:space="preserve"> March</w:t>
      </w:r>
      <w:proofErr w:type="gramEnd"/>
      <w:r w:rsidRPr="00C1372E">
        <w:rPr>
          <w:sz w:val="24"/>
          <w:szCs w:val="24"/>
        </w:rPr>
        <w:t xml:space="preserve"> </w:t>
      </w:r>
    </w:p>
    <w:sectPr w:rsidR="008070D2" w:rsidRPr="008070D2" w:rsidSect="00A13C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D2"/>
    <w:rsid w:val="0000413C"/>
    <w:rsid w:val="001747C8"/>
    <w:rsid w:val="00181E98"/>
    <w:rsid w:val="00347115"/>
    <w:rsid w:val="003A33CD"/>
    <w:rsid w:val="00653F9F"/>
    <w:rsid w:val="008070D2"/>
    <w:rsid w:val="00824807"/>
    <w:rsid w:val="00971A96"/>
    <w:rsid w:val="009B16F4"/>
    <w:rsid w:val="00A13CEE"/>
    <w:rsid w:val="00B5760D"/>
    <w:rsid w:val="00C1372E"/>
    <w:rsid w:val="00F74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EDAD9"/>
  <w15:chartTrackingRefBased/>
  <w15:docId w15:val="{97211003-5936-4A47-A38F-2D02CBDAF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70D2"/>
    <w:rPr>
      <w:color w:val="0563C1" w:themeColor="hyperlink"/>
      <w:u w:val="single"/>
    </w:rPr>
  </w:style>
  <w:style w:type="character" w:styleId="UnresolvedMention">
    <w:name w:val="Unresolved Mention"/>
    <w:basedOn w:val="DefaultParagraphFont"/>
    <w:uiPriority w:val="99"/>
    <w:semiHidden/>
    <w:unhideWhenUsed/>
    <w:rsid w:val="008070D2"/>
    <w:rPr>
      <w:color w:val="605E5C"/>
      <w:shd w:val="clear" w:color="auto" w:fill="E1DFDD"/>
    </w:rPr>
  </w:style>
  <w:style w:type="paragraph" w:styleId="NormalWeb">
    <w:name w:val="Normal (Web)"/>
    <w:basedOn w:val="Normal"/>
    <w:uiPriority w:val="99"/>
    <w:unhideWhenUsed/>
    <w:rsid w:val="00C137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62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amescovdks@yahoo.com" TargetMode="External"/><Relationship Id="rId4" Type="http://schemas.openxmlformats.org/officeDocument/2006/relationships/hyperlink" Target="mailto:jdickens@america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1</cp:revision>
  <dcterms:created xsi:type="dcterms:W3CDTF">2021-04-24T17:04:00Z</dcterms:created>
  <dcterms:modified xsi:type="dcterms:W3CDTF">2021-04-24T19:03:00Z</dcterms:modified>
</cp:coreProperties>
</file>