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BA" w:rsidRPr="008B49BA" w:rsidRDefault="008B49BA">
      <w:pPr>
        <w:rPr>
          <w:u w:val="single"/>
        </w:rPr>
      </w:pPr>
      <w:r w:rsidRPr="008B49BA">
        <w:rPr>
          <w:u w:val="single"/>
        </w:rPr>
        <w:t>PROGRAMA PHIBONACCI</w:t>
      </w:r>
    </w:p>
    <w:p w:rsidR="00DC7085" w:rsidRDefault="008B49BA">
      <w:r>
        <w:rPr>
          <w:noProof/>
          <w:lang w:eastAsia="es-ES"/>
        </w:rPr>
        <w:drawing>
          <wp:inline distT="0" distB="0" distL="0" distR="0">
            <wp:extent cx="3407715" cy="2638425"/>
            <wp:effectExtent l="0" t="0" r="2540" b="0"/>
            <wp:docPr id="1" name="Imagen 1" descr="C:\Users\DAM1_Alu02\AppData\Local\Microsoft\Windows\INetCache\Content.Word\SERIE PHIBONA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M1_Alu02\AppData\Local\Microsoft\Windows\INetCache\Content.Word\SERIE PHIBONACH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12" cy="27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429000" cy="2762586"/>
            <wp:effectExtent l="0" t="0" r="0" b="0"/>
            <wp:docPr id="2" name="Imagen 2" descr="C:\Users\DAM1_Alu02\AppData\Local\Microsoft\Windows\INetCache\Content.Word\SERIE PHIBONA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M1_Alu02\AppData\Local\Microsoft\Windows\INetCache\Content.Word\SERIE PHIBONACHI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69" cy="27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BA" w:rsidRDefault="008B49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70pt;height:226.5pt">
            <v:imagedata r:id="rId6" o:title="SERIE PHIBONACHI3"/>
          </v:shape>
        </w:pict>
      </w:r>
    </w:p>
    <w:p w:rsidR="008B49BA" w:rsidRPr="008B49BA" w:rsidRDefault="008B49BA">
      <w:r>
        <w:br w:type="page"/>
      </w:r>
      <w:r w:rsidRPr="008B49BA">
        <w:rPr>
          <w:u w:val="single"/>
        </w:rPr>
        <w:lastRenderedPageBreak/>
        <w:t>PROGRAMA ECUACION SEGUNDO GRADO</w:t>
      </w:r>
    </w:p>
    <w:p w:rsidR="008B49BA" w:rsidRPr="008B49BA" w:rsidRDefault="008B49BA">
      <w:r>
        <w:rPr>
          <w:noProof/>
          <w:lang w:eastAsia="es-ES"/>
        </w:rPr>
        <w:drawing>
          <wp:inline distT="0" distB="0" distL="0" distR="0" wp14:anchorId="531EEB99" wp14:editId="64413089">
            <wp:extent cx="3371850" cy="2647950"/>
            <wp:effectExtent l="0" t="0" r="0" b="0"/>
            <wp:docPr id="4" name="Imagen 4" descr="C:\Users\DAM1_Alu02\AppData\Local\Microsoft\Windows\INetCache\Content.Word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AM1_Alu02\AppData\Local\Microsoft\Windows\INetCache\Content.Word\Captur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362325" cy="2597684"/>
            <wp:effectExtent l="0" t="0" r="0" b="0"/>
            <wp:docPr id="5" name="Imagen 5" descr="C:\Users\DAM1_Alu02\AppData\Local\Microsoft\Windows\INetCache\Content.Word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AM1_Alu02\AppData\Local\Microsoft\Windows\INetCache\Content.Word\Captura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186" cy="260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50" type="#_x0000_t75" style="width:265.5pt;height:195.75pt">
            <v:imagedata r:id="rId9" o:title="Captura3"/>
          </v:shape>
        </w:pict>
      </w:r>
      <w:r>
        <w:lastRenderedPageBreak/>
        <w:pict>
          <v:shape id="_x0000_i1051" type="#_x0000_t75" style="width:326.25pt;height:246pt">
            <v:imagedata r:id="rId10" o:title="Captura4"/>
          </v:shape>
        </w:pict>
      </w:r>
      <w:r>
        <w:pict>
          <v:shape id="_x0000_i1052" type="#_x0000_t75" style="width:325.5pt;height:245.25pt">
            <v:imagedata r:id="rId11" o:title="Captura5"/>
          </v:shape>
        </w:pict>
      </w:r>
      <w:bookmarkStart w:id="0" w:name="_GoBack"/>
      <w:bookmarkEnd w:id="0"/>
    </w:p>
    <w:sectPr w:rsidR="008B49BA" w:rsidRPr="008B4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BA"/>
    <w:rsid w:val="008B49BA"/>
    <w:rsid w:val="00D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A542"/>
  <w15:chartTrackingRefBased/>
  <w15:docId w15:val="{401DA74E-A8D4-4342-B857-00F41642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1</cp:revision>
  <dcterms:created xsi:type="dcterms:W3CDTF">2023-09-21T17:30:00Z</dcterms:created>
  <dcterms:modified xsi:type="dcterms:W3CDTF">2023-09-21T17:40:00Z</dcterms:modified>
</cp:coreProperties>
</file>