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double num, power;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printf("Input the number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scanf("%lf", &amp;num);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printf("Input the power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scanf("%lf", &amp;power);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printf("pow(%lf, %lf) = %lf \n", num, power, pow(num, power));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printf("sqrt(%lf) = %lf \n", num, sqrt(num));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printf("sin(%lf) = %lf \n", num, sin(num));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printf("cos(%lf) = %lf \n", num, cos(num));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printf("tan(%lf) = %lf \n", num, tan(num));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