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char name[100];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rollNo;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float percentage;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char dateOfBirth[100];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char college[100];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printf("Name\t:\tAmaan 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printf("Roll No\t:\t58 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printf("Percentage\t:\t87.67 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printf("Date Of Birth\t:\t15/03/2007 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printf("Branch, College\t:\tVESP 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