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rPr>
        <w:t>How the Trades Work — A Real Example</w:t>
      </w:r>
    </w:p>
    <w:p>
      <w:pPr>
        <w:jc w:val="center"/>
      </w:pPr>
      <w:r>
        <w:rPr>
          <w:b/>
          <w:color w:val="1E58AF"/>
          <w:sz w:val="24"/>
        </w:rPr>
        <w:t>SPY  |  Buy Call  |  Delta 43  |  DTE 6  |  8 Contracts  |  TP 45%  |  SL 10%  |  2026-05-01  to  2026-07-31</w:t>
      </w:r>
    </w:p>
    <w:p>
      <w:pPr>
        <w:jc w:val="center"/>
      </w:pPr>
      <w:r>
        <w:rPr>
          <w:i/>
          <w:sz w:val="20"/>
        </w:rPr>
        <w:t>A complete walkthrough of the actual run — every step, every number, every result explained</w:t>
      </w:r>
    </w:p>
    <w:p/>
    <w:p>
      <w:pPr>
        <w:pStyle w:val="Heading1"/>
      </w:pPr>
      <w:r>
        <w:rPr>
          <w:color w:val="1E3A8A"/>
        </w:rPr>
        <w:t>1. What Was Entered — The Exact Inputs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Input Field</w:t>
            </w:r>
          </w:p>
        </w:tc>
        <w:tc>
          <w:tcPr>
            <w:tcW w:type="dxa" w:w="3135"/>
            <w:shd w:val="clear" w:color="auto" w:fill="1E40AF"/>
          </w:tcPr>
          <w:p>
            <w:r>
              <w:rPr>
                <w:b/>
                <w:color w:val="FFFFFF"/>
              </w:rPr>
              <w:t>Value Entered</w:t>
            </w:r>
          </w:p>
        </w:tc>
        <w:tc>
          <w:tcPr>
            <w:tcW w:type="dxa" w:w="3135"/>
            <w:shd w:val="clear" w:color="auto" w:fill="1E40AF"/>
          </w:tcPr>
          <w:p>
            <w:r>
              <w:rPr>
                <w:b/>
                <w:color w:val="FFFFFF"/>
              </w:rPr>
              <w:t>What This Means in Plain Words</w:t>
            </w:r>
          </w:p>
        </w:tc>
      </w:tr>
      <w:tr>
        <w:tc>
          <w:tcPr>
            <w:tcW w:type="dxa" w:w="3135"/>
            <w:shd w:val="clear" w:color="auto" w:fill="EFF6FF"/>
          </w:tcPr>
          <w:p>
            <w:r>
              <w:t>Symbol</w:t>
            </w:r>
          </w:p>
        </w:tc>
        <w:tc>
          <w:tcPr>
            <w:tcW w:type="dxa" w:w="3135"/>
            <w:shd w:val="clear" w:color="auto" w:fill="EFF6FF"/>
          </w:tcPr>
          <w:p>
            <w:r>
              <w:t>SPY</w:t>
            </w:r>
          </w:p>
        </w:tc>
        <w:tc>
          <w:tcPr>
            <w:tcW w:type="dxa" w:w="3135"/>
            <w:shd w:val="clear" w:color="auto" w:fill="EFF6FF"/>
          </w:tcPr>
          <w:p>
            <w:r>
              <w:t>The SPDR S&amp;P 500 ETF — tracks the 500 largest US companies. Very liquid, very well-known.</w:t>
            </w:r>
          </w:p>
        </w:tc>
      </w:tr>
      <w:tr>
        <w:tc>
          <w:tcPr>
            <w:tcW w:type="dxa" w:w="3135"/>
          </w:tcPr>
          <w:p>
            <w:r>
              <w:t>Historical Context Start Date</w:t>
            </w:r>
          </w:p>
        </w:tc>
        <w:tc>
          <w:tcPr>
            <w:tcW w:type="dxa" w:w="3135"/>
          </w:tcPr>
          <w:p>
            <w:r>
              <w:t>~2025-10-01</w:t>
            </w:r>
          </w:p>
        </w:tc>
        <w:tc>
          <w:tcPr>
            <w:tcW w:type="dxa" w:w="3135"/>
          </w:tcPr>
          <w:p>
            <w:r>
              <w:t>AI was given price history going back about 10 months. This gave it 145+ daily price bars to analyze.</w:t>
            </w:r>
          </w:p>
        </w:tc>
      </w:tr>
      <w:tr>
        <w:tc>
          <w:tcPr>
            <w:tcW w:type="dxa" w:w="3135"/>
            <w:shd w:val="clear" w:color="auto" w:fill="EFF6FF"/>
          </w:tcPr>
          <w:p>
            <w:r>
              <w:t>Prediction Origin Date (Backtest Start)</w:t>
            </w:r>
          </w:p>
        </w:tc>
        <w:tc>
          <w:tcPr>
            <w:tcW w:type="dxa" w:w="3135"/>
            <w:shd w:val="clear" w:color="auto" w:fill="EFF6FF"/>
          </w:tcPr>
          <w:p>
            <w:r>
              <w:t>2026-05-01</w:t>
            </w:r>
          </w:p>
        </w:tc>
        <w:tc>
          <w:tcPr>
            <w:tcW w:type="dxa" w:w="3135"/>
            <w:shd w:val="clear" w:color="auto" w:fill="EFF6FF"/>
          </w:tcPr>
          <w:p>
            <w:r>
              <w:t>Trading starts May 1, 2026. AI makes its prediction AS OF May 1st price close.</w:t>
            </w:r>
          </w:p>
        </w:tc>
      </w:tr>
      <w:tr>
        <w:tc>
          <w:tcPr>
            <w:tcW w:type="dxa" w:w="3135"/>
          </w:tcPr>
          <w:p>
            <w:r>
              <w:t>Target Date (Backtest End)</w:t>
            </w:r>
          </w:p>
        </w:tc>
        <w:tc>
          <w:tcPr>
            <w:tcW w:type="dxa" w:w="3135"/>
          </w:tcPr>
          <w:p>
            <w:r>
              <w:t>2026-07-31</w:t>
            </w:r>
          </w:p>
        </w:tc>
        <w:tc>
          <w:tcPr>
            <w:tcW w:type="dxa" w:w="3135"/>
          </w:tcPr>
          <w:p>
            <w:r>
              <w:t>Last day of backtest. No new trades after July 31. Total window = 91 calendar days.</w:t>
            </w:r>
          </w:p>
        </w:tc>
      </w:tr>
      <w:tr>
        <w:tc>
          <w:tcPr>
            <w:tcW w:type="dxa" w:w="3135"/>
            <w:shd w:val="clear" w:color="auto" w:fill="EFF6FF"/>
          </w:tcPr>
          <w:p>
            <w:r>
              <w:t>Strategy</w:t>
            </w:r>
          </w:p>
        </w:tc>
        <w:tc>
          <w:tcPr>
            <w:tcW w:type="dxa" w:w="3135"/>
            <w:shd w:val="clear" w:color="auto" w:fill="EFF6FF"/>
          </w:tcPr>
          <w:p>
            <w:r>
              <w:t>Buy Call</w:t>
            </w:r>
          </w:p>
        </w:tc>
        <w:tc>
          <w:tcPr>
            <w:tcW w:type="dxa" w:w="3135"/>
            <w:shd w:val="clear" w:color="auto" w:fill="EFF6FF"/>
          </w:tcPr>
          <w:p>
            <w:r>
              <w:t>Buying call options. This strategy profits when SPY goes UP above the strike price within DTE days.</w:t>
            </w:r>
          </w:p>
        </w:tc>
      </w:tr>
      <w:tr>
        <w:tc>
          <w:tcPr>
            <w:tcW w:type="dxa" w:w="3135"/>
          </w:tcPr>
          <w:p>
            <w:r>
              <w:t>Delta</w:t>
            </w:r>
          </w:p>
        </w:tc>
        <w:tc>
          <w:tcPr>
            <w:tcW w:type="dxa" w:w="3135"/>
          </w:tcPr>
          <w:p>
            <w:r>
              <w:t>43</w:t>
            </w:r>
          </w:p>
        </w:tc>
        <w:tc>
          <w:tcPr>
            <w:tcW w:type="dxa" w:w="3135"/>
          </w:tcPr>
          <w:p>
            <w:r>
              <w:t>Each option has ~43% chance of being in-the-money at expiry. Option moves ~$0.43 per $1 SPY move.</w:t>
            </w:r>
          </w:p>
        </w:tc>
      </w:tr>
      <w:tr>
        <w:tc>
          <w:tcPr>
            <w:tcW w:type="dxa" w:w="3135"/>
            <w:shd w:val="clear" w:color="auto" w:fill="EFF6FF"/>
          </w:tcPr>
          <w:p>
            <w:r>
              <w:t>DTE (Days to Expiration)</w:t>
            </w:r>
          </w:p>
        </w:tc>
        <w:tc>
          <w:tcPr>
            <w:tcW w:type="dxa" w:w="3135"/>
            <w:shd w:val="clear" w:color="auto" w:fill="EFF6FF"/>
          </w:tcPr>
          <w:p>
            <w:r>
              <w:t>6</w:t>
            </w:r>
          </w:p>
        </w:tc>
        <w:tc>
          <w:tcPr>
            <w:tcW w:type="dxa" w:w="3135"/>
            <w:shd w:val="clear" w:color="auto" w:fill="EFF6FF"/>
          </w:tcPr>
          <w:p>
            <w:r>
              <w:t>Each bought call option expires in just 6 calendar days. Extremely short-term. High time decay risk.</w:t>
            </w:r>
          </w:p>
        </w:tc>
      </w:tr>
      <w:tr>
        <w:tc>
          <w:tcPr>
            <w:tcW w:type="dxa" w:w="3135"/>
          </w:tcPr>
          <w:p>
            <w:r>
              <w:t>Quantity</w:t>
            </w:r>
          </w:p>
        </w:tc>
        <w:tc>
          <w:tcPr>
            <w:tcW w:type="dxa" w:w="3135"/>
          </w:tcPr>
          <w:p>
            <w:r>
              <w:t>8</w:t>
            </w:r>
          </w:p>
        </w:tc>
        <w:tc>
          <w:tcPr>
            <w:tcW w:type="dxa" w:w="3135"/>
          </w:tcPr>
          <w:p>
            <w:r>
              <w:t>8 contracts per trade. Each contract = 100 shares. So each trade controls 800 SPY shares.</w:t>
            </w:r>
          </w:p>
        </w:tc>
      </w:tr>
      <w:tr>
        <w:tc>
          <w:tcPr>
            <w:tcW w:type="dxa" w:w="3135"/>
            <w:shd w:val="clear" w:color="auto" w:fill="EFF6FF"/>
          </w:tcPr>
          <w:p>
            <w:r>
              <w:t>Take Profit</w:t>
            </w:r>
          </w:p>
        </w:tc>
        <w:tc>
          <w:tcPr>
            <w:tcW w:type="dxa" w:w="3135"/>
            <w:shd w:val="clear" w:color="auto" w:fill="EFF6FF"/>
          </w:tcPr>
          <w:p>
            <w:r>
              <w:t>45%</w:t>
            </w:r>
          </w:p>
        </w:tc>
        <w:tc>
          <w:tcPr>
            <w:tcW w:type="dxa" w:w="3135"/>
            <w:shd w:val="clear" w:color="auto" w:fill="EFF6FF"/>
          </w:tcPr>
          <w:p>
            <w:r>
              <w:t>Auto-close the trade if it gains 45% of the entry premium. Locks in winner quickly.</w:t>
            </w:r>
          </w:p>
        </w:tc>
      </w:tr>
      <w:tr>
        <w:tc>
          <w:tcPr>
            <w:tcW w:type="dxa" w:w="3135"/>
          </w:tcPr>
          <w:p>
            <w:r>
              <w:t>Stop Loss</w:t>
            </w:r>
          </w:p>
        </w:tc>
        <w:tc>
          <w:tcPr>
            <w:tcW w:type="dxa" w:w="3135"/>
          </w:tcPr>
          <w:p>
            <w:r>
              <w:t>10%</w:t>
            </w:r>
          </w:p>
        </w:tc>
        <w:tc>
          <w:tcPr>
            <w:tcW w:type="dxa" w:w="3135"/>
          </w:tcPr>
          <w:p>
            <w:r>
              <w:t>Auto-close the trade if it loses 10% of the entry premium. Cuts losses quickly.</w:t>
            </w:r>
          </w:p>
        </w:tc>
      </w:tr>
    </w:tbl>
    <w:p/>
    <w:p>
      <w:r>
        <w:rPr>
          <w:b/>
        </w:rPr>
        <w:t xml:space="preserve">The 91-day prediction window: </w:t>
      </w:r>
      <w:r>
        <w:t>May 1 to July 31 = 91 calendar days = approximately 64 trading days. The TastyTrade backtest entered a new Buy Call position every trading day, resulting in 58 total trades (some days skipped due to market holidays or no matching options).</w:t>
      </w:r>
    </w:p>
    <w:p/>
    <w:p>
      <w:pPr>
        <w:pStyle w:val="Heading1"/>
      </w:pPr>
      <w:r>
        <w:rPr>
          <w:color w:val="1E3A8A"/>
        </w:rPr>
        <w:t>2. What the AI Did — Step by Step</w:t>
      </w:r>
    </w:p>
    <w:p>
      <w:pPr>
        <w:pStyle w:val="Heading2"/>
      </w:pPr>
      <w:r>
        <w:rPr>
          <w:color w:val="1E58AF"/>
        </w:rPr>
        <w:t>2.1  Data the AI Received</w:t>
      </w:r>
    </w:p>
    <w:p>
      <w:r>
        <w:t>The AI received a structured JSON prompt containing all of these computed from SPY's price history up to May 1, 2026:</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Indicator</w:t>
            </w:r>
          </w:p>
        </w:tc>
        <w:tc>
          <w:tcPr>
            <w:tcW w:type="dxa" w:w="3135"/>
            <w:shd w:val="clear" w:color="auto" w:fill="1E40AF"/>
          </w:tcPr>
          <w:p>
            <w:r>
              <w:rPr>
                <w:b/>
                <w:color w:val="FFFFFF"/>
              </w:rPr>
              <w:t>Approximate Value</w:t>
            </w:r>
          </w:p>
        </w:tc>
        <w:tc>
          <w:tcPr>
            <w:tcW w:type="dxa" w:w="3135"/>
            <w:shd w:val="clear" w:color="auto" w:fill="1E40AF"/>
          </w:tcPr>
          <w:p>
            <w:r>
              <w:rPr>
                <w:b/>
                <w:color w:val="FFFFFF"/>
              </w:rPr>
              <w:t>What This Told the AI</w:t>
            </w:r>
          </w:p>
        </w:tc>
      </w:tr>
      <w:tr>
        <w:tc>
          <w:tcPr>
            <w:tcW w:type="dxa" w:w="3135"/>
            <w:shd w:val="clear" w:color="auto" w:fill="EFF6FF"/>
          </w:tcPr>
          <w:p>
            <w:r>
              <w:t>Price on May 1, 2026</w:t>
            </w:r>
          </w:p>
        </w:tc>
        <w:tc>
          <w:tcPr>
            <w:tcW w:type="dxa" w:w="3135"/>
            <w:shd w:val="clear" w:color="auto" w:fill="EFF6FF"/>
          </w:tcPr>
          <w:p>
            <w:r>
              <w:t>$720.65</w:t>
            </w:r>
          </w:p>
        </w:tc>
        <w:tc>
          <w:tcPr>
            <w:tcW w:type="dxa" w:w="3135"/>
            <w:shd w:val="clear" w:color="auto" w:fill="EFF6FF"/>
          </w:tcPr>
          <w:p>
            <w:r>
              <w:t>Starting price of SPY on the first trading day</w:t>
            </w:r>
          </w:p>
        </w:tc>
      </w:tr>
      <w:tr>
        <w:tc>
          <w:tcPr>
            <w:tcW w:type="dxa" w:w="3135"/>
          </w:tcPr>
          <w:p>
            <w:r>
              <w:t>RSI 14</w:t>
            </w:r>
          </w:p>
        </w:tc>
        <w:tc>
          <w:tcPr>
            <w:tcW w:type="dxa" w:w="3135"/>
          </w:tcPr>
          <w:p>
            <w:r>
              <w:t>~55-60</w:t>
            </w:r>
          </w:p>
        </w:tc>
        <w:tc>
          <w:tcPr>
            <w:tcW w:type="dxa" w:w="3135"/>
          </w:tcPr>
          <w:p>
            <w:r>
              <w:t>Moderate bullish momentum. Not overbought, not oversold.</w:t>
            </w:r>
          </w:p>
        </w:tc>
      </w:tr>
      <w:tr>
        <w:tc>
          <w:tcPr>
            <w:tcW w:type="dxa" w:w="3135"/>
            <w:shd w:val="clear" w:color="auto" w:fill="EFF6FF"/>
          </w:tcPr>
          <w:p>
            <w:r>
              <w:t>MACD</w:t>
            </w:r>
          </w:p>
        </w:tc>
        <w:tc>
          <w:tcPr>
            <w:tcW w:type="dxa" w:w="3135"/>
            <w:shd w:val="clear" w:color="auto" w:fill="EFF6FF"/>
          </w:tcPr>
          <w:p>
            <w:r>
              <w:t>Slightly positive</w:t>
            </w:r>
          </w:p>
        </w:tc>
        <w:tc>
          <w:tcPr>
            <w:tcW w:type="dxa" w:w="3135"/>
            <w:shd w:val="clear" w:color="auto" w:fill="EFF6FF"/>
          </w:tcPr>
          <w:p>
            <w:r>
              <w:t>Short-term trend slightly bullish</w:t>
            </w:r>
          </w:p>
        </w:tc>
      </w:tr>
      <w:tr>
        <w:tc>
          <w:tcPr>
            <w:tcW w:type="dxa" w:w="3135"/>
          </w:tcPr>
          <w:p>
            <w:r>
              <w:t>Trend Regime</w:t>
            </w:r>
          </w:p>
        </w:tc>
        <w:tc>
          <w:tcPr>
            <w:tcW w:type="dxa" w:w="3135"/>
          </w:tcPr>
          <w:p>
            <w:r>
              <w:t>sideways/bullish</w:t>
            </w:r>
          </w:p>
        </w:tc>
        <w:tc>
          <w:tcPr>
            <w:tcW w:type="dxa" w:w="3135"/>
          </w:tcPr>
          <w:p>
            <w:r>
              <w:t>SPY near its moving averages, slight upward bias</w:t>
            </w:r>
          </w:p>
        </w:tc>
      </w:tr>
      <w:tr>
        <w:tc>
          <w:tcPr>
            <w:tcW w:type="dxa" w:w="3135"/>
            <w:shd w:val="clear" w:color="auto" w:fill="EFF6FF"/>
          </w:tcPr>
          <w:p>
            <w:r>
              <w:t>SMA 20</w:t>
            </w:r>
          </w:p>
        </w:tc>
        <w:tc>
          <w:tcPr>
            <w:tcW w:type="dxa" w:w="3135"/>
            <w:shd w:val="clear" w:color="auto" w:fill="EFF6FF"/>
          </w:tcPr>
          <w:p>
            <w:r>
              <w:t>~$715</w:t>
            </w:r>
          </w:p>
        </w:tc>
        <w:tc>
          <w:tcPr>
            <w:tcW w:type="dxa" w:w="3135"/>
            <w:shd w:val="clear" w:color="auto" w:fill="EFF6FF"/>
          </w:tcPr>
          <w:p>
            <w:r>
              <w:t>20-day average = SPY is slightly above it (bullish)</w:t>
            </w:r>
          </w:p>
        </w:tc>
      </w:tr>
      <w:tr>
        <w:tc>
          <w:tcPr>
            <w:tcW w:type="dxa" w:w="3135"/>
          </w:tcPr>
          <w:p>
            <w:r>
              <w:t>SMA 50</w:t>
            </w:r>
          </w:p>
        </w:tc>
        <w:tc>
          <w:tcPr>
            <w:tcW w:type="dxa" w:w="3135"/>
          </w:tcPr>
          <w:p>
            <w:r>
              <w:t>~$700</w:t>
            </w:r>
          </w:p>
        </w:tc>
        <w:tc>
          <w:tcPr>
            <w:tcW w:type="dxa" w:w="3135"/>
          </w:tcPr>
          <w:p>
            <w:r>
              <w:t>50-day average = SPY well above it (bullish signal)</w:t>
            </w:r>
          </w:p>
        </w:tc>
      </w:tr>
      <w:tr>
        <w:tc>
          <w:tcPr>
            <w:tcW w:type="dxa" w:w="3135"/>
            <w:shd w:val="clear" w:color="auto" w:fill="EFF6FF"/>
          </w:tcPr>
          <w:p>
            <w:r>
              <w:t>Return 20d</w:t>
            </w:r>
          </w:p>
        </w:tc>
        <w:tc>
          <w:tcPr>
            <w:tcW w:type="dxa" w:w="3135"/>
            <w:shd w:val="clear" w:color="auto" w:fill="EFF6FF"/>
          </w:tcPr>
          <w:p>
            <w:r>
              <w:t>~+2.5%</w:t>
            </w:r>
          </w:p>
        </w:tc>
        <w:tc>
          <w:tcPr>
            <w:tcW w:type="dxa" w:w="3135"/>
            <w:shd w:val="clear" w:color="auto" w:fill="EFF6FF"/>
          </w:tcPr>
          <w:p>
            <w:r>
              <w:t>SPY was up about 2.5% over the prior 20 trading days</w:t>
            </w:r>
          </w:p>
        </w:tc>
      </w:tr>
      <w:tr>
        <w:tc>
          <w:tcPr>
            <w:tcW w:type="dxa" w:w="3135"/>
          </w:tcPr>
          <w:p>
            <w:r>
              <w:t>Return 60d</w:t>
            </w:r>
          </w:p>
        </w:tc>
        <w:tc>
          <w:tcPr>
            <w:tcW w:type="dxa" w:w="3135"/>
          </w:tcPr>
          <w:p>
            <w:r>
              <w:t>~+5%</w:t>
            </w:r>
          </w:p>
        </w:tc>
        <w:tc>
          <w:tcPr>
            <w:tcW w:type="dxa" w:w="3135"/>
          </w:tcPr>
          <w:p>
            <w:r>
              <w:t>SPY was up about 5% over the prior 60 days</w:t>
            </w:r>
          </w:p>
        </w:tc>
      </w:tr>
      <w:tr>
        <w:tc>
          <w:tcPr>
            <w:tcW w:type="dxa" w:w="3135"/>
            <w:shd w:val="clear" w:color="auto" w:fill="EFF6FF"/>
          </w:tcPr>
          <w:p>
            <w:r>
              <w:t>ATR 14</w:t>
            </w:r>
          </w:p>
        </w:tc>
        <w:tc>
          <w:tcPr>
            <w:tcW w:type="dxa" w:w="3135"/>
            <w:shd w:val="clear" w:color="auto" w:fill="EFF6FF"/>
          </w:tcPr>
          <w:p>
            <w:r>
              <w:t>~$3.50 per day</w:t>
            </w:r>
          </w:p>
        </w:tc>
        <w:tc>
          <w:tcPr>
            <w:tcW w:type="dxa" w:w="3135"/>
            <w:shd w:val="clear" w:color="auto" w:fill="EFF6FF"/>
          </w:tcPr>
          <w:p>
            <w:r>
              <w:t>SPY typically moves $3.50 up or down each day</w:t>
            </w:r>
          </w:p>
        </w:tc>
      </w:tr>
      <w:tr>
        <w:tc>
          <w:tcPr>
            <w:tcW w:type="dxa" w:w="3135"/>
          </w:tcPr>
          <w:p>
            <w:r>
              <w:t>Bollinger Band Position</w:t>
            </w:r>
          </w:p>
        </w:tc>
        <w:tc>
          <w:tcPr>
            <w:tcW w:type="dxa" w:w="3135"/>
          </w:tcPr>
          <w:p>
            <w:r>
              <w:t>~0.55 (middle)</w:t>
            </w:r>
          </w:p>
        </w:tc>
        <w:tc>
          <w:tcPr>
            <w:tcW w:type="dxa" w:w="3135"/>
          </w:tcPr>
          <w:p>
            <w:r>
              <w:t>Price in middle of bands — not stretched in either direction</w:t>
            </w:r>
          </w:p>
        </w:tc>
      </w:tr>
      <w:tr>
        <w:tc>
          <w:tcPr>
            <w:tcW w:type="dxa" w:w="3135"/>
            <w:shd w:val="clear" w:color="auto" w:fill="EFF6FF"/>
          </w:tcPr>
          <w:p>
            <w:r>
              <w:t>Volume Ratio</w:t>
            </w:r>
          </w:p>
        </w:tc>
        <w:tc>
          <w:tcPr>
            <w:tcW w:type="dxa" w:w="3135"/>
            <w:shd w:val="clear" w:color="auto" w:fill="EFF6FF"/>
          </w:tcPr>
          <w:p>
            <w:r>
              <w:t>~1.0</w:t>
            </w:r>
          </w:p>
        </w:tc>
        <w:tc>
          <w:tcPr>
            <w:tcW w:type="dxa" w:w="3135"/>
            <w:shd w:val="clear" w:color="auto" w:fill="EFF6FF"/>
          </w:tcPr>
          <w:p>
            <w:r>
              <w:t>Normal volume, no unusual activity</w:t>
            </w:r>
          </w:p>
        </w:tc>
      </w:tr>
      <w:tr>
        <w:tc>
          <w:tcPr>
            <w:tcW w:type="dxa" w:w="3135"/>
          </w:tcPr>
          <w:p>
            <w:r>
              <w:t>Annualized Volatility</w:t>
            </w:r>
          </w:p>
        </w:tc>
        <w:tc>
          <w:tcPr>
            <w:tcW w:type="dxa" w:w="3135"/>
          </w:tcPr>
          <w:p>
            <w:r>
              <w:t>~15%</w:t>
            </w:r>
          </w:p>
        </w:tc>
        <w:tc>
          <w:tcPr>
            <w:tcW w:type="dxa" w:w="3135"/>
          </w:tcPr>
          <w:p>
            <w:r>
              <w:t>SPY moves about 15% per year (historically low-medium volatility)</w:t>
            </w:r>
          </w:p>
        </w:tc>
      </w:tr>
    </w:tbl>
    <w:p/>
    <w:p>
      <w:r>
        <w:rPr>
          <w:b/>
        </w:rPr>
        <w:t xml:space="preserve">Key context sent to AI: </w:t>
      </w:r>
      <w:r>
        <w:t>Because SPY is a major index ETF, the prompt included: 'SPY is positive in 75% of all 30-day windows historically. For horizons over 90 days, SELL requires all FIVE extreme conditions. HOLD is banned for SPY.'</w:t>
      </w:r>
    </w:p>
    <w:p/>
    <w:p>
      <w:pPr>
        <w:pStyle w:val="Heading2"/>
      </w:pPr>
      <w:r>
        <w:rPr>
          <w:color w:val="1E58AF"/>
        </w:rPr>
        <w:t>2.2  Options Strategy Context Sent to AI</w:t>
      </w:r>
    </w:p>
    <w:p>
      <w:r>
        <w:t>The AI also received this specific guidance about the options strategy chosen:</w:t>
      </w:r>
    </w:p>
    <w:p/>
    <w:p>
      <w:pPr>
        <w:ind w:left="283" w:right="283"/>
      </w:pPr>
      <w:r>
        <w:t>Strategy: Buy Call, 8 Contracts, Delta 43, DTE 6, Take Profit 45%, Stop Loss 10%</w:t>
        <w:br/>
        <w:br/>
        <w:t>WHAT THIS STRATEGY NEEDS TO PROFIT: Stock must RISE fast enough to push the 43-delta call into profit within 6 days. A 43-delta call has ~57% chance of expiring worthless. Gradual drift is NOT enough — you need a significant upward move, not a slow trend.</w:t>
        <w:br/>
        <w:br/>
        <w:t>DIRECTION ALIGNMENT: BUY direction needed — stock must rise sharply.</w:t>
        <w:br/>
        <w:br/>
        <w:t>DTE GUIDANCE (VERY SHORT DTE = 6 days): This is a VOLATILITY bet, not a direction bet. The option expires in 6 days. Your 91-day horizon prediction is useful for context but the option cares only about what happens in the NEXT 6 DAYS. Assess ATR_14 carefully: is current daily volatility large enough to move a 43-delta strike into profit? A quiet, slow-moving stock will NOT profit a 6-DTE 43-delta option regardless of trend.</w:t>
      </w:r>
    </w:p>
    <w:p/>
    <w:p>
      <w:pPr>
        <w:pStyle w:val="Heading2"/>
      </w:pPr>
      <w:r>
        <w:rPr>
          <w:color w:val="1E58AF"/>
        </w:rPr>
        <w:t>2.3  What the AI Decided</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AI Output Field</w:t>
            </w:r>
          </w:p>
        </w:tc>
        <w:tc>
          <w:tcPr>
            <w:tcW w:type="dxa" w:w="4703"/>
            <w:shd w:val="clear" w:color="auto" w:fill="1E40AF"/>
          </w:tcPr>
          <w:p>
            <w:r>
              <w:rPr>
                <w:b/>
                <w:color w:val="FFFFFF"/>
              </w:rPr>
              <w:t>Value</w:t>
            </w:r>
          </w:p>
        </w:tc>
      </w:tr>
      <w:tr>
        <w:tc>
          <w:tcPr>
            <w:tcW w:type="dxa" w:w="4703"/>
            <w:shd w:val="clear" w:color="auto" w:fill="EFF6FF"/>
          </w:tcPr>
          <w:p>
            <w:r>
              <w:t>Decision</w:t>
            </w:r>
          </w:p>
        </w:tc>
        <w:tc>
          <w:tcPr>
            <w:tcW w:type="dxa" w:w="4703"/>
            <w:shd w:val="clear" w:color="auto" w:fill="EFF6FF"/>
          </w:tcPr>
          <w:p>
            <w:r>
              <w:t>BUY</w:t>
            </w:r>
          </w:p>
        </w:tc>
      </w:tr>
      <w:tr>
        <w:tc>
          <w:tcPr>
            <w:tcW w:type="dxa" w:w="4703"/>
          </w:tcPr>
          <w:p>
            <w:r>
              <w:t>Predicted Return %</w:t>
            </w:r>
          </w:p>
        </w:tc>
        <w:tc>
          <w:tcPr>
            <w:tcW w:type="dxa" w:w="4703"/>
          </w:tcPr>
          <w:p>
            <w:r>
              <w:t>+3.1% to +3.8% (approximate, for the 91-day window)</w:t>
            </w:r>
          </w:p>
        </w:tc>
      </w:tr>
      <w:tr>
        <w:tc>
          <w:tcPr>
            <w:tcW w:type="dxa" w:w="4703"/>
            <w:shd w:val="clear" w:color="auto" w:fill="EFF6FF"/>
          </w:tcPr>
          <w:p>
            <w:r>
              <w:t>Confidence Score</w:t>
            </w:r>
          </w:p>
        </w:tc>
        <w:tc>
          <w:tcPr>
            <w:tcW w:type="dxa" w:w="4703"/>
            <w:shd w:val="clear" w:color="auto" w:fill="EFF6FF"/>
          </w:tcPr>
          <w:p>
            <w:r>
              <w:t>~65-72 out of 100</w:t>
            </w:r>
          </w:p>
        </w:tc>
      </w:tr>
      <w:tr>
        <w:tc>
          <w:tcPr>
            <w:tcW w:type="dxa" w:w="4703"/>
          </w:tcPr>
          <w:p>
            <w:r>
              <w:t>Risk Score</w:t>
            </w:r>
          </w:p>
        </w:tc>
        <w:tc>
          <w:tcPr>
            <w:tcW w:type="dxa" w:w="4703"/>
          </w:tcPr>
          <w:p>
            <w:r>
              <w:t>~45 out of 100 (moderate risk)</w:t>
            </w:r>
          </w:p>
        </w:tc>
      </w:tr>
      <w:tr>
        <w:tc>
          <w:tcPr>
            <w:tcW w:type="dxa" w:w="4703"/>
            <w:shd w:val="clear" w:color="auto" w:fill="EFF6FF"/>
          </w:tcPr>
          <w:p>
            <w:r>
              <w:t>AI Signal aligned with strategy?</w:t>
            </w:r>
          </w:p>
        </w:tc>
        <w:tc>
          <w:tcPr>
            <w:tcW w:type="dxa" w:w="4703"/>
            <w:shd w:val="clear" w:color="auto" w:fill="EFF6FF"/>
          </w:tcPr>
          <w:p>
            <w:r>
              <w:t>YES — BUY signal + Buy Call = aligned. AI expects stock up; Buy Call profits when stock goes up.</w:t>
            </w:r>
          </w:p>
        </w:tc>
      </w:tr>
      <w:tr>
        <w:tc>
          <w:tcPr>
            <w:tcW w:type="dxa" w:w="4703"/>
          </w:tcPr>
          <w:p>
            <w:r>
              <w:t>Recommended Trade Config</w:t>
            </w:r>
          </w:p>
        </w:tc>
        <w:tc>
          <w:tcPr>
            <w:tcW w:type="dxa" w:w="4703"/>
          </w:tcPr>
          <w:p>
            <w:r>
              <w:t>Buy Call, suggested Delta ~35, suggested DTE ~45 (AI would have used different parameters than user)</w:t>
            </w:r>
          </w:p>
        </w:tc>
      </w:tr>
    </w:tbl>
    <w:p/>
    <w:p>
      <w:r>
        <w:rPr>
          <w:b/>
        </w:rPr>
        <w:t xml:space="preserve">The AI was correct: </w:t>
      </w:r>
      <w:r>
        <w:t>SPY ended the window at $747.03 vs starting at $720.65 — a real gain of +$26.38 = +3.66%. The AI's BUY prediction was directionally right.</w:t>
      </w:r>
    </w:p>
    <w:p/>
    <w:p>
      <w:pPr>
        <w:pStyle w:val="Heading1"/>
      </w:pPr>
      <w:r>
        <w:rPr>
          <w:color w:val="1E3A8A"/>
        </w:rPr>
        <w:t>3. What TastyTrade Did — The Actual Backtest</w:t>
      </w:r>
    </w:p>
    <w:p>
      <w:pPr>
        <w:pStyle w:val="Heading2"/>
      </w:pPr>
      <w:r>
        <w:rPr>
          <w:color w:val="1E58AF"/>
        </w:rPr>
        <w:t>3.1  How TastyTrade Entered Trades</w:t>
      </w:r>
    </w:p>
    <w:p>
      <w:r>
        <w:t>TastyTrade's backtester entered ONE new Buy Call position every trading day from May 1 to July 31. Here is exactly how each trade worked:</w:t>
      </w:r>
    </w:p>
    <w:p/>
    <w:p>
      <w:r>
        <w:rPr>
          <w:b/>
        </w:rPr>
        <w:t>Every trading day at ~3:45 PM ET:</w:t>
      </w:r>
    </w:p>
    <w:p>
      <w:pPr>
        <w:pStyle w:val="ListBullet"/>
      </w:pPr>
      <w:r>
        <w:t>TastyTrade looks for a SPY call option expiring in approximately 6 calendar days with approximately 43 delta. It finds the closest matching option in real historical options chain data.</w:t>
      </w:r>
    </w:p>
    <w:p>
      <w:r>
        <w:rPr>
          <w:b/>
        </w:rPr>
        <w:t>Buy to Open:</w:t>
      </w:r>
    </w:p>
    <w:p>
      <w:pPr>
        <w:pStyle w:val="ListBullet"/>
      </w:pPr>
      <w:r>
        <w:t>Buys 8 contracts of that call option at market mid price. Example: On May 1, finds SPY $724 Call expiring May 7. Buys 8 contracts at $3.16/share = $2,528 total.</w:t>
      </w:r>
    </w:p>
    <w:p>
      <w:r>
        <w:rPr>
          <w:b/>
        </w:rPr>
        <w:t>Hold the position:</w:t>
      </w:r>
    </w:p>
    <w:p>
      <w:pPr>
        <w:pStyle w:val="ListBullet"/>
      </w:pPr>
      <w:r>
        <w:t>TastyTrade monitors the position daily. If the option gains 45% of premium → close as winner (TP hit). If the option loses 10% of premium → close as loser (SL hit). If neither trigger fires → hold until expiry.</w:t>
      </w:r>
    </w:p>
    <w:p>
      <w:r>
        <w:rPr>
          <w:b/>
        </w:rPr>
        <w:t>Close the position:</w:t>
      </w:r>
    </w:p>
    <w:p>
      <w:pPr>
        <w:pStyle w:val="ListBullet"/>
      </w:pPr>
      <w:r>
        <w:t>Option is sold (Sell to Close) at market price on the exit date. Example: May 1 trade closed May 4 — SPY fell during those 3 days, stop loss triggered. Sell at $1.12/share = $896 total received. Loss = $896 - $2,528 - $10.15 fees = -$1,642.</w:t>
      </w:r>
    </w:p>
    <w:p>
      <w:r>
        <w:rPr>
          <w:b/>
        </w:rPr>
        <w:t>Repeat every trading day:</w:t>
      </w:r>
    </w:p>
    <w:p>
      <w:pPr>
        <w:pStyle w:val="ListBullet"/>
      </w:pPr>
      <w:r>
        <w:t>58 such trades were entered and closed over the 91-day window.</w:t>
      </w:r>
    </w:p>
    <w:p/>
    <w:p>
      <w:pPr>
        <w:pStyle w:val="Heading2"/>
      </w:pPr>
      <w:r>
        <w:rPr>
          <w:color w:val="1E58AF"/>
        </w:rPr>
        <w:t>3.2  Sample Trades From the Real Run</w:t>
      </w:r>
    </w:p>
    <w:p>
      <w:r>
        <w:t>Here are the first 5 actual trades from the TastyTrade backtest result:</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40AF"/>
          </w:tcPr>
          <w:p>
            <w:r>
              <w:rPr>
                <w:b/>
                <w:color w:val="FFFFFF"/>
              </w:rPr>
              <w:t>Trade #</w:t>
            </w:r>
          </w:p>
        </w:tc>
        <w:tc>
          <w:tcPr>
            <w:tcW w:type="dxa" w:w="1568"/>
            <w:shd w:val="clear" w:color="auto" w:fill="1E40AF"/>
          </w:tcPr>
          <w:p>
            <w:r>
              <w:rPr>
                <w:b/>
                <w:color w:val="FFFFFF"/>
              </w:rPr>
              <w:t>Entry Date</w:t>
            </w:r>
          </w:p>
        </w:tc>
        <w:tc>
          <w:tcPr>
            <w:tcW w:type="dxa" w:w="1568"/>
            <w:shd w:val="clear" w:color="auto" w:fill="1E40AF"/>
          </w:tcPr>
          <w:p>
            <w:r>
              <w:rPr>
                <w:b/>
                <w:color w:val="FFFFFF"/>
              </w:rPr>
              <w:t>Exit Date</w:t>
            </w:r>
          </w:p>
        </w:tc>
        <w:tc>
          <w:tcPr>
            <w:tcW w:type="dxa" w:w="1568"/>
            <w:shd w:val="clear" w:color="auto" w:fill="1E40AF"/>
          </w:tcPr>
          <w:p>
            <w:r>
              <w:rPr>
                <w:b/>
                <w:color w:val="FFFFFF"/>
              </w:rPr>
              <w:t>Exit Reason</w:t>
            </w:r>
          </w:p>
        </w:tc>
        <w:tc>
          <w:tcPr>
            <w:tcW w:type="dxa" w:w="1568"/>
            <w:shd w:val="clear" w:color="auto" w:fill="1E40AF"/>
          </w:tcPr>
          <w:p>
            <w:r>
              <w:rPr>
                <w:b/>
                <w:color w:val="FFFFFF"/>
              </w:rPr>
              <w:t>TT Website P&amp;L</w:t>
            </w:r>
          </w:p>
        </w:tc>
        <w:tc>
          <w:tcPr>
            <w:tcW w:type="dxa" w:w="1568"/>
            <w:shd w:val="clear" w:color="auto" w:fill="1E40AF"/>
          </w:tcPr>
          <w:p>
            <w:r>
              <w:rPr>
                <w:b/>
                <w:color w:val="FFFFFF"/>
              </w:rPr>
              <w:t>App/API P&amp;L</w:t>
            </w:r>
          </w:p>
        </w:tc>
      </w:tr>
      <w:tr>
        <w:tc>
          <w:tcPr>
            <w:tcW w:type="dxa" w:w="1568"/>
            <w:shd w:val="clear" w:color="auto" w:fill="EFF6FF"/>
          </w:tcPr>
          <w:p>
            <w:r>
              <w:t>1</w:t>
            </w:r>
          </w:p>
        </w:tc>
        <w:tc>
          <w:tcPr>
            <w:tcW w:type="dxa" w:w="1568"/>
            <w:shd w:val="clear" w:color="auto" w:fill="EFF6FF"/>
          </w:tcPr>
          <w:p>
            <w:r>
              <w:t>2026-05-01</w:t>
            </w:r>
          </w:p>
        </w:tc>
        <w:tc>
          <w:tcPr>
            <w:tcW w:type="dxa" w:w="1568"/>
            <w:shd w:val="clear" w:color="auto" w:fill="EFF6FF"/>
          </w:tcPr>
          <w:p>
            <w:r>
              <w:t>2026-05-04</w:t>
            </w:r>
          </w:p>
        </w:tc>
        <w:tc>
          <w:tcPr>
            <w:tcW w:type="dxa" w:w="1568"/>
            <w:shd w:val="clear" w:color="auto" w:fill="EFF6FF"/>
          </w:tcPr>
          <w:p>
            <w:r>
              <w:t>Stop Loss Hit</w:t>
            </w:r>
          </w:p>
        </w:tc>
        <w:tc>
          <w:tcPr>
            <w:tcW w:type="dxa" w:w="1568"/>
            <w:shd w:val="clear" w:color="auto" w:fill="EFF6FF"/>
          </w:tcPr>
          <w:p>
            <w:r>
              <w:t>-$1,642.15</w:t>
            </w:r>
          </w:p>
        </w:tc>
        <w:tc>
          <w:tcPr>
            <w:tcW w:type="dxa" w:w="1568"/>
            <w:shd w:val="clear" w:color="auto" w:fill="EFF6FF"/>
          </w:tcPr>
          <w:p>
            <w:r>
              <w:t>-$2,198.49 (BS price used)</w:t>
            </w:r>
          </w:p>
        </w:tc>
      </w:tr>
      <w:tr>
        <w:tc>
          <w:tcPr>
            <w:tcW w:type="dxa" w:w="1568"/>
          </w:tcPr>
          <w:p>
            <w:r>
              <w:t>2</w:t>
            </w:r>
          </w:p>
        </w:tc>
        <w:tc>
          <w:tcPr>
            <w:tcW w:type="dxa" w:w="1568"/>
          </w:tcPr>
          <w:p>
            <w:r>
              <w:t>2026-05-02</w:t>
            </w:r>
          </w:p>
        </w:tc>
        <w:tc>
          <w:tcPr>
            <w:tcW w:type="dxa" w:w="1568"/>
          </w:tcPr>
          <w:p>
            <w:r>
              <w:t>2026-05-05</w:t>
            </w:r>
          </w:p>
        </w:tc>
        <w:tc>
          <w:tcPr>
            <w:tcW w:type="dxa" w:w="1568"/>
          </w:tcPr>
          <w:p>
            <w:r>
              <w:t>Target Profit Hit</w:t>
            </w:r>
          </w:p>
        </w:tc>
        <w:tc>
          <w:tcPr>
            <w:tcW w:type="dxa" w:w="1568"/>
          </w:tcPr>
          <w:p>
            <w:r>
              <w:t>+$2,445.85</w:t>
            </w:r>
          </w:p>
        </w:tc>
        <w:tc>
          <w:tcPr>
            <w:tcW w:type="dxa" w:w="1568"/>
          </w:tcPr>
          <w:p>
            <w:r>
              <w:t>+$3,200 approx (BS price)</w:t>
            </w:r>
          </w:p>
        </w:tc>
      </w:tr>
      <w:tr>
        <w:tc>
          <w:tcPr>
            <w:tcW w:type="dxa" w:w="1568"/>
            <w:shd w:val="clear" w:color="auto" w:fill="EFF6FF"/>
          </w:tcPr>
          <w:p>
            <w:r>
              <w:t>3</w:t>
            </w:r>
          </w:p>
        </w:tc>
        <w:tc>
          <w:tcPr>
            <w:tcW w:type="dxa" w:w="1568"/>
            <w:shd w:val="clear" w:color="auto" w:fill="EFF6FF"/>
          </w:tcPr>
          <w:p>
            <w:r>
              <w:t>2026-05-05</w:t>
            </w:r>
          </w:p>
        </w:tc>
        <w:tc>
          <w:tcPr>
            <w:tcW w:type="dxa" w:w="1568"/>
            <w:shd w:val="clear" w:color="auto" w:fill="EFF6FF"/>
          </w:tcPr>
          <w:p>
            <w:r>
              <w:t>2026-05-08</w:t>
            </w:r>
          </w:p>
        </w:tc>
        <w:tc>
          <w:tcPr>
            <w:tcW w:type="dxa" w:w="1568"/>
            <w:shd w:val="clear" w:color="auto" w:fill="EFF6FF"/>
          </w:tcPr>
          <w:p>
            <w:r>
              <w:t>Target Profit Hit</w:t>
            </w:r>
          </w:p>
        </w:tc>
        <w:tc>
          <w:tcPr>
            <w:tcW w:type="dxa" w:w="1568"/>
            <w:shd w:val="clear" w:color="auto" w:fill="EFF6FF"/>
          </w:tcPr>
          <w:p>
            <w:r>
              <w:t>+$4,509.85</w:t>
            </w:r>
          </w:p>
        </w:tc>
        <w:tc>
          <w:tcPr>
            <w:tcW w:type="dxa" w:w="1568"/>
            <w:shd w:val="clear" w:color="auto" w:fill="EFF6FF"/>
          </w:tcPr>
          <w:p>
            <w:r>
              <w:t>Higher (BS price)</w:t>
            </w:r>
          </w:p>
        </w:tc>
      </w:tr>
      <w:tr>
        <w:tc>
          <w:tcPr>
            <w:tcW w:type="dxa" w:w="1568"/>
          </w:tcPr>
          <w:p>
            <w:r>
              <w:t>4</w:t>
            </w:r>
          </w:p>
        </w:tc>
        <w:tc>
          <w:tcPr>
            <w:tcW w:type="dxa" w:w="1568"/>
          </w:tcPr>
          <w:p>
            <w:r>
              <w:t>2026-05-06</w:t>
            </w:r>
          </w:p>
        </w:tc>
        <w:tc>
          <w:tcPr>
            <w:tcW w:type="dxa" w:w="1568"/>
          </w:tcPr>
          <w:p>
            <w:r>
              <w:t>2026-05-09</w:t>
            </w:r>
          </w:p>
        </w:tc>
        <w:tc>
          <w:tcPr>
            <w:tcW w:type="dxa" w:w="1568"/>
          </w:tcPr>
          <w:p>
            <w:r>
              <w:t>Stop Loss Hit</w:t>
            </w:r>
          </w:p>
        </w:tc>
        <w:tc>
          <w:tcPr>
            <w:tcW w:type="dxa" w:w="1568"/>
          </w:tcPr>
          <w:p>
            <w:r>
              <w:t>-$1,354.15</w:t>
            </w:r>
          </w:p>
        </w:tc>
        <w:tc>
          <w:tcPr>
            <w:tcW w:type="dxa" w:w="1568"/>
          </w:tcPr>
          <w:p>
            <w:r>
              <w:t>Higher loss (BS price)</w:t>
            </w:r>
          </w:p>
        </w:tc>
      </w:tr>
      <w:tr>
        <w:tc>
          <w:tcPr>
            <w:tcW w:type="dxa" w:w="1568"/>
            <w:shd w:val="clear" w:color="auto" w:fill="EFF6FF"/>
          </w:tcPr>
          <w:p>
            <w:r>
              <w:t>5</w:t>
            </w:r>
          </w:p>
        </w:tc>
        <w:tc>
          <w:tcPr>
            <w:tcW w:type="dxa" w:w="1568"/>
            <w:shd w:val="clear" w:color="auto" w:fill="EFF6FF"/>
          </w:tcPr>
          <w:p>
            <w:r>
              <w:t>2026-05-07</w:t>
            </w:r>
          </w:p>
        </w:tc>
        <w:tc>
          <w:tcPr>
            <w:tcW w:type="dxa" w:w="1568"/>
            <w:shd w:val="clear" w:color="auto" w:fill="EFF6FF"/>
          </w:tcPr>
          <w:p>
            <w:r>
              <w:t>2026-05-12</w:t>
            </w:r>
          </w:p>
        </w:tc>
        <w:tc>
          <w:tcPr>
            <w:tcW w:type="dxa" w:w="1568"/>
            <w:shd w:val="clear" w:color="auto" w:fill="EFF6FF"/>
          </w:tcPr>
          <w:p>
            <w:r>
              <w:t>Target Profit Hit</w:t>
            </w:r>
          </w:p>
        </w:tc>
        <w:tc>
          <w:tcPr>
            <w:tcW w:type="dxa" w:w="1568"/>
            <w:shd w:val="clear" w:color="auto" w:fill="EFF6FF"/>
          </w:tcPr>
          <w:p>
            <w:r>
              <w:t>+$2,149.85</w:t>
            </w:r>
          </w:p>
        </w:tc>
        <w:tc>
          <w:tcPr>
            <w:tcW w:type="dxa" w:w="1568"/>
            <w:shd w:val="clear" w:color="auto" w:fill="EFF6FF"/>
          </w:tcPr>
          <w:p>
            <w:r>
              <w:t>Higher (BS price)</w:t>
            </w:r>
          </w:p>
        </w:tc>
      </w:tr>
    </w:tbl>
    <w:p/>
    <w:p>
      <w:r>
        <w:rPr>
          <w:b/>
        </w:rPr>
        <w:t xml:space="preserve">Why App P&amp;L differs from TT Website P&amp;L: </w:t>
      </w:r>
      <w:r>
        <w:t>The App (TastyTrade API) and TastyTrade Website use different internal pricing engines. Both belong to TastyTrade but produce different P&amp;L for the same strategy. Additionally, the App uses Black-Scholes theoretical prices for the Transactions tab display, which are higher than real market prices (e.g., $461.36 vs actual $316.00 for Trade 1 entry). This inflates the App's per-trade premium figures. Total API result: -$27,119 vs Website: -$10,941.</w:t>
      </w:r>
    </w:p>
    <w:p/>
    <w:p>
      <w:pPr>
        <w:pStyle w:val="Heading2"/>
      </w:pPr>
      <w:r>
        <w:rPr>
          <w:color w:val="1E58AF"/>
        </w:rPr>
        <w:t>3.3  Full Summary Results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Metric</w:t>
            </w:r>
          </w:p>
        </w:tc>
        <w:tc>
          <w:tcPr>
            <w:tcW w:type="dxa" w:w="3135"/>
            <w:shd w:val="clear" w:color="auto" w:fill="1E40AF"/>
          </w:tcPr>
          <w:p>
            <w:r>
              <w:rPr>
                <w:b/>
                <w:color w:val="FFFFFF"/>
              </w:rPr>
              <w:t>App (TastyTrade API)</w:t>
            </w:r>
          </w:p>
        </w:tc>
        <w:tc>
          <w:tcPr>
            <w:tcW w:type="dxa" w:w="3135"/>
            <w:shd w:val="clear" w:color="auto" w:fill="1E40AF"/>
          </w:tcPr>
          <w:p>
            <w:r>
              <w:rPr>
                <w:b/>
                <w:color w:val="FFFFFF"/>
              </w:rPr>
              <w:t>TastyTrade Website</w:t>
            </w:r>
          </w:p>
        </w:tc>
      </w:tr>
      <w:tr>
        <w:tc>
          <w:tcPr>
            <w:tcW w:type="dxa" w:w="3135"/>
            <w:shd w:val="clear" w:color="auto" w:fill="EFF6FF"/>
          </w:tcPr>
          <w:p>
            <w:r>
              <w:t>Total P&amp;L</w:t>
            </w:r>
          </w:p>
        </w:tc>
        <w:tc>
          <w:tcPr>
            <w:tcW w:type="dxa" w:w="3135"/>
            <w:shd w:val="clear" w:color="auto" w:fill="EFF6FF"/>
          </w:tcPr>
          <w:p>
            <w:r>
              <w:t>-$27,118.63</w:t>
            </w:r>
          </w:p>
        </w:tc>
        <w:tc>
          <w:tcPr>
            <w:tcW w:type="dxa" w:w="3135"/>
            <w:shd w:val="clear" w:color="auto" w:fill="EFF6FF"/>
          </w:tcPr>
          <w:p>
            <w:r>
              <w:t>-$10,941</w:t>
            </w:r>
          </w:p>
        </w:tc>
      </w:tr>
      <w:tr>
        <w:tc>
          <w:tcPr>
            <w:tcW w:type="dxa" w:w="3135"/>
          </w:tcPr>
          <w:p>
            <w:r>
              <w:t>Win Rate</w:t>
            </w:r>
          </w:p>
        </w:tc>
        <w:tc>
          <w:tcPr>
            <w:tcW w:type="dxa" w:w="3135"/>
          </w:tcPr>
          <w:p>
            <w:r>
              <w:t>27.6%</w:t>
            </w:r>
          </w:p>
        </w:tc>
        <w:tc>
          <w:tcPr>
            <w:tcW w:type="dxa" w:w="3135"/>
          </w:tcPr>
          <w:p>
            <w:r>
              <w:t>31.03%</w:t>
            </w:r>
          </w:p>
        </w:tc>
      </w:tr>
      <w:tr>
        <w:tc>
          <w:tcPr>
            <w:tcW w:type="dxa" w:w="3135"/>
            <w:shd w:val="clear" w:color="auto" w:fill="EFF6FF"/>
          </w:tcPr>
          <w:p>
            <w:r>
              <w:t>Total Trades</w:t>
            </w:r>
          </w:p>
        </w:tc>
        <w:tc>
          <w:tcPr>
            <w:tcW w:type="dxa" w:w="3135"/>
            <w:shd w:val="clear" w:color="auto" w:fill="EFF6FF"/>
          </w:tcPr>
          <w:p>
            <w:r>
              <w:t>58</w:t>
            </w:r>
          </w:p>
        </w:tc>
        <w:tc>
          <w:tcPr>
            <w:tcW w:type="dxa" w:w="3135"/>
            <w:shd w:val="clear" w:color="auto" w:fill="EFF6FF"/>
          </w:tcPr>
          <w:p>
            <w:r>
              <w:t>58</w:t>
            </w:r>
          </w:p>
        </w:tc>
      </w:tr>
      <w:tr>
        <w:tc>
          <w:tcPr>
            <w:tcW w:type="dxa" w:w="3135"/>
          </w:tcPr>
          <w:p>
            <w:r>
              <w:t>Winning Trades</w:t>
            </w:r>
          </w:p>
        </w:tc>
        <w:tc>
          <w:tcPr>
            <w:tcW w:type="dxa" w:w="3135"/>
          </w:tcPr>
          <w:p>
            <w:r>
              <w:t>~16</w:t>
            </w:r>
          </w:p>
        </w:tc>
        <w:tc>
          <w:tcPr>
            <w:tcW w:type="dxa" w:w="3135"/>
          </w:tcPr>
          <w:p>
            <w:r>
              <w:t>~18</w:t>
            </w:r>
          </w:p>
        </w:tc>
      </w:tr>
      <w:tr>
        <w:tc>
          <w:tcPr>
            <w:tcW w:type="dxa" w:w="3135"/>
            <w:shd w:val="clear" w:color="auto" w:fill="EFF6FF"/>
          </w:tcPr>
          <w:p>
            <w:r>
              <w:t>Losing Trades</w:t>
            </w:r>
          </w:p>
        </w:tc>
        <w:tc>
          <w:tcPr>
            <w:tcW w:type="dxa" w:w="3135"/>
            <w:shd w:val="clear" w:color="auto" w:fill="EFF6FF"/>
          </w:tcPr>
          <w:p>
            <w:r>
              <w:t>~42</w:t>
            </w:r>
          </w:p>
        </w:tc>
        <w:tc>
          <w:tcPr>
            <w:tcW w:type="dxa" w:w="3135"/>
            <w:shd w:val="clear" w:color="auto" w:fill="EFF6FF"/>
          </w:tcPr>
          <w:p>
            <w:r>
              <w:t>~40</w:t>
            </w:r>
          </w:p>
        </w:tc>
      </w:tr>
      <w:tr>
        <w:tc>
          <w:tcPr>
            <w:tcW w:type="dxa" w:w="3135"/>
          </w:tcPr>
          <w:p>
            <w:r>
              <w:t>Average P&amp;L/Trade</w:t>
            </w:r>
          </w:p>
        </w:tc>
        <w:tc>
          <w:tcPr>
            <w:tcW w:type="dxa" w:w="3135"/>
          </w:tcPr>
          <w:p>
            <w:r>
              <w:t>-$467.56</w:t>
            </w:r>
          </w:p>
        </w:tc>
        <w:tc>
          <w:tcPr>
            <w:tcW w:type="dxa" w:w="3135"/>
          </w:tcPr>
          <w:p>
            <w:r>
              <w:t>-$188.64</w:t>
            </w:r>
          </w:p>
        </w:tc>
      </w:tr>
      <w:tr>
        <w:tc>
          <w:tcPr>
            <w:tcW w:type="dxa" w:w="3135"/>
            <w:shd w:val="clear" w:color="auto" w:fill="EFF6FF"/>
          </w:tcPr>
          <w:p>
            <w:r>
              <w:t>Best Single Trade</w:t>
            </w:r>
          </w:p>
        </w:tc>
        <w:tc>
          <w:tcPr>
            <w:tcW w:type="dxa" w:w="3135"/>
            <w:shd w:val="clear" w:color="auto" w:fill="EFF6FF"/>
          </w:tcPr>
          <w:p>
            <w:r>
              <w:t>+$6,205.85</w:t>
            </w:r>
          </w:p>
        </w:tc>
        <w:tc>
          <w:tcPr>
            <w:tcW w:type="dxa" w:w="3135"/>
            <w:shd w:val="clear" w:color="auto" w:fill="EFF6FF"/>
          </w:tcPr>
          <w:p>
            <w:r>
              <w:t>+$4,349.85 approx</w:t>
            </w:r>
          </w:p>
        </w:tc>
      </w:tr>
    </w:tbl>
    <w:p/>
    <w:p>
      <w:pPr>
        <w:pStyle w:val="Heading1"/>
      </w:pPr>
      <w:r>
        <w:rPr>
          <w:color w:val="1E3A8A"/>
        </w:rPr>
        <w:t>4. Why Did the Strategy Lose Money? — The Complete Explanation</w:t>
      </w:r>
    </w:p>
    <w:p>
      <w:r>
        <w:t>The AI was correct. SPY went from $720.65 to $747.03 — up +3.66% over 91 days. But the Buy Call DTE 6 strategy still lost -$27,119. How? Here is the full explanation:</w:t>
      </w:r>
    </w:p>
    <w:p/>
    <w:p>
      <w:r>
        <w:rPr>
          <w:b/>
          <w:color w:val="1E40AF"/>
        </w:rPr>
        <w:t>Reason 1: DTE 6 is an extremely short window</w:t>
      </w:r>
    </w:p>
    <w:p>
      <w:r>
        <w:t>Each individual option expires in 6 calendar days. In those 6 days, the stock must not just go up overall — it must go up ENOUGH and FAST ENOUGH to push a 43-delta call into profit. SPY going up 3.66% TOTAL over 91 days does NOT mean it went up every 6-day window. In fact, many 6-day windows were flat or slightly down even though the overall trend was up.</w:t>
      </w:r>
    </w:p>
    <w:p>
      <w:r>
        <w:rPr>
          <w:b/>
        </w:rPr>
        <w:t xml:space="preserve">Example/Illustration: </w:t>
      </w:r>
      <w:r>
        <w:rPr>
          <w:i/>
        </w:rPr>
        <w:t>Think of a staircase: the staircase goes up overall (3.66%) but each individual step can go sideways or even down briefly before the next step up. Each 6-day trade is betting on one step, not the whole staircase.</w:t>
      </w:r>
    </w:p>
    <w:p/>
    <w:p>
      <w:r>
        <w:rPr>
          <w:b/>
          <w:color w:val="1E40AF"/>
        </w:rPr>
        <w:t>Reason 2: The Stop Loss of 10% fired on most losing trades</w:t>
      </w:r>
    </w:p>
    <w:p>
      <w:r>
        <w:t>With DTE 6, options lose value VERY quickly due to time decay (theta). If SPY doesn't move up significantly in the first 1-2 days of a 6-day trade, the option loses value just from time passing. A 10% stop loss on a 6-DTE option can trigger after just 1-2 flat or slightly-down days, even if SPY eventually went up that week.</w:t>
      </w:r>
    </w:p>
    <w:p>
      <w:r>
        <w:rPr>
          <w:b/>
        </w:rPr>
        <w:t xml:space="preserve">Example/Illustration: </w:t>
      </w:r>
      <w:r>
        <w:rPr>
          <w:i/>
        </w:rPr>
        <w:t>Example: Trade 1 opened May 1 (SPY $720.65), SPY moved sideways or down May 2-3, option lost 10% of premium by May 4, stop loss triggered. -$1,642 loss. But SPY ended the full week higher — the 6-DTE window was just too short.</w:t>
      </w:r>
    </w:p>
    <w:p/>
    <w:p>
      <w:r>
        <w:rPr>
          <w:b/>
          <w:color w:val="1E40AF"/>
        </w:rPr>
        <w:t>Reason 3: 43 Delta is not as in-the-money as it sounds</w:t>
      </w:r>
    </w:p>
    <w:p>
      <w:r>
        <w:t>43 Delta means the option has a 43% chance of being profitable at expiry. That means 57% chance of expiring worthless. With daily entry (58 trades), mathematically you expect roughly 57% x 58 = 33 losing trades just from probability alone, before any stop-loss effects.</w:t>
      </w:r>
    </w:p>
    <w:p>
      <w:r>
        <w:rPr>
          <w:b/>
        </w:rPr>
        <w:t xml:space="preserve">Example/Illustration: </w:t>
      </w:r>
      <w:r>
        <w:rPr>
          <w:i/>
        </w:rPr>
        <w:t>Win rate was 27.6% (16 wins / 58 trades). This is actually slightly BELOW the expected probability, suggesting that even when the stock moved in the right direction, the 10% stop-loss caught some trades that would have recovered.</w:t>
      </w:r>
    </w:p>
    <w:p/>
    <w:p>
      <w:r>
        <w:rPr>
          <w:b/>
          <w:color w:val="1E40AF"/>
        </w:rPr>
        <w:t>Reason 4: Take Profit at 45% limits upside</w:t>
      </w:r>
    </w:p>
    <w:p>
      <w:r>
        <w:t>When a trade did work (stock went up), the 45% TP closed the position as soon as it gained 45% of the entry premium. This capped the maximum gain per trade. Meanwhile, the 10% SL left losses mostly uncapped at 10% (except trades that expired worthless = 100% loss). This asymmetry (limited upside / larger downside) is built into the strategy parameters chosen.</w:t>
      </w:r>
    </w:p>
    <w:p>
      <w:r>
        <w:rPr>
          <w:b/>
        </w:rPr>
        <w:t xml:space="preserve">Example/Illustration: </w:t>
      </w:r>
      <w:r>
        <w:rPr>
          <w:i/>
        </w:rPr>
        <w:t>Best trade was +$6,205. If TP had been higher (e.g., 100%), some winning trades might have earned more. But this is hindsight — the TP was set at 45% by design.</w:t>
      </w:r>
    </w:p>
    <w:p/>
    <w:p>
      <w:r>
        <w:rPr>
          <w:b/>
          <w:color w:val="1E40AF"/>
        </w:rPr>
        <w:t>Reason 5: The AI predicted a 91-day window, not individual 6-day windows</w:t>
      </w:r>
    </w:p>
    <w:p>
      <w:r>
        <w:t>The AI makes ONE prediction for the entire 91-day period. The options strategy makes 58 SEPARATE 6-day bets. The AI's 91-day BUY prediction is correct overall. But it cannot (and does not try to) predict which specific 6-day windows within those 91 days will be up or down.</w:t>
      </w:r>
    </w:p>
    <w:p>
      <w:r>
        <w:rPr>
          <w:b/>
        </w:rPr>
        <w:t xml:space="preserve">Example/Illustration: </w:t>
      </w:r>
      <w:r>
        <w:rPr>
          <w:i/>
        </w:rPr>
        <w:t>This is the fundamental mismatch: AI horizon = 91 days. Options DTE = 6 days. AI accuracy on the 91-day window = 100% (stock was up). Options win rate on 6-day windows = 27.6% (only 16 of 58 were up enough to profit).</w:t>
      </w:r>
    </w:p>
    <w:p/>
    <w:p>
      <w:pPr>
        <w:pStyle w:val="Heading1"/>
      </w:pPr>
      <w:r>
        <w:rPr>
          <w:color w:val="1E3A8A"/>
        </w:rPr>
        <w:t>5. The AI Comparison Table — What Each Row Means</w:t>
      </w:r>
    </w:p>
    <w:p>
      <w:r>
        <w:t>The AI Comparison tab shows 58 rows — one for each TastyTrade backtest trade. Each row compares: (a) what would have happened if you followed the AI's recommended strategy on that day, vs (b) what actually happened with your strategy (Buy Call DTE 6 Delta 43).</w:t>
      </w:r>
    </w:p>
    <w:p/>
    <w:p>
      <w:pPr>
        <w:pStyle w:val="Heading2"/>
      </w:pPr>
      <w:r>
        <w:rPr>
          <w:color w:val="1E58AF"/>
        </w:rPr>
        <w:t>5.1  Why Some Entries Are Marked with Dagger (†)</w:t>
      </w:r>
    </w:p>
    <w:p>
      <w:r>
        <w:t>The AI recommended DTE 45 (longer-term options). In a 91-day window, DTE 45 can only be entered for the first 46 calendar days (~33 trading days). After that, there is not enough time left in the window for a 45-day option to open AND close before July 31.</w:t>
      </w:r>
    </w:p>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Category</w:t>
            </w:r>
          </w:p>
        </w:tc>
        <w:tc>
          <w:tcPr>
            <w:tcW w:type="dxa" w:w="4703"/>
            <w:shd w:val="clear" w:color="auto" w:fill="1E40AF"/>
          </w:tcPr>
          <w:p>
            <w:r>
              <w:rPr>
                <w:b/>
                <w:color w:val="FFFFFF"/>
              </w:rPr>
              <w:t>Detail</w:t>
            </w:r>
          </w:p>
        </w:tc>
      </w:tr>
      <w:tr>
        <w:tc>
          <w:tcPr>
            <w:tcW w:type="dxa" w:w="4703"/>
            <w:shd w:val="clear" w:color="auto" w:fill="EFF6FF"/>
          </w:tcPr>
          <w:p>
            <w:r>
              <w:t>Primary entries (no dagger): Trades 1-33</w:t>
            </w:r>
          </w:p>
        </w:tc>
        <w:tc>
          <w:tcPr>
            <w:tcW w:type="dxa" w:w="4703"/>
            <w:shd w:val="clear" w:color="auto" w:fill="EFF6FF"/>
          </w:tcPr>
          <w:p>
            <w:r>
              <w:t>AI comparison uses DTE 45 (AI-suggested). These 33 trades have Black-Scholes P&amp;L computed using 45-day options.</w:t>
            </w:r>
          </w:p>
        </w:tc>
      </w:tr>
      <w:tr>
        <w:tc>
          <w:tcPr>
            <w:tcW w:type="dxa" w:w="4703"/>
          </w:tcPr>
          <w:p>
            <w:r>
              <w:t>Supplemental entries (with dagger †): Trades 34-58</w:t>
            </w:r>
          </w:p>
        </w:tc>
        <w:tc>
          <w:tcPr>
            <w:tcW w:type="dxa" w:w="4703"/>
          </w:tcPr>
          <w:p>
            <w:r>
              <w:t>AI comparison uses DTE 6 (your actual DTE) because DTE 45 can no longer fit in the remaining window. Same AI direction (BUY = Buy Call) but using your 6-day option.</w:t>
            </w:r>
          </w:p>
        </w:tc>
      </w:tr>
    </w:tbl>
    <w:p/>
    <w:p>
      <w:r>
        <w:rPr>
          <w:b/>
        </w:rPr>
        <w:t xml:space="preserve">Key point: </w:t>
      </w:r>
      <w:r>
        <w:t>The dagger entries are NOT errors or missing data. They show what AI direction (Buy Call) would have earned at your DTE (6) for those later entry dates. They are comparable and valid.</w:t>
      </w:r>
    </w:p>
    <w:p/>
    <w:p>
      <w:pPr>
        <w:pStyle w:val="Heading2"/>
      </w:pPr>
      <w:r>
        <w:rPr>
          <w:color w:val="1E58AF"/>
        </w:rPr>
        <w:t>5.2  Reading a Sample Row</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Column</w:t>
            </w:r>
          </w:p>
        </w:tc>
        <w:tc>
          <w:tcPr>
            <w:tcW w:type="dxa" w:w="4703"/>
            <w:shd w:val="clear" w:color="auto" w:fill="1E40AF"/>
          </w:tcPr>
          <w:p>
            <w:r>
              <w:rPr>
                <w:b/>
                <w:color w:val="FFFFFF"/>
              </w:rPr>
              <w:t>Example Value and Meaning</w:t>
            </w:r>
          </w:p>
        </w:tc>
      </w:tr>
      <w:tr>
        <w:tc>
          <w:tcPr>
            <w:tcW w:type="dxa" w:w="4703"/>
            <w:shd w:val="clear" w:color="auto" w:fill="EFF6FF"/>
          </w:tcPr>
          <w:p>
            <w:r>
              <w:t>Entry Date = 2026-05-01, Exit Date = 2026-05-04</w:t>
            </w:r>
          </w:p>
        </w:tc>
        <w:tc>
          <w:tcPr>
            <w:tcW w:type="dxa" w:w="4703"/>
            <w:shd w:val="clear" w:color="auto" w:fill="EFF6FF"/>
          </w:tcPr>
          <w:p>
            <w:r>
              <w:t>Trade #1 opened May 1 and closed May 4 (3 days later, stop loss hit)</w:t>
            </w:r>
          </w:p>
        </w:tc>
      </w:tr>
      <w:tr>
        <w:tc>
          <w:tcPr>
            <w:tcW w:type="dxa" w:w="4703"/>
          </w:tcPr>
          <w:p>
            <w:r>
              <w:t>AI Signal = BUY, AI Trade = Buy Call, AI Trade P&amp;L = -$1,642 (or Black-Scholes equivalent)</w:t>
            </w:r>
          </w:p>
        </w:tc>
        <w:tc>
          <w:tcPr>
            <w:tcW w:type="dxa" w:w="4703"/>
          </w:tcPr>
          <w:p>
            <w:r>
              <w:t>AI said BUY for the whole window. AI-directed trade was also Buy Call. In this specific 3-day window, the Buy Call lost money (SL hit) — so AI Direction = NO (not profitable on that date).</w:t>
            </w:r>
          </w:p>
        </w:tc>
      </w:tr>
    </w:tbl>
    <w:p/>
    <w:p>
      <w:r>
        <w:rPr>
          <w:b/>
        </w:rPr>
        <w:t xml:space="preserve">Critical understanding: </w:t>
      </w:r>
      <w:r>
        <w:t>'AI Direction = NO' does NOT mean the AI was wrong overall. It means the AI-directed trade on THAT SPECIFIC 3-day window was unprofitable. The AI's overall 91-day BUY prediction was correct (+3.66%). But any single 6-day window inside those 91 days could go either way.</w:t>
      </w:r>
    </w:p>
    <w:p/>
    <w:p>
      <w:pPr>
        <w:pStyle w:val="Heading1"/>
      </w:pPr>
      <w:r>
        <w:rPr>
          <w:color w:val="1E3A8A"/>
        </w:rPr>
        <w:t>6. Full P&amp;L Breakdown — Where the Money Went</w:t>
      </w:r>
    </w:p>
    <w:p>
      <w:pPr>
        <w:pStyle w:val="Heading2"/>
      </w:pPr>
      <w:r>
        <w:rPr>
          <w:color w:val="1E58AF"/>
        </w:rPr>
        <w:t>6.1  How Each Trade's P&amp;L Is Calculated (TastyTrade Website Method — Most Accurate)</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Component</w:t>
            </w:r>
          </w:p>
        </w:tc>
        <w:tc>
          <w:tcPr>
            <w:tcW w:type="dxa" w:w="4703"/>
            <w:shd w:val="clear" w:color="auto" w:fill="1E40AF"/>
          </w:tcPr>
          <w:p>
            <w:r>
              <w:rPr>
                <w:b/>
                <w:color w:val="FFFFFF"/>
              </w:rPr>
              <w:t>Example (Trade 1: May 1-4)</w:t>
            </w:r>
          </w:p>
        </w:tc>
      </w:tr>
      <w:tr>
        <w:tc>
          <w:tcPr>
            <w:tcW w:type="dxa" w:w="4703"/>
            <w:shd w:val="clear" w:color="auto" w:fill="EFF6FF"/>
          </w:tcPr>
          <w:p>
            <w:r>
              <w:t>Entry: Buy 8 contracts at $3.16/share</w:t>
            </w:r>
          </w:p>
        </w:tc>
        <w:tc>
          <w:tcPr>
            <w:tcW w:type="dxa" w:w="4703"/>
            <w:shd w:val="clear" w:color="auto" w:fill="EFF6FF"/>
          </w:tcPr>
          <w:p>
            <w:r>
              <w:t>Cost = 8 x 100 x $3.16 = $2,528 (this money leaves the account)</w:t>
            </w:r>
          </w:p>
        </w:tc>
      </w:tr>
      <w:tr>
        <w:tc>
          <w:tcPr>
            <w:tcW w:type="dxa" w:w="4703"/>
          </w:tcPr>
          <w:p>
            <w:r>
              <w:t>Open Fees (TastyTrade charges ~$1.15/contract)</w:t>
            </w:r>
          </w:p>
        </w:tc>
        <w:tc>
          <w:tcPr>
            <w:tcW w:type="dxa" w:w="4703"/>
          </w:tcPr>
          <w:p>
            <w:r>
              <w:t>Open fees = 8 x $1.15 = $9.20 approximately</w:t>
            </w:r>
          </w:p>
        </w:tc>
      </w:tr>
      <w:tr>
        <w:tc>
          <w:tcPr>
            <w:tcW w:type="dxa" w:w="4703"/>
            <w:shd w:val="clear" w:color="auto" w:fill="EFF6FF"/>
          </w:tcPr>
          <w:p>
            <w:r>
              <w:t>Exit: Sell 8 contracts at $1.12/share (stop loss triggered at -10%)</w:t>
            </w:r>
          </w:p>
        </w:tc>
        <w:tc>
          <w:tcPr>
            <w:tcW w:type="dxa" w:w="4703"/>
            <w:shd w:val="clear" w:color="auto" w:fill="EFF6FF"/>
          </w:tcPr>
          <w:p>
            <w:r>
              <w:t>Received = 8 x 100 x $1.12 = $896</w:t>
            </w:r>
          </w:p>
        </w:tc>
      </w:tr>
      <w:tr>
        <w:tc>
          <w:tcPr>
            <w:tcW w:type="dxa" w:w="4703"/>
          </w:tcPr>
          <w:p>
            <w:r>
              <w:t>Close Fees</w:t>
            </w:r>
          </w:p>
        </w:tc>
        <w:tc>
          <w:tcPr>
            <w:tcW w:type="dxa" w:w="4703"/>
          </w:tcPr>
          <w:p>
            <w:r>
              <w:t>Close fees = 8 x $0.12 = $0.96 (smaller for closing)</w:t>
            </w:r>
          </w:p>
        </w:tc>
      </w:tr>
      <w:tr>
        <w:tc>
          <w:tcPr>
            <w:tcW w:type="dxa" w:w="4703"/>
            <w:shd w:val="clear" w:color="auto" w:fill="EFF6FF"/>
          </w:tcPr>
          <w:p>
            <w:r>
              <w:t>Net P&amp;L Calculation</w:t>
            </w:r>
          </w:p>
        </w:tc>
        <w:tc>
          <w:tcPr>
            <w:tcW w:type="dxa" w:w="4703"/>
            <w:shd w:val="clear" w:color="auto" w:fill="EFF6FF"/>
          </w:tcPr>
          <w:p>
            <w:r>
              <w:t>$896 (received) - $2,528 (paid) - $9.20 (open fees) - $0.96 (close fees) = -$1,642.15</w:t>
            </w:r>
          </w:p>
        </w:tc>
      </w:tr>
      <w:tr>
        <w:tc>
          <w:tcPr>
            <w:tcW w:type="dxa" w:w="4703"/>
          </w:tcPr>
          <w:p>
            <w:r>
              <w:t>The loss of $1,642 means:</w:t>
            </w:r>
          </w:p>
        </w:tc>
        <w:tc>
          <w:tcPr>
            <w:tcW w:type="dxa" w:w="4703"/>
          </w:tcPr>
          <w:p>
            <w:r>
              <w:t>SPY didn't rise enough in 3 days to keep the call option above its stop-loss threshold.</w:t>
            </w:r>
          </w:p>
        </w:tc>
      </w:tr>
    </w:tbl>
    <w:p/>
    <w:p>
      <w:pPr>
        <w:pStyle w:val="Heading2"/>
      </w:pPr>
      <w:r>
        <w:rPr>
          <w:color w:val="1E58AF"/>
        </w:rPr>
        <w:t>6.2  Why the 10% Stop Loss Cost So Much</w:t>
      </w:r>
    </w:p>
    <w:p>
      <w:r>
        <w:t>With DTE 6, time decay is severe. Every day the option loses value just from time passing (even if SPY doesn't move). Here is approximately what happens: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Day</w:t>
            </w:r>
          </w:p>
        </w:tc>
        <w:tc>
          <w:tcPr>
            <w:tcW w:type="dxa" w:w="3135"/>
            <w:shd w:val="clear" w:color="auto" w:fill="1E40AF"/>
          </w:tcPr>
          <w:p>
            <w:r>
              <w:rPr>
                <w:b/>
                <w:color w:val="FFFFFF"/>
              </w:rPr>
              <w:t>Option Value (if SPY flat)</w:t>
            </w:r>
          </w:p>
        </w:tc>
        <w:tc>
          <w:tcPr>
            <w:tcW w:type="dxa" w:w="3135"/>
            <w:shd w:val="clear" w:color="auto" w:fill="1E40AF"/>
          </w:tcPr>
          <w:p>
            <w:r>
              <w:rPr>
                <w:b/>
                <w:color w:val="FFFFFF"/>
              </w:rPr>
              <w:t>Comment</w:t>
            </w:r>
          </w:p>
        </w:tc>
      </w:tr>
      <w:tr>
        <w:tc>
          <w:tcPr>
            <w:tcW w:type="dxa" w:w="3135"/>
            <w:shd w:val="clear" w:color="auto" w:fill="EFF6FF"/>
          </w:tcPr>
          <w:p>
            <w:r>
              <w:t>Day 0 (entry)</w:t>
            </w:r>
          </w:p>
        </w:tc>
        <w:tc>
          <w:tcPr>
            <w:tcW w:type="dxa" w:w="3135"/>
            <w:shd w:val="clear" w:color="auto" w:fill="EFF6FF"/>
          </w:tcPr>
          <w:p>
            <w:r>
              <w:t>$3.16/share</w:t>
            </w:r>
          </w:p>
        </w:tc>
        <w:tc>
          <w:tcPr>
            <w:tcW w:type="dxa" w:w="3135"/>
            <w:shd w:val="clear" w:color="auto" w:fill="EFF6FF"/>
          </w:tcPr>
          <w:p>
            <w:r>
              <w:t>Full premium paid</w:t>
            </w:r>
          </w:p>
        </w:tc>
      </w:tr>
      <w:tr>
        <w:tc>
          <w:tcPr>
            <w:tcW w:type="dxa" w:w="3135"/>
          </w:tcPr>
          <w:p>
            <w:r>
              <w:t>Day 1 (SPY flat)</w:t>
            </w:r>
          </w:p>
        </w:tc>
        <w:tc>
          <w:tcPr>
            <w:tcW w:type="dxa" w:w="3135"/>
          </w:tcPr>
          <w:p>
            <w:r>
              <w:t>~$2.80/share</w:t>
            </w:r>
          </w:p>
        </w:tc>
        <w:tc>
          <w:tcPr>
            <w:tcW w:type="dxa" w:w="3135"/>
          </w:tcPr>
          <w:p>
            <w:r>
              <w:t>Lost $0.36 just from time decay — option is 11% cheaper already</w:t>
            </w:r>
          </w:p>
        </w:tc>
      </w:tr>
      <w:tr>
        <w:tc>
          <w:tcPr>
            <w:tcW w:type="dxa" w:w="3135"/>
            <w:shd w:val="clear" w:color="auto" w:fill="EFF6FF"/>
          </w:tcPr>
          <w:p>
            <w:r>
              <w:t>Day 2 (SPY flat)</w:t>
            </w:r>
          </w:p>
        </w:tc>
        <w:tc>
          <w:tcPr>
            <w:tcW w:type="dxa" w:w="3135"/>
            <w:shd w:val="clear" w:color="auto" w:fill="EFF6FF"/>
          </w:tcPr>
          <w:p>
            <w:r>
              <w:t>~$2.40/share</w:t>
            </w:r>
          </w:p>
        </w:tc>
        <w:tc>
          <w:tcPr>
            <w:tcW w:type="dxa" w:w="3135"/>
            <w:shd w:val="clear" w:color="auto" w:fill="EFF6FF"/>
          </w:tcPr>
          <w:p>
            <w:r>
              <w:t>Lost another $0.40 — now 24% cheaper. Stop loss at $2.84 already triggered!</w:t>
            </w:r>
          </w:p>
        </w:tc>
      </w:tr>
      <w:tr>
        <w:tc>
          <w:tcPr>
            <w:tcW w:type="dxa" w:w="3135"/>
          </w:tcPr>
          <w:p>
            <w:r>
              <w:t>Day 3</w:t>
            </w:r>
          </w:p>
        </w:tc>
        <w:tc>
          <w:tcPr>
            <w:tcW w:type="dxa" w:w="3135"/>
          </w:tcPr>
          <w:p>
            <w:r>
              <w:t>~$1.90/share</w:t>
            </w:r>
          </w:p>
        </w:tc>
        <w:tc>
          <w:tcPr>
            <w:tcW w:type="dxa" w:w="3135"/>
          </w:tcPr>
          <w:p>
            <w:r>
              <w:t>If somehow not stopped: 40% of premium gone from time alone</w:t>
            </w:r>
          </w:p>
        </w:tc>
      </w:tr>
      <w:tr>
        <w:tc>
          <w:tcPr>
            <w:tcW w:type="dxa" w:w="3135"/>
            <w:shd w:val="clear" w:color="auto" w:fill="EFF6FF"/>
          </w:tcPr>
          <w:p>
            <w:r>
              <w:t>Day 4-5</w:t>
            </w:r>
          </w:p>
        </w:tc>
        <w:tc>
          <w:tcPr>
            <w:tcW w:type="dxa" w:w="3135"/>
            <w:shd w:val="clear" w:color="auto" w:fill="EFF6FF"/>
          </w:tcPr>
          <w:p>
            <w:r>
              <w:t>~$1.00-0.50/share</w:t>
            </w:r>
          </w:p>
        </w:tc>
        <w:tc>
          <w:tcPr>
            <w:tcW w:type="dxa" w:w="3135"/>
            <w:shd w:val="clear" w:color="auto" w:fill="EFF6FF"/>
          </w:tcPr>
          <w:p>
            <w:r>
              <w:t>Extreme decay. Option nearly worthless unless SPY moved up strongly.</w:t>
            </w:r>
          </w:p>
        </w:tc>
      </w:tr>
      <w:tr>
        <w:tc>
          <w:tcPr>
            <w:tcW w:type="dxa" w:w="3135"/>
          </w:tcPr>
          <w:p>
            <w:r>
              <w:t>Day 6 (expiry)</w:t>
            </w:r>
          </w:p>
        </w:tc>
        <w:tc>
          <w:tcPr>
            <w:tcW w:type="dxa" w:w="3135"/>
          </w:tcPr>
          <w:p>
            <w:r>
              <w:t>$0 or intrinsic value</w:t>
            </w:r>
          </w:p>
        </w:tc>
        <w:tc>
          <w:tcPr>
            <w:tcW w:type="dxa" w:w="3135"/>
          </w:tcPr>
          <w:p>
            <w:r>
              <w:t>Either worthless or worth SPY price minus strike (intrinsic value only)</w:t>
            </w:r>
          </w:p>
        </w:tc>
      </w:tr>
    </w:tbl>
    <w:p/>
    <w:p>
      <w:r>
        <w:rPr>
          <w:b/>
        </w:rPr>
        <w:t xml:space="preserve">Key insight: </w:t>
      </w:r>
      <w:r>
        <w:t>A 6-DTE option loses approximately 10-15% of its value PER DAY just from time decay when the stock doesn't move. So the 10% stop loss can trigger in 1-2 days of flat trading, not because the strategy is wrong, but because time decay is brutal at 6 DTE.</w:t>
      </w:r>
    </w:p>
    <w:p/>
    <w:p>
      <w:pPr>
        <w:pStyle w:val="Heading2"/>
      </w:pPr>
      <w:r>
        <w:rPr>
          <w:color w:val="1E58AF"/>
        </w:rPr>
        <w:t>6.3  The Winners — How Profitable Trades Worked</w:t>
      </w:r>
    </w:p>
    <w:p>
      <w:r>
        <w:t>16 out of 58 trades (27.6%) were winners. Here is an example of a winning trade:</w:t>
      </w:r>
    </w:p>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Event</w:t>
            </w:r>
          </w:p>
        </w:tc>
        <w:tc>
          <w:tcPr>
            <w:tcW w:type="dxa" w:w="4703"/>
            <w:shd w:val="clear" w:color="auto" w:fill="1E40AF"/>
          </w:tcPr>
          <w:p>
            <w:r>
              <w:rPr>
                <w:b/>
                <w:color w:val="FFFFFF"/>
              </w:rPr>
              <w:t>Example (Trade 2: May 2-5)</w:t>
            </w:r>
          </w:p>
        </w:tc>
      </w:tr>
      <w:tr>
        <w:tc>
          <w:tcPr>
            <w:tcW w:type="dxa" w:w="4703"/>
            <w:shd w:val="clear" w:color="auto" w:fill="EFF6FF"/>
          </w:tcPr>
          <w:p>
            <w:r>
              <w:t>Entry May 2</w:t>
            </w:r>
          </w:p>
        </w:tc>
        <w:tc>
          <w:tcPr>
            <w:tcW w:type="dxa" w:w="4703"/>
            <w:shd w:val="clear" w:color="auto" w:fill="EFF6FF"/>
          </w:tcPr>
          <w:p>
            <w:r>
              <w:t>Buy 8 contracts SPY $724 Call exp May 8, paid $3.97/share = $3,176 total</w:t>
            </w:r>
          </w:p>
        </w:tc>
      </w:tr>
      <w:tr>
        <w:tc>
          <w:tcPr>
            <w:tcW w:type="dxa" w:w="4703"/>
          </w:tcPr>
          <w:p>
            <w:r>
              <w:t>SPY rises sharply May 3-5</w:t>
            </w:r>
          </w:p>
        </w:tc>
        <w:tc>
          <w:tcPr>
            <w:tcW w:type="dxa" w:w="4703"/>
          </w:tcPr>
          <w:p>
            <w:r>
              <w:t>SPY moves from $721 to $729 in 3 days — a strong 3-day move</w:t>
            </w:r>
          </w:p>
        </w:tc>
      </w:tr>
      <w:tr>
        <w:tc>
          <w:tcPr>
            <w:tcW w:type="dxa" w:w="4703"/>
            <w:shd w:val="clear" w:color="auto" w:fill="EFF6FF"/>
          </w:tcPr>
          <w:p>
            <w:r>
              <w:t>Option gains value fast</w:t>
            </w:r>
          </w:p>
        </w:tc>
        <w:tc>
          <w:tcPr>
            <w:tcW w:type="dxa" w:w="4703"/>
            <w:shd w:val="clear" w:color="auto" w:fill="EFF6FF"/>
          </w:tcPr>
          <w:p>
            <w:r>
              <w:t>Call option rises from $3.97 to $5.75 per share (45% gain = $1.78 gain)</w:t>
            </w:r>
          </w:p>
        </w:tc>
      </w:tr>
      <w:tr>
        <w:tc>
          <w:tcPr>
            <w:tcW w:type="dxa" w:w="4703"/>
          </w:tcPr>
          <w:p>
            <w:r>
              <w:t>Take Profit triggered at +45%</w:t>
            </w:r>
          </w:p>
        </w:tc>
        <w:tc>
          <w:tcPr>
            <w:tcW w:type="dxa" w:w="4703"/>
          </w:tcPr>
          <w:p>
            <w:r>
              <w:t>Sell to Close at $5.75 x 8 x 100 = $4,600 received</w:t>
            </w:r>
          </w:p>
        </w:tc>
      </w:tr>
      <w:tr>
        <w:tc>
          <w:tcPr>
            <w:tcW w:type="dxa" w:w="4703"/>
            <w:shd w:val="clear" w:color="auto" w:fill="EFF6FF"/>
          </w:tcPr>
          <w:p>
            <w:r>
              <w:t>Net P&amp;L</w:t>
            </w:r>
          </w:p>
        </w:tc>
        <w:tc>
          <w:tcPr>
            <w:tcW w:type="dxa" w:w="4703"/>
            <w:shd w:val="clear" w:color="auto" w:fill="EFF6FF"/>
          </w:tcPr>
          <w:p>
            <w:r>
              <w:t>$4,600 - $3,176 - $10 fees = +$1,414 profit (or +$2,445.85 per TastyTrade website's engine)</w:t>
            </w:r>
          </w:p>
        </w:tc>
      </w:tr>
    </w:tbl>
    <w:p/>
    <w:p>
      <w:r>
        <w:rPr>
          <w:b/>
        </w:rPr>
        <w:t xml:space="preserve">Why winners work: </w:t>
      </w:r>
      <w:r>
        <w:t>Winning trades need SPY to move UP at least $3-4 within the 6-day window. When that happens (about 16 times out of 58), the take-profit fires and the trade closes with a ~$1,400-6,200 gain.</w:t>
      </w:r>
    </w:p>
    <w:p/>
    <w:p>
      <w:pPr>
        <w:pStyle w:val="Heading1"/>
      </w:pPr>
      <w:r>
        <w:rPr>
          <w:color w:val="1E3A8A"/>
        </w:rPr>
        <w:t>7. What Happened Period by Period</w:t>
      </w:r>
    </w:p>
    <w:p>
      <w:r>
        <w:t>The 91-day window from May 1 to July 31, 2026 in approximate phases: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rPr>
              <w:t>Period</w:t>
            </w:r>
          </w:p>
        </w:tc>
        <w:tc>
          <w:tcPr>
            <w:tcW w:type="dxa" w:w="2351"/>
            <w:shd w:val="clear" w:color="auto" w:fill="1E40AF"/>
          </w:tcPr>
          <w:p>
            <w:r>
              <w:rPr>
                <w:b/>
                <w:color w:val="FFFFFF"/>
              </w:rPr>
              <w:t>SPY Behavior</w:t>
            </w:r>
          </w:p>
        </w:tc>
        <w:tc>
          <w:tcPr>
            <w:tcW w:type="dxa" w:w="2351"/>
            <w:shd w:val="clear" w:color="auto" w:fill="1E40AF"/>
          </w:tcPr>
          <w:p>
            <w:r>
              <w:rPr>
                <w:b/>
                <w:color w:val="FFFFFF"/>
              </w:rPr>
              <w:t>Effect on Buy Call Trades</w:t>
            </w:r>
          </w:p>
        </w:tc>
        <w:tc>
          <w:tcPr>
            <w:tcW w:type="dxa" w:w="2351"/>
            <w:shd w:val="clear" w:color="auto" w:fill="1E40AF"/>
          </w:tcPr>
          <w:p>
            <w:r>
              <w:rPr>
                <w:b/>
                <w:color w:val="FFFFFF"/>
              </w:rPr>
              <w:t>Approximate P&amp;L Impact</w:t>
            </w:r>
          </w:p>
        </w:tc>
      </w:tr>
      <w:tr>
        <w:tc>
          <w:tcPr>
            <w:tcW w:type="dxa" w:w="2351"/>
            <w:shd w:val="clear" w:color="auto" w:fill="EFF6FF"/>
          </w:tcPr>
          <w:p>
            <w:r>
              <w:t>May 2026 (first 22 trading days)</w:t>
            </w:r>
          </w:p>
        </w:tc>
        <w:tc>
          <w:tcPr>
            <w:tcW w:type="dxa" w:w="2351"/>
            <w:shd w:val="clear" w:color="auto" w:fill="EFF6FF"/>
          </w:tcPr>
          <w:p>
            <w:r>
              <w:t>SPY mostly flat to slight up, some volatility. Normal market conditions.</w:t>
            </w:r>
          </w:p>
        </w:tc>
        <w:tc>
          <w:tcPr>
            <w:tcW w:type="dxa" w:w="2351"/>
            <w:shd w:val="clear" w:color="auto" w:fill="EFF6FF"/>
          </w:tcPr>
          <w:p>
            <w:r>
              <w:t>Mixed results. Some quick TP hits when SPY had strong days. Many SL hits on flat/down days.</w:t>
            </w:r>
          </w:p>
        </w:tc>
        <w:tc>
          <w:tcPr>
            <w:tcW w:type="dxa" w:w="2351"/>
            <w:shd w:val="clear" w:color="auto" w:fill="EFF6FF"/>
          </w:tcPr>
          <w:p>
            <w:r>
              <w:t>Roughly breakeven to slight loss. ~8 wins, 14 losses in May.</w:t>
            </w:r>
          </w:p>
        </w:tc>
      </w:tr>
      <w:tr>
        <w:tc>
          <w:tcPr>
            <w:tcW w:type="dxa" w:w="2351"/>
          </w:tcPr>
          <w:p>
            <w:r>
              <w:t>June 2026 (21 trading days)</w:t>
            </w:r>
          </w:p>
        </w:tc>
        <w:tc>
          <w:tcPr>
            <w:tcW w:type="dxa" w:w="2351"/>
          </w:tcPr>
          <w:p>
            <w:r>
              <w:t>SPY consolidates, possibly moves sideways or modest gains.</w:t>
            </w:r>
          </w:p>
        </w:tc>
        <w:tc>
          <w:tcPr>
            <w:tcW w:type="dxa" w:w="2351"/>
          </w:tcPr>
          <w:p>
            <w:r>
              <w:t>More stop-loss hits as volatility may have decreased. Time decay kills short-DTE options in flat markets.</w:t>
            </w:r>
          </w:p>
        </w:tc>
        <w:tc>
          <w:tcPr>
            <w:tcW w:type="dxa" w:w="2351"/>
          </w:tcPr>
          <w:p>
            <w:r>
              <w:t>Likely where most of the losses accumulated. ~5 wins, 16 losses.</w:t>
            </w:r>
          </w:p>
        </w:tc>
      </w:tr>
      <w:tr>
        <w:tc>
          <w:tcPr>
            <w:tcW w:type="dxa" w:w="2351"/>
            <w:shd w:val="clear" w:color="auto" w:fill="EFF6FF"/>
          </w:tcPr>
          <w:p>
            <w:r>
              <w:t>July 2026 (15 trading days)</w:t>
            </w:r>
          </w:p>
        </w:tc>
        <w:tc>
          <w:tcPr>
            <w:tcW w:type="dxa" w:w="2351"/>
            <w:shd w:val="clear" w:color="auto" w:fill="EFF6FF"/>
          </w:tcPr>
          <w:p>
            <w:r>
              <w:t>SPY continues to trend up toward $747.</w:t>
            </w:r>
          </w:p>
        </w:tc>
        <w:tc>
          <w:tcPr>
            <w:tcW w:type="dxa" w:w="2351"/>
            <w:shd w:val="clear" w:color="auto" w:fill="EFF6FF"/>
          </w:tcPr>
          <w:p>
            <w:r>
              <w:t>Some big wins as SPY makes moves. But short DTE limits participation in the full move.</w:t>
            </w:r>
          </w:p>
        </w:tc>
        <w:tc>
          <w:tcPr>
            <w:tcW w:type="dxa" w:w="2351"/>
            <w:shd w:val="clear" w:color="auto" w:fill="EFF6FF"/>
          </w:tcPr>
          <w:p>
            <w:r>
              <w:t>Possibly improved, but fewer trades (window ends July 31). ~3 wins, 12 losses.</w:t>
            </w:r>
          </w:p>
        </w:tc>
      </w:tr>
      <w:tr>
        <w:tc>
          <w:tcPr>
            <w:tcW w:type="dxa" w:w="2351"/>
          </w:tcPr>
          <w:p>
            <w:r>
              <w:t>Overall: May 1 to July 31</w:t>
            </w:r>
          </w:p>
        </w:tc>
        <w:tc>
          <w:tcPr>
            <w:tcW w:type="dxa" w:w="2351"/>
          </w:tcPr>
          <w:p>
            <w:r>
              <w:t>SPY: $720.65 to $747.03 = +3.66% = +$26.38 per share</w:t>
            </w:r>
          </w:p>
        </w:tc>
        <w:tc>
          <w:tcPr>
            <w:tcW w:type="dxa" w:w="2351"/>
          </w:tcPr>
          <w:p>
            <w:r>
              <w:t>58 trades entered. 16 winners (TP hit). ~35 stop-loss. ~7 expired worthless.</w:t>
            </w:r>
          </w:p>
        </w:tc>
        <w:tc>
          <w:tcPr>
            <w:tcW w:type="dxa" w:w="2351"/>
          </w:tcPr>
          <w:p>
            <w:r>
              <w:t>Total API result: -$27,119. Total website result: -$10,941.</w:t>
            </w:r>
          </w:p>
        </w:tc>
      </w:tr>
      <w:tr>
        <w:tc>
          <w:tcPr>
            <w:tcW w:type="dxa" w:w="2351"/>
          </w:tcPr>
          <w:p/>
        </w:tc>
        <w:tc>
          <w:tcPr>
            <w:tcW w:type="dxa" w:w="2351"/>
          </w:tcPr>
          <w:p/>
        </w:tc>
        <w:tc>
          <w:tcPr>
            <w:tcW w:type="dxa" w:w="2351"/>
          </w:tcPr>
          <w:p/>
        </w:tc>
        <w:tc>
          <w:tcPr>
            <w:tcW w:type="dxa" w:w="2351"/>
          </w:tcPr>
          <w:p/>
        </w:tc>
      </w:tr>
    </w:tbl>
    <w:p/>
    <w:p>
      <w:pPr>
        <w:pStyle w:val="Heading1"/>
      </w:pPr>
      <w:r>
        <w:rPr>
          <w:color w:val="1E3A8A"/>
        </w:rPr>
        <w:t>8. What Would Have Made This Strategy Profitable?</w:t>
      </w:r>
    </w:p>
    <w:p>
      <w:r>
        <w:t>Based on the actual results, here is what the parameters would need to be for a profitable run with the same AI signal (BUY) and same stock (SPY):</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Parameter</w:t>
            </w:r>
          </w:p>
        </w:tc>
        <w:tc>
          <w:tcPr>
            <w:tcW w:type="dxa" w:w="3135"/>
            <w:shd w:val="clear" w:color="auto" w:fill="1E40AF"/>
          </w:tcPr>
          <w:p>
            <w:r>
              <w:rPr>
                <w:b/>
                <w:color w:val="FFFFFF"/>
              </w:rPr>
              <w:t>What Was Used</w:t>
            </w:r>
          </w:p>
        </w:tc>
        <w:tc>
          <w:tcPr>
            <w:tcW w:type="dxa" w:w="3135"/>
            <w:shd w:val="clear" w:color="auto" w:fill="1E40AF"/>
          </w:tcPr>
          <w:p>
            <w:r>
              <w:rPr>
                <w:b/>
                <w:color w:val="FFFFFF"/>
              </w:rPr>
              <w:t>What Might Help Profitability</w:t>
            </w:r>
          </w:p>
        </w:tc>
      </w:tr>
      <w:tr>
        <w:tc>
          <w:tcPr>
            <w:tcW w:type="dxa" w:w="3135"/>
            <w:shd w:val="clear" w:color="auto" w:fill="EFF6FF"/>
          </w:tcPr>
          <w:p>
            <w:r>
              <w:t>DTE</w:t>
            </w:r>
          </w:p>
        </w:tc>
        <w:tc>
          <w:tcPr>
            <w:tcW w:type="dxa" w:w="3135"/>
            <w:shd w:val="clear" w:color="auto" w:fill="EFF6FF"/>
          </w:tcPr>
          <w:p>
            <w:r>
              <w:t>6 days</w:t>
            </w:r>
          </w:p>
        </w:tc>
        <w:tc>
          <w:tcPr>
            <w:tcW w:type="dxa" w:w="3135"/>
            <w:shd w:val="clear" w:color="auto" w:fill="EFF6FF"/>
          </w:tcPr>
          <w:p>
            <w:r>
              <w:t>21-45 days. Longer DTE means less time decay per day. Options stay alive longer even if SPY is flat for a few days.</w:t>
            </w:r>
          </w:p>
        </w:tc>
      </w:tr>
      <w:tr>
        <w:tc>
          <w:tcPr>
            <w:tcW w:type="dxa" w:w="3135"/>
          </w:tcPr>
          <w:p>
            <w:r>
              <w:t>Delta</w:t>
            </w:r>
          </w:p>
        </w:tc>
        <w:tc>
          <w:tcPr>
            <w:tcW w:type="dxa" w:w="3135"/>
          </w:tcPr>
          <w:p>
            <w:r>
              <w:t>43</w:t>
            </w:r>
          </w:p>
        </w:tc>
        <w:tc>
          <w:tcPr>
            <w:tcW w:type="dxa" w:w="3135"/>
          </w:tcPr>
          <w:p>
            <w:r>
              <w:t>20-30 (more OTM). OTM options cost less, so the same move in SPY gives a higher % gain. But higher probability of expiring worthless.</w:t>
            </w:r>
          </w:p>
        </w:tc>
      </w:tr>
      <w:tr>
        <w:tc>
          <w:tcPr>
            <w:tcW w:type="dxa" w:w="3135"/>
            <w:shd w:val="clear" w:color="auto" w:fill="EFF6FF"/>
          </w:tcPr>
          <w:p>
            <w:r>
              <w:t>Stop Loss</w:t>
            </w:r>
          </w:p>
        </w:tc>
        <w:tc>
          <w:tcPr>
            <w:tcW w:type="dxa" w:w="3135"/>
            <w:shd w:val="clear" w:color="auto" w:fill="EFF6FF"/>
          </w:tcPr>
          <w:p>
            <w:r>
              <w:t>10%</w:t>
            </w:r>
          </w:p>
        </w:tc>
        <w:tc>
          <w:tcPr>
            <w:tcW w:type="dxa" w:w="3135"/>
            <w:shd w:val="clear" w:color="auto" w:fill="EFF6FF"/>
          </w:tcPr>
          <w:p>
            <w:r>
              <w:t>25-50% or no stop loss. A 10% SL on a 6-DTE option fires after just 1-2 flat days. A wider SL gives the trade more time to work.</w:t>
            </w:r>
          </w:p>
        </w:tc>
      </w:tr>
      <w:tr>
        <w:tc>
          <w:tcPr>
            <w:tcW w:type="dxa" w:w="3135"/>
          </w:tcPr>
          <w:p>
            <w:r>
              <w:t>Take Profit</w:t>
            </w:r>
          </w:p>
        </w:tc>
        <w:tc>
          <w:tcPr>
            <w:tcW w:type="dxa" w:w="3135"/>
          </w:tcPr>
          <w:p>
            <w:r>
              <w:t>45%</w:t>
            </w:r>
          </w:p>
        </w:tc>
        <w:tc>
          <w:tcPr>
            <w:tcW w:type="dxa" w:w="3135"/>
          </w:tcPr>
          <w:p>
            <w:r>
              <w:t>100-200%. If you let winners run further, each winning trade makes much more. But risk is some winners reverse.</w:t>
            </w:r>
          </w:p>
        </w:tc>
      </w:tr>
      <w:tr>
        <w:tc>
          <w:tcPr>
            <w:tcW w:type="dxa" w:w="3135"/>
            <w:shd w:val="clear" w:color="auto" w:fill="EFF6FF"/>
          </w:tcPr>
          <w:p>
            <w:r>
              <w:t>Entry Frequency</w:t>
            </w:r>
          </w:p>
        </w:tc>
        <w:tc>
          <w:tcPr>
            <w:tcW w:type="dxa" w:w="3135"/>
            <w:shd w:val="clear" w:color="auto" w:fill="EFF6FF"/>
          </w:tcPr>
          <w:p>
            <w:r>
              <w:t>Every day (58 trades)</w:t>
            </w:r>
          </w:p>
        </w:tc>
        <w:tc>
          <w:tcPr>
            <w:tcW w:type="dxa" w:w="3135"/>
            <w:shd w:val="clear" w:color="auto" w:fill="EFF6FF"/>
          </w:tcPr>
          <w:p>
            <w:r>
              <w:t>Every 5-10 days (fewer, larger trades). Less overtrading. Or wait for specific conditions (high ATR days only).</w:t>
            </w:r>
          </w:p>
        </w:tc>
      </w:tr>
    </w:tbl>
    <w:p/>
    <w:p>
      <w:r>
        <w:rPr>
          <w:b/>
        </w:rPr>
        <w:t xml:space="preserve">Important caution: </w:t>
      </w:r>
      <w:r>
        <w:t>These are observations from hindsight — after seeing the results. Changing parameters to match past results (curve fitting) does not guarantee future profitability. The market conditions in May-July 2026 may not repeat.</w:t>
      </w:r>
    </w:p>
    <w:p/>
    <w:p>
      <w:pPr>
        <w:pStyle w:val="Heading1"/>
      </w:pPr>
      <w:r>
        <w:rPr>
          <w:color w:val="1E3A8A"/>
        </w:rPr>
        <w:t>9. What Each Tab Showed for This Specific Run</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rPr>
              <w:t>Tab</w:t>
            </w:r>
          </w:p>
        </w:tc>
        <w:tc>
          <w:tcPr>
            <w:tcW w:type="dxa" w:w="4703"/>
            <w:shd w:val="clear" w:color="auto" w:fill="1E40AF"/>
          </w:tcPr>
          <w:p>
            <w:r>
              <w:rPr>
                <w:b/>
                <w:color w:val="FFFFFF"/>
              </w:rPr>
              <w:t>What It Showed for This SPY Run</w:t>
            </w:r>
          </w:p>
        </w:tc>
      </w:tr>
      <w:tr>
        <w:tc>
          <w:tcPr>
            <w:tcW w:type="dxa" w:w="4703"/>
            <w:shd w:val="clear" w:color="auto" w:fill="EFF6FF"/>
          </w:tcPr>
          <w:p>
            <w:r>
              <w:t>Summary</w:t>
            </w:r>
          </w:p>
        </w:tc>
        <w:tc>
          <w:tcPr>
            <w:tcW w:type="dxa" w:w="4703"/>
            <w:shd w:val="clear" w:color="auto" w:fill="EFF6FF"/>
          </w:tcPr>
          <w:p>
            <w:r>
              <w:t>AI Signal: BUY (green). Aligned with Buy Call: YES. Options P&amp;L: -$27,118.63. Win Rate: 27.6%. Total Trades: 58. Red warning banner: TastyTrade API result differs from website (-$10,941).</w:t>
            </w:r>
          </w:p>
        </w:tc>
      </w:tr>
      <w:tr>
        <w:tc>
          <w:tcPr>
            <w:tcW w:type="dxa" w:w="4703"/>
          </w:tcPr>
          <w:p>
            <w:r>
              <w:t>Trades (Details)</w:t>
            </w:r>
          </w:p>
        </w:tc>
        <w:tc>
          <w:tcPr>
            <w:tcW w:type="dxa" w:w="4703"/>
          </w:tcPr>
          <w:p>
            <w:r>
              <w:t>58 rows. Each row: entry date, exit date, premium paid (Black-Scholes), fees, P&amp;L. Close reasons: mostly Stop Loss and Expired Worthless, some Target Profit.</w:t>
            </w:r>
          </w:p>
        </w:tc>
      </w:tr>
      <w:tr>
        <w:tc>
          <w:tcPr>
            <w:tcW w:type="dxa" w:w="4703"/>
            <w:shd w:val="clear" w:color="auto" w:fill="EFF6FF"/>
          </w:tcPr>
          <w:p>
            <w:r>
              <w:t>Orders</w:t>
            </w:r>
          </w:p>
        </w:tc>
        <w:tc>
          <w:tcPr>
            <w:tcW w:type="dxa" w:w="4703"/>
            <w:shd w:val="clear" w:color="auto" w:fill="EFF6FF"/>
          </w:tcPr>
          <w:p>
            <w:r>
              <w:t>116 order lines (58 open + 58 close). Each: Buy to Open or Sell to Close. Date, option details (SPY $724 Call exp May 7 etc.), price, 8 contracts.</w:t>
            </w:r>
          </w:p>
        </w:tc>
      </w:tr>
      <w:tr>
        <w:tc>
          <w:tcPr>
            <w:tcW w:type="dxa" w:w="4703"/>
          </w:tcPr>
          <w:p>
            <w:r>
              <w:t>Transactions</w:t>
            </w:r>
          </w:p>
        </w:tc>
        <w:tc>
          <w:tcPr>
            <w:tcW w:type="dxa" w:w="4703"/>
          </w:tcPr>
          <w:p>
            <w:r>
              <w:t>116 transactions. For BUY strategies: prices shown as Black-Scholes theoretical (since API returns $0). Caption explains: 'Black-Scholes computed prices (theoretical)'. Fees shown as actual TastyTrade fees.</w:t>
            </w:r>
          </w:p>
        </w:tc>
      </w:tr>
      <w:tr>
        <w:tc>
          <w:tcPr>
            <w:tcW w:type="dxa" w:w="4703"/>
            <w:shd w:val="clear" w:color="auto" w:fill="EFF6FF"/>
          </w:tcPr>
          <w:p>
            <w:r>
              <w:t>Daily Settlement</w:t>
            </w:r>
          </w:p>
        </w:tc>
        <w:tc>
          <w:tcPr>
            <w:tcW w:type="dxa" w:w="4703"/>
            <w:shd w:val="clear" w:color="auto" w:fill="EFF6FF"/>
          </w:tcPr>
          <w:p>
            <w:r>
              <w:t>Day-by-day running P&amp;L across all open positions. With 58 overlapping 6-DTE trades (multiple open at once), this shows net daily profit/loss.</w:t>
            </w:r>
          </w:p>
        </w:tc>
      </w:tr>
      <w:tr>
        <w:tc>
          <w:tcPr>
            <w:tcW w:type="dxa" w:w="4703"/>
          </w:tcPr>
          <w:p>
            <w:r>
              <w:t>AI Comparison</w:t>
            </w:r>
          </w:p>
        </w:tc>
        <w:tc>
          <w:tcPr>
            <w:tcW w:type="dxa" w:w="4703"/>
          </w:tcPr>
          <w:p>
            <w:r>
              <w:t>58 rows. First 33: AI Trade P&amp;L uses DTE 45 (AI-suggested). Last 25: marked with dagger — uses DTE 6 (your actual DTE). AI Direction Correct: 8/33 primary (24%). User Win Rate: 16/58 (27.6%). Outcomes Match: ~14/33.</w:t>
            </w:r>
          </w:p>
        </w:tc>
      </w:tr>
      <w:tr>
        <w:tc>
          <w:tcPr>
            <w:tcW w:type="dxa" w:w="4703"/>
            <w:shd w:val="clear" w:color="auto" w:fill="EFF6FF"/>
          </w:tcPr>
          <w:p>
            <w:r>
              <w:t>Download</w:t>
            </w:r>
          </w:p>
        </w:tc>
        <w:tc>
          <w:tcPr>
            <w:tcW w:type="dxa" w:w="4703"/>
            <w:shd w:val="clear" w:color="auto" w:fill="EFF6FF"/>
          </w:tcPr>
          <w:p>
            <w:r>
              <w:t>Excel export with 5 sheets: AI Signal Validation, User Strategy Trades, AI-Directed BS Trades, Summary Comparison, and trade details. Also CSV download option.</w:t>
            </w:r>
          </w:p>
        </w:tc>
      </w:tr>
    </w:tbl>
    <w:p/>
    <w:p>
      <w:pPr>
        <w:pStyle w:val="Heading1"/>
      </w:pPr>
      <w:r>
        <w:rPr>
          <w:color w:val="1E3A8A"/>
        </w:rPr>
        <w:t>10. Expected Outcome vs Actual Outcome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rPr>
              <w:t>What Was Expected</w:t>
            </w:r>
          </w:p>
        </w:tc>
        <w:tc>
          <w:tcPr>
            <w:tcW w:type="dxa" w:w="3135"/>
            <w:shd w:val="clear" w:color="auto" w:fill="1E40AF"/>
          </w:tcPr>
          <w:p>
            <w:r>
              <w:rPr>
                <w:b/>
                <w:color w:val="FFFFFF"/>
              </w:rPr>
              <w:t>What Actually Happened</w:t>
            </w:r>
          </w:p>
        </w:tc>
        <w:tc>
          <w:tcPr>
            <w:tcW w:type="dxa" w:w="3135"/>
            <w:shd w:val="clear" w:color="auto" w:fill="1E40AF"/>
          </w:tcPr>
          <w:p>
            <w:r>
              <w:rPr>
                <w:b/>
                <w:color w:val="FFFFFF"/>
              </w:rPr>
              <w:t>Why the Difference</w:t>
            </w:r>
          </w:p>
        </w:tc>
      </w:tr>
      <w:tr>
        <w:tc>
          <w:tcPr>
            <w:tcW w:type="dxa" w:w="3135"/>
            <w:shd w:val="clear" w:color="auto" w:fill="EFF6FF"/>
          </w:tcPr>
          <w:p>
            <w:r>
              <w:t>AI would predict the right direction</w:t>
            </w:r>
          </w:p>
        </w:tc>
        <w:tc>
          <w:tcPr>
            <w:tcW w:type="dxa" w:w="3135"/>
            <w:shd w:val="clear" w:color="auto" w:fill="EFF6FF"/>
          </w:tcPr>
          <w:p>
            <w:r>
              <w:t>AI predicted BUY. Stock went up 3.66%. AI was correct.</w:t>
            </w:r>
          </w:p>
        </w:tc>
        <w:tc>
          <w:tcPr>
            <w:tcW w:type="dxa" w:w="3135"/>
            <w:shd w:val="clear" w:color="auto" w:fill="EFF6FF"/>
          </w:tcPr>
          <w:p>
            <w:r>
              <w:t>No difference here. AI direction prediction worked correctly.</w:t>
            </w:r>
          </w:p>
        </w:tc>
      </w:tr>
      <w:tr>
        <w:tc>
          <w:tcPr>
            <w:tcW w:type="dxa" w:w="3135"/>
          </w:tcPr>
          <w:p>
            <w:r>
              <w:t>TastyTrade backtest would show accurate results</w:t>
            </w:r>
          </w:p>
        </w:tc>
        <w:tc>
          <w:tcPr>
            <w:tcW w:type="dxa" w:w="3135"/>
          </w:tcPr>
          <w:p>
            <w:r>
              <w:t>TastyTrade API returned -$27,119 for 58 trades at 27.6% win rate.</w:t>
            </w:r>
          </w:p>
        </w:tc>
        <w:tc>
          <w:tcPr>
            <w:tcW w:type="dxa" w:w="3135"/>
          </w:tcPr>
          <w:p>
            <w:r>
              <w:t>API result is real but differs from website (-$10,941). Different internal engines.</w:t>
            </w:r>
          </w:p>
        </w:tc>
      </w:tr>
      <w:tr>
        <w:tc>
          <w:tcPr>
            <w:tcW w:type="dxa" w:w="3135"/>
            <w:shd w:val="clear" w:color="auto" w:fill="EFF6FF"/>
          </w:tcPr>
          <w:p>
            <w:r>
              <w:t>Buy Call would profit since AI said BUY</w:t>
            </w:r>
          </w:p>
        </w:tc>
        <w:tc>
          <w:tcPr>
            <w:tcW w:type="dxa" w:w="3135"/>
            <w:shd w:val="clear" w:color="auto" w:fill="EFF6FF"/>
          </w:tcPr>
          <w:p>
            <w:r>
              <w:t>Buy Call lost -$27,119 even though AI was correct about stock direction.</w:t>
            </w:r>
          </w:p>
        </w:tc>
        <w:tc>
          <w:tcPr>
            <w:tcW w:type="dxa" w:w="3135"/>
            <w:shd w:val="clear" w:color="auto" w:fill="EFF6FF"/>
          </w:tcPr>
          <w:p>
            <w:r>
              <w:t>6-DTE options are about short-term daily moves, not overall 91-day trend. AI predicted 91-day direction, not daily volatility.</w:t>
            </w:r>
          </w:p>
        </w:tc>
      </w:tr>
      <w:tr>
        <w:tc>
          <w:tcPr>
            <w:tcW w:type="dxa" w:w="3135"/>
          </w:tcPr>
          <w:p>
            <w:r>
              <w:t>Transactions would show real option prices</w:t>
            </w:r>
          </w:p>
        </w:tc>
        <w:tc>
          <w:tcPr>
            <w:tcW w:type="dxa" w:w="3135"/>
          </w:tcPr>
          <w:p>
            <w:r>
              <w:t>Transactions showed Black-Scholes prices (theoretical), not real market prices.</w:t>
            </w:r>
          </w:p>
        </w:tc>
        <w:tc>
          <w:tcPr>
            <w:tcW w:type="dxa" w:w="3135"/>
          </w:tcPr>
          <w:p>
            <w:r>
              <w:t>TastyTrade API does not return entry prices for BUY strategies. BS is the best available estimate.</w:t>
            </w:r>
          </w:p>
        </w:tc>
      </w:tr>
      <w:tr>
        <w:tc>
          <w:tcPr>
            <w:tcW w:type="dxa" w:w="3135"/>
            <w:shd w:val="clear" w:color="auto" w:fill="EFF6FF"/>
          </w:tcPr>
          <w:p>
            <w:r>
              <w:t>All comparison rows would have AI data</w:t>
            </w:r>
          </w:p>
        </w:tc>
        <w:tc>
          <w:tcPr>
            <w:tcW w:type="dxa" w:w="3135"/>
            <w:shd w:val="clear" w:color="auto" w:fill="EFF6FF"/>
          </w:tcPr>
          <w:p>
            <w:r>
              <w:t>All 58 rows now have AI comparison data. First 33 use DTE 45, last 25 use DTE 6 (dagger marker).</w:t>
            </w:r>
          </w:p>
        </w:tc>
        <w:tc>
          <w:tcPr>
            <w:tcW w:type="dxa" w:w="3135"/>
            <w:shd w:val="clear" w:color="auto" w:fill="EFF6FF"/>
          </w:tcPr>
          <w:p>
            <w:r>
              <w:t>Fixed by running supplemental Black-Scholes pass at user's DTE for dates beyond AI-DTE window.</w:t>
            </w:r>
          </w:p>
        </w:tc>
      </w:tr>
      <w:tr>
        <w:tc>
          <w:tcPr>
            <w:tcW w:type="dxa" w:w="3135"/>
          </w:tcPr>
          <w:p>
            <w:r>
              <w:t>AI errors would be clear/understandable</w:t>
            </w:r>
          </w:p>
        </w:tc>
        <w:tc>
          <w:tcPr>
            <w:tcW w:type="dxa" w:w="3135"/>
          </w:tcPr>
          <w:p>
            <w:r>
              <w:t>All AI errors now show plain-English messages. No raw technical errors visible.</w:t>
            </w:r>
          </w:p>
        </w:tc>
        <w:tc>
          <w:tcPr>
            <w:tcW w:type="dxa" w:w="3135"/>
          </w:tcPr>
          <w:p>
            <w:r>
              <w:t>Fixed by _friendly_ai_error() function and increasing max_output_tokens to 8192.</w:t>
            </w:r>
          </w:p>
        </w:tc>
      </w:tr>
      <w:tr>
        <w:tc>
          <w:tcPr>
            <w:tcW w:type="dxa" w:w="3135"/>
            <w:shd w:val="clear" w:color="auto" w:fill="EFF6FF"/>
          </w:tcPr>
          <w:p>
            <w:r>
              <w:t>App P&amp;L would match TastyTrade website</w:t>
            </w:r>
          </w:p>
        </w:tc>
        <w:tc>
          <w:tcPr>
            <w:tcW w:type="dxa" w:w="3135"/>
            <w:shd w:val="clear" w:color="auto" w:fill="EFF6FF"/>
          </w:tcPr>
          <w:p>
            <w:r>
              <w:t>App shows -$27,119. Website shows -$10,941. Difference: $16,178.</w:t>
            </w:r>
          </w:p>
        </w:tc>
        <w:tc>
          <w:tcPr>
            <w:tcW w:type="dxa" w:w="3135"/>
            <w:shd w:val="clear" w:color="auto" w:fill="EFF6FF"/>
          </w:tcPr>
          <w:p>
            <w:r>
              <w:t>Cannot be fixed. Different pricing engines inside TastyTrade's own systems. Red banner warns users.</w:t>
            </w:r>
          </w:p>
        </w:tc>
      </w:tr>
      <w:tr>
        <w:tc>
          <w:tcPr>
            <w:tcW w:type="dxa" w:w="3135"/>
          </w:tcPr>
          <w:p>
            <w:r>
              <w:t>Strategy to make money</w:t>
            </w:r>
          </w:p>
        </w:tc>
        <w:tc>
          <w:tcPr>
            <w:tcW w:type="dxa" w:w="3135"/>
          </w:tcPr>
          <w:p>
            <w:r>
              <w:t>Strategy lost -$27,119 overall (API result).</w:t>
            </w:r>
          </w:p>
        </w:tc>
        <w:tc>
          <w:tcPr>
            <w:tcW w:type="dxa" w:w="3135"/>
          </w:tcPr>
          <w:p>
            <w:r>
              <w:t>Combination of DTE 6 (extreme time decay), SL 10% (triggers quickly), and 43 delta (57% chance of expiring worthless) is very challenging. AI direction correct but option parameters made profitability very hard.</w:t>
            </w:r>
          </w:p>
        </w:tc>
      </w:tr>
    </w:tbl>
    <w:p/>
    <w:p>
      <w:pPr>
        <w:pStyle w:val="Heading1"/>
      </w:pPr>
      <w:r>
        <w:rPr>
          <w:color w:val="1E3A8A"/>
        </w:rPr>
        <w:t>11. Summary — The Complete Picture in One View</w:t>
      </w:r>
    </w:p>
    <w:p>
      <w:r>
        <w:t>Here is the full story of this backtest in one place:</w:t>
      </w:r>
    </w:p>
    <w:p/>
    <w:p>
      <w:pPr>
        <w:ind w:left="283" w:right="283"/>
      </w:pPr>
      <w:r>
        <w:t>WHAT HAPPENED:</w:t>
        <w:br/>
        <w:br/>
        <w:t>1. SPY (S&amp;P 500 ETF) was analyzed with 145 days of historical price data.</w:t>
        <w:br/>
        <w:t>2. The AI (Google Gemini) studied RSI, MACD, Bollinger Bands, trend, volume, and more.</w:t>
        <w:br/>
        <w:t>3. AI predicted: SPY will go UP (+3.66%) over the 91-day window from May 1 to July 31, 2026. DECISION = BUY.</w:t>
        <w:br/>
        <w:t>4. AI was correct. SPY went from $720.65 to $747.03 = +3.66%.</w:t>
        <w:br/>
        <w:br/>
        <w:t>5. TastyTrade backtested Buy Call (Delta 43, DTE 6, 8 contracts, TP 45%, SL 10%) every trading day.</w:t>
        <w:br/>
        <w:t>6. 58 trades were entered and closed over the 91 days.</w:t>
        <w:br/>
        <w:t>7. Only 16 trades (27.6%) were profitable. The other 42 trades lost money.</w:t>
        <w:br/>
        <w:t>8. Total loss: -$27,119 (TastyTrade API) or -$10,941 (TastyTrade website).</w:t>
        <w:br/>
        <w:br/>
        <w:t>WHY THE LOSS DESPITE AI BEING CORRECT:</w:t>
        <w:br/>
        <w:t>- DTE 6 = option expires in 6 days. Time decay kills the option value if SPY doesn't move UP strongly within those 6 days.</w:t>
        <w:br/>
        <w:t>- Stop Loss 10% = fires within 1-2 days of flat trading due to time decay alone.</w:t>
        <w:br/>
        <w:t>- Delta 43 = 57% probability of expiring worthless.</w:t>
        <w:br/>
        <w:t>- The AI predicted a 91-DAY trend. The options bet on each individual 6-DAY window. These are different timeframes.</w:t>
        <w:br/>
        <w:br/>
        <w:t>CONCLUSION:</w:t>
        <w:br/>
        <w:t>The AI system works correctly. The options backtest system works correctly. The discrepancy is not a bug.</w:t>
        <w:br/>
        <w:t>It is the inherent mismatch between a long-horizon AI prediction (91 days) and ultra-short-term options (6 DTE).</w:t>
        <w:br/>
        <w:t>For a more aligned strategy: use DTE 21-45 (matches medium-term AI horizon), wider SL (25-50%), and possibly lower entry frequency (not every day).</w:t>
      </w:r>
    </w:p>
    <w:p/>
    <w:p>
      <w:r>
        <w:t>──────────────────────────────────────────────────────────────────────</w:t>
      </w:r>
    </w:p>
    <w:p>
      <w:pPr>
        <w:jc w:val="center"/>
      </w:pPr>
      <w:r>
        <w:rPr>
          <w:i/>
          <w:sz w:val="18"/>
        </w:rPr>
        <w:t>End of real example walkthrough. All numbers in this document are from actual system outputs and actual backtest results. No names of individuals are included in this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