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4B232" w14:textId="77777777" w:rsidR="00E20047" w:rsidRDefault="00E20047" w:rsidP="00E20047">
      <w:pPr>
        <w:jc w:val="center"/>
        <w:rPr>
          <w:noProof/>
        </w:rPr>
      </w:pPr>
      <w:r w:rsidRPr="00C34736">
        <w:rPr>
          <w:noProof/>
        </w:rPr>
        <w:drawing>
          <wp:inline distT="0" distB="0" distL="0" distR="0" wp14:anchorId="421473EE" wp14:editId="3B56E720">
            <wp:extent cx="5731510" cy="1276985"/>
            <wp:effectExtent l="0" t="0" r="0" b="0"/>
            <wp:docPr id="880059220"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ape&#10;&#10;Description automatically generated with medium confidence"/>
                    <pic:cNvPicPr>
                      <a:picLocks noRot="1" noChangeAspect="1" noEditPoints="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276985"/>
                    </a:xfrm>
                    <a:prstGeom prst="rect">
                      <a:avLst/>
                    </a:prstGeom>
                    <a:noFill/>
                    <a:ln>
                      <a:noFill/>
                    </a:ln>
                  </pic:spPr>
                </pic:pic>
              </a:graphicData>
            </a:graphic>
          </wp:inline>
        </w:drawing>
      </w:r>
    </w:p>
    <w:p w14:paraId="61963841" w14:textId="0A3F34F3" w:rsidR="00E20047" w:rsidRDefault="00E20047" w:rsidP="00E20047">
      <w:pPr>
        <w:rPr>
          <w:noProof/>
        </w:rPr>
      </w:pPr>
    </w:p>
    <w:p w14:paraId="61007AC0" w14:textId="5DDF33FB" w:rsidR="00E20047" w:rsidRDefault="00E20047" w:rsidP="00E20047">
      <w:pPr>
        <w:jc w:val="center"/>
        <w:rPr>
          <w:noProof/>
        </w:rPr>
      </w:pPr>
    </w:p>
    <w:p w14:paraId="35A641F8" w14:textId="6FA433D7" w:rsidR="00E20047" w:rsidRDefault="00E20047" w:rsidP="00E20047">
      <w:pPr>
        <w:jc w:val="center"/>
        <w:rPr>
          <w:noProof/>
        </w:rPr>
      </w:pPr>
      <w:r w:rsidRPr="00CE477E">
        <w:rPr>
          <w:noProof/>
        </w:rPr>
        <w:drawing>
          <wp:inline distT="0" distB="0" distL="0" distR="0" wp14:anchorId="0965AE87" wp14:editId="1CE5286B">
            <wp:extent cx="2886075" cy="1819275"/>
            <wp:effectExtent l="0" t="0" r="0" b="0"/>
            <wp:docPr id="857031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Rot="1" noChangeAspect="1" noEditPoints="1" noChangeArrowheads="1" noCrop="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6075" cy="1819275"/>
                    </a:xfrm>
                    <a:prstGeom prst="rect">
                      <a:avLst/>
                    </a:prstGeom>
                    <a:noFill/>
                    <a:ln>
                      <a:noFill/>
                    </a:ln>
                  </pic:spPr>
                </pic:pic>
              </a:graphicData>
            </a:graphic>
          </wp:inline>
        </w:drawing>
      </w:r>
    </w:p>
    <w:p w14:paraId="735F170E" w14:textId="77777777" w:rsidR="00E20047" w:rsidRDefault="00E20047" w:rsidP="00E20047">
      <w:pPr>
        <w:rPr>
          <w:noProof/>
        </w:rPr>
      </w:pPr>
    </w:p>
    <w:p w14:paraId="59F0D78D" w14:textId="77777777" w:rsidR="00283C68" w:rsidRDefault="00283C68" w:rsidP="00E20047">
      <w:pPr>
        <w:rPr>
          <w:noProof/>
        </w:rPr>
      </w:pPr>
    </w:p>
    <w:p w14:paraId="466B9CF9" w14:textId="42A950DF" w:rsidR="00E20047" w:rsidRDefault="00E20047" w:rsidP="00E20047">
      <w:pPr>
        <w:jc w:val="center"/>
        <w:rPr>
          <w:noProof/>
        </w:rPr>
      </w:pPr>
    </w:p>
    <w:p w14:paraId="616A4AD6" w14:textId="4DE08F5A" w:rsidR="00E20047" w:rsidRPr="00DF2395" w:rsidRDefault="00E20047" w:rsidP="000429B5">
      <w:pPr>
        <w:spacing w:line="360" w:lineRule="auto"/>
        <w:jc w:val="left"/>
        <w:rPr>
          <w:b/>
          <w:sz w:val="28"/>
          <w:szCs w:val="28"/>
          <w:u w:val="single"/>
        </w:rPr>
      </w:pPr>
      <w:r w:rsidRPr="00DF2395">
        <w:rPr>
          <w:b/>
          <w:sz w:val="28"/>
          <w:szCs w:val="28"/>
          <w:u w:val="single"/>
        </w:rPr>
        <w:t xml:space="preserve">Assignment Title: </w:t>
      </w:r>
    </w:p>
    <w:p w14:paraId="78099E30" w14:textId="6B463357" w:rsidR="004668F7" w:rsidRPr="00DF2395" w:rsidRDefault="00C92D57" w:rsidP="000429B5">
      <w:pPr>
        <w:spacing w:line="360" w:lineRule="auto"/>
        <w:jc w:val="left"/>
        <w:rPr>
          <w:sz w:val="28"/>
          <w:szCs w:val="28"/>
        </w:rPr>
      </w:pPr>
      <w:r w:rsidRPr="00DF2395">
        <w:rPr>
          <w:sz w:val="28"/>
          <w:szCs w:val="28"/>
        </w:rPr>
        <w:t>Predictive Modelling for Credit Card Default Using Machine Learning</w:t>
      </w:r>
    </w:p>
    <w:p w14:paraId="5E4A5F21" w14:textId="77777777" w:rsidR="009D1F78" w:rsidRPr="001505D4" w:rsidRDefault="009D1F78" w:rsidP="009D1F78">
      <w:pPr>
        <w:spacing w:line="360" w:lineRule="auto"/>
        <w:jc w:val="left"/>
        <w:rPr>
          <w:b/>
          <w:sz w:val="28"/>
          <w:szCs w:val="28"/>
          <w:u w:val="single"/>
        </w:rPr>
      </w:pPr>
      <w:proofErr w:type="spellStart"/>
      <w:r w:rsidRPr="001505D4">
        <w:rPr>
          <w:b/>
          <w:sz w:val="28"/>
          <w:szCs w:val="28"/>
          <w:u w:val="single"/>
        </w:rPr>
        <w:t>Programme</w:t>
      </w:r>
      <w:proofErr w:type="spellEnd"/>
      <w:r w:rsidRPr="001505D4">
        <w:rPr>
          <w:b/>
          <w:sz w:val="28"/>
          <w:szCs w:val="28"/>
          <w:u w:val="single"/>
        </w:rPr>
        <w:t xml:space="preserve"> title:</w:t>
      </w:r>
    </w:p>
    <w:p w14:paraId="66305558" w14:textId="77777777" w:rsidR="009D1F78" w:rsidRPr="009666FE" w:rsidRDefault="009D1F78" w:rsidP="009D1F78">
      <w:pPr>
        <w:spacing w:line="360" w:lineRule="auto"/>
        <w:jc w:val="left"/>
        <w:rPr>
          <w:bCs/>
          <w:sz w:val="28"/>
          <w:szCs w:val="28"/>
        </w:rPr>
      </w:pPr>
      <w:r w:rsidRPr="009666FE">
        <w:rPr>
          <w:bCs/>
          <w:sz w:val="28"/>
          <w:szCs w:val="28"/>
        </w:rPr>
        <w:t>MSc Artificial Intelligence</w:t>
      </w:r>
    </w:p>
    <w:p w14:paraId="6747016F" w14:textId="77777777" w:rsidR="009D1F78" w:rsidRPr="001505D4" w:rsidRDefault="009D1F78" w:rsidP="009D1F78">
      <w:pPr>
        <w:spacing w:line="360" w:lineRule="auto"/>
        <w:jc w:val="left"/>
        <w:rPr>
          <w:b/>
          <w:sz w:val="28"/>
          <w:szCs w:val="28"/>
          <w:u w:val="single"/>
        </w:rPr>
      </w:pPr>
      <w:r w:rsidRPr="001505D4">
        <w:rPr>
          <w:b/>
          <w:sz w:val="28"/>
          <w:szCs w:val="28"/>
          <w:u w:val="single"/>
        </w:rPr>
        <w:t>Prepared by:</w:t>
      </w:r>
    </w:p>
    <w:p w14:paraId="2A0EF1D1" w14:textId="77777777" w:rsidR="009D1F78" w:rsidRPr="009666FE" w:rsidRDefault="009D1F78" w:rsidP="009D1F78">
      <w:pPr>
        <w:spacing w:line="360" w:lineRule="auto"/>
        <w:jc w:val="left"/>
        <w:rPr>
          <w:bCs/>
          <w:sz w:val="28"/>
          <w:szCs w:val="28"/>
        </w:rPr>
      </w:pPr>
      <w:r w:rsidRPr="009666FE">
        <w:rPr>
          <w:bCs/>
          <w:sz w:val="28"/>
          <w:szCs w:val="28"/>
        </w:rPr>
        <w:t>Amaan Mohammed Khalander</w:t>
      </w:r>
    </w:p>
    <w:p w14:paraId="1A5FA762" w14:textId="77777777" w:rsidR="009D1F78" w:rsidRPr="001505D4" w:rsidRDefault="009D1F78" w:rsidP="009D1F78">
      <w:pPr>
        <w:spacing w:line="360" w:lineRule="auto"/>
        <w:jc w:val="left"/>
        <w:rPr>
          <w:b/>
          <w:sz w:val="28"/>
          <w:szCs w:val="28"/>
          <w:u w:val="single"/>
        </w:rPr>
      </w:pPr>
      <w:r w:rsidRPr="001505D4">
        <w:rPr>
          <w:b/>
          <w:sz w:val="28"/>
          <w:szCs w:val="28"/>
          <w:u w:val="single"/>
        </w:rPr>
        <w:t>Year:</w:t>
      </w:r>
    </w:p>
    <w:p w14:paraId="62A526E0" w14:textId="77777777" w:rsidR="009D1F78" w:rsidRPr="009666FE" w:rsidRDefault="009D1F78" w:rsidP="009D1F78">
      <w:pPr>
        <w:spacing w:line="360" w:lineRule="auto"/>
        <w:jc w:val="left"/>
        <w:rPr>
          <w:bCs/>
          <w:sz w:val="28"/>
          <w:szCs w:val="28"/>
        </w:rPr>
      </w:pPr>
      <w:r w:rsidRPr="009666FE">
        <w:rPr>
          <w:bCs/>
          <w:sz w:val="28"/>
          <w:szCs w:val="28"/>
        </w:rPr>
        <w:t>Term 1 – 2026</w:t>
      </w:r>
    </w:p>
    <w:p w14:paraId="74D15C21" w14:textId="77777777" w:rsidR="009D1F78" w:rsidRPr="001505D4" w:rsidRDefault="009D1F78" w:rsidP="009D1F78">
      <w:pPr>
        <w:spacing w:line="360" w:lineRule="auto"/>
        <w:jc w:val="left"/>
        <w:rPr>
          <w:b/>
          <w:sz w:val="28"/>
          <w:szCs w:val="28"/>
          <w:u w:val="single"/>
        </w:rPr>
      </w:pPr>
      <w:r w:rsidRPr="001505D4">
        <w:rPr>
          <w:b/>
          <w:sz w:val="28"/>
          <w:szCs w:val="28"/>
          <w:u w:val="single"/>
        </w:rPr>
        <w:t>Submission Date:</w:t>
      </w:r>
    </w:p>
    <w:p w14:paraId="1EC84864" w14:textId="77777777" w:rsidR="009D1F78" w:rsidRPr="009666FE" w:rsidRDefault="009D1F78" w:rsidP="009D1F78">
      <w:pPr>
        <w:spacing w:line="360" w:lineRule="auto"/>
        <w:jc w:val="left"/>
        <w:rPr>
          <w:bCs/>
          <w:sz w:val="28"/>
          <w:szCs w:val="28"/>
        </w:rPr>
      </w:pPr>
      <w:r w:rsidRPr="009666FE">
        <w:rPr>
          <w:bCs/>
          <w:sz w:val="28"/>
          <w:szCs w:val="28"/>
        </w:rPr>
        <w:t>17 / June / 2026</w:t>
      </w:r>
    </w:p>
    <w:p w14:paraId="048DD51C" w14:textId="77777777" w:rsidR="009D1F78" w:rsidRPr="001505D4" w:rsidRDefault="009D1F78" w:rsidP="009D1F78">
      <w:pPr>
        <w:spacing w:line="360" w:lineRule="auto"/>
        <w:jc w:val="left"/>
        <w:rPr>
          <w:b/>
          <w:bCs/>
          <w:sz w:val="28"/>
          <w:szCs w:val="28"/>
          <w:u w:val="single"/>
        </w:rPr>
      </w:pPr>
      <w:r w:rsidRPr="001505D4">
        <w:rPr>
          <w:b/>
          <w:bCs/>
          <w:sz w:val="28"/>
          <w:szCs w:val="28"/>
          <w:u w:val="single"/>
        </w:rPr>
        <w:t xml:space="preserve">Issued by: </w:t>
      </w:r>
    </w:p>
    <w:p w14:paraId="5035502A" w14:textId="77777777" w:rsidR="009D1F78" w:rsidRPr="009666FE" w:rsidRDefault="009D1F78" w:rsidP="009D1F78">
      <w:pPr>
        <w:spacing w:line="360" w:lineRule="auto"/>
        <w:jc w:val="left"/>
        <w:rPr>
          <w:sz w:val="44"/>
          <w:szCs w:val="44"/>
          <w:u w:val="single"/>
        </w:rPr>
      </w:pPr>
      <w:r w:rsidRPr="009666FE">
        <w:rPr>
          <w:sz w:val="28"/>
          <w:szCs w:val="28"/>
        </w:rPr>
        <w:t>Dr. Abdelaziz Triki</w:t>
      </w:r>
    </w:p>
    <w:p w14:paraId="00C5723B" w14:textId="595CCDA4" w:rsidR="006274A6" w:rsidRDefault="006274A6">
      <w:pPr>
        <w:spacing w:after="160"/>
        <w:jc w:val="left"/>
        <w:rPr>
          <w:rFonts w:eastAsiaTheme="majorEastAsia" w:cstheme="majorBidi"/>
          <w:b/>
          <w:color w:val="000000" w:themeColor="text1"/>
          <w:sz w:val="32"/>
          <w:szCs w:val="40"/>
        </w:rPr>
      </w:pPr>
    </w:p>
    <w:p w14:paraId="266CC4CB" w14:textId="77777777" w:rsidR="009D1F78" w:rsidRDefault="009D1F78">
      <w:pPr>
        <w:spacing w:after="160"/>
        <w:jc w:val="left"/>
        <w:rPr>
          <w:rFonts w:eastAsiaTheme="majorEastAsia" w:cstheme="majorBidi"/>
          <w:b/>
          <w:color w:val="000000" w:themeColor="text1"/>
          <w:sz w:val="32"/>
          <w:szCs w:val="40"/>
        </w:rPr>
      </w:pPr>
    </w:p>
    <w:sdt>
      <w:sdtPr>
        <w:rPr>
          <w:rFonts w:ascii="Times New Roman" w:eastAsiaTheme="minorHAnsi" w:hAnsi="Times New Roman" w:cstheme="minorBidi"/>
          <w:color w:val="auto"/>
          <w:kern w:val="2"/>
          <w:sz w:val="24"/>
          <w:szCs w:val="24"/>
          <w14:ligatures w14:val="standardContextual"/>
        </w:rPr>
        <w:id w:val="62466959"/>
        <w:docPartObj>
          <w:docPartGallery w:val="Table of Contents"/>
          <w:docPartUnique/>
        </w:docPartObj>
      </w:sdtPr>
      <w:sdtEndPr>
        <w:rPr>
          <w:b/>
          <w:bCs/>
          <w:noProof/>
        </w:rPr>
      </w:sdtEndPr>
      <w:sdtContent>
        <w:p w14:paraId="45C79C74" w14:textId="36AD89B7" w:rsidR="00CB676E" w:rsidRPr="00D82D4B" w:rsidRDefault="00392FF1" w:rsidP="00C746EF">
          <w:pPr>
            <w:pStyle w:val="TOCHeading"/>
            <w:spacing w:before="0" w:line="360" w:lineRule="auto"/>
            <w:rPr>
              <w:rFonts w:ascii="Times New Roman" w:hAnsi="Times New Roman" w:cs="Times New Roman"/>
              <w:b/>
              <w:bCs/>
              <w:color w:val="000000" w:themeColor="text1"/>
              <w:szCs w:val="28"/>
            </w:rPr>
          </w:pPr>
          <w:r w:rsidRPr="00D82D4B">
            <w:rPr>
              <w:rFonts w:ascii="Times New Roman" w:hAnsi="Times New Roman" w:cs="Times New Roman"/>
              <w:b/>
              <w:bCs/>
              <w:color w:val="000000" w:themeColor="text1"/>
              <w:szCs w:val="28"/>
            </w:rPr>
            <w:t xml:space="preserve">Table of </w:t>
          </w:r>
          <w:r w:rsidR="00CB676E" w:rsidRPr="00D82D4B">
            <w:rPr>
              <w:rFonts w:ascii="Times New Roman" w:hAnsi="Times New Roman" w:cs="Times New Roman"/>
              <w:b/>
              <w:bCs/>
              <w:color w:val="000000" w:themeColor="text1"/>
              <w:szCs w:val="28"/>
            </w:rPr>
            <w:t>Contents</w:t>
          </w:r>
        </w:p>
        <w:p w14:paraId="615BA871" w14:textId="21F3AD35" w:rsidR="00535F32" w:rsidRDefault="00CB676E" w:rsidP="00535F32">
          <w:pPr>
            <w:pStyle w:val="TOC1"/>
            <w:rPr>
              <w:rFonts w:asciiTheme="minorHAnsi" w:eastAsiaTheme="minorEastAsia" w:hAnsiTheme="minorHAnsi"/>
              <w:noProof/>
            </w:rPr>
          </w:pPr>
          <w:r>
            <w:fldChar w:fldCharType="begin"/>
          </w:r>
          <w:r>
            <w:instrText xml:space="preserve"> TOC \o "1-3" \h \z \u </w:instrText>
          </w:r>
          <w:r>
            <w:fldChar w:fldCharType="separate"/>
          </w:r>
          <w:hyperlink w:anchor="_Toc231084588" w:history="1">
            <w:r w:rsidR="00535F32" w:rsidRPr="00AF6B59">
              <w:rPr>
                <w:rStyle w:val="Hyperlink"/>
                <w:noProof/>
              </w:rPr>
              <w:t>Introduction</w:t>
            </w:r>
            <w:r w:rsidR="00535F32">
              <w:rPr>
                <w:noProof/>
                <w:webHidden/>
              </w:rPr>
              <w:tab/>
            </w:r>
            <w:r w:rsidR="00535F32">
              <w:rPr>
                <w:noProof/>
                <w:webHidden/>
              </w:rPr>
              <w:fldChar w:fldCharType="begin"/>
            </w:r>
            <w:r w:rsidR="00535F32">
              <w:rPr>
                <w:noProof/>
                <w:webHidden/>
              </w:rPr>
              <w:instrText xml:space="preserve"> PAGEREF _Toc231084588 \h </w:instrText>
            </w:r>
            <w:r w:rsidR="00535F32">
              <w:rPr>
                <w:noProof/>
                <w:webHidden/>
              </w:rPr>
            </w:r>
            <w:r w:rsidR="00535F32">
              <w:rPr>
                <w:noProof/>
                <w:webHidden/>
              </w:rPr>
              <w:fldChar w:fldCharType="separate"/>
            </w:r>
            <w:r w:rsidR="00535F32">
              <w:rPr>
                <w:noProof/>
                <w:webHidden/>
              </w:rPr>
              <w:t>4</w:t>
            </w:r>
            <w:r w:rsidR="00535F32">
              <w:rPr>
                <w:noProof/>
                <w:webHidden/>
              </w:rPr>
              <w:fldChar w:fldCharType="end"/>
            </w:r>
          </w:hyperlink>
        </w:p>
        <w:p w14:paraId="1459E62C" w14:textId="26DAE047" w:rsidR="00535F32" w:rsidRDefault="00535F32" w:rsidP="00535F32">
          <w:pPr>
            <w:pStyle w:val="TOC1"/>
            <w:rPr>
              <w:rFonts w:asciiTheme="minorHAnsi" w:eastAsiaTheme="minorEastAsia" w:hAnsiTheme="minorHAnsi"/>
              <w:noProof/>
            </w:rPr>
          </w:pPr>
          <w:hyperlink w:anchor="_Toc231084589" w:history="1">
            <w:r w:rsidRPr="00AF6B59">
              <w:rPr>
                <w:rStyle w:val="Hyperlink"/>
                <w:noProof/>
              </w:rPr>
              <w:t>Exploratory Data Analysis (Task 1)</w:t>
            </w:r>
            <w:r>
              <w:rPr>
                <w:noProof/>
                <w:webHidden/>
              </w:rPr>
              <w:tab/>
            </w:r>
            <w:r>
              <w:rPr>
                <w:noProof/>
                <w:webHidden/>
              </w:rPr>
              <w:fldChar w:fldCharType="begin"/>
            </w:r>
            <w:r>
              <w:rPr>
                <w:noProof/>
                <w:webHidden/>
              </w:rPr>
              <w:instrText xml:space="preserve"> PAGEREF _Toc231084589 \h </w:instrText>
            </w:r>
            <w:r>
              <w:rPr>
                <w:noProof/>
                <w:webHidden/>
              </w:rPr>
            </w:r>
            <w:r>
              <w:rPr>
                <w:noProof/>
                <w:webHidden/>
              </w:rPr>
              <w:fldChar w:fldCharType="separate"/>
            </w:r>
            <w:r>
              <w:rPr>
                <w:noProof/>
                <w:webHidden/>
              </w:rPr>
              <w:t>5</w:t>
            </w:r>
            <w:r>
              <w:rPr>
                <w:noProof/>
                <w:webHidden/>
              </w:rPr>
              <w:fldChar w:fldCharType="end"/>
            </w:r>
          </w:hyperlink>
        </w:p>
        <w:p w14:paraId="57DFE7C5" w14:textId="23791AF2" w:rsidR="00535F32" w:rsidRDefault="00535F32" w:rsidP="00535F32">
          <w:pPr>
            <w:pStyle w:val="TOC1"/>
            <w:rPr>
              <w:rFonts w:asciiTheme="minorHAnsi" w:eastAsiaTheme="minorEastAsia" w:hAnsiTheme="minorHAnsi"/>
              <w:noProof/>
            </w:rPr>
          </w:pPr>
          <w:hyperlink w:anchor="_Toc231084590" w:history="1">
            <w:r w:rsidRPr="00AF6B59">
              <w:rPr>
                <w:rStyle w:val="Hyperlink"/>
                <w:noProof/>
              </w:rPr>
              <w:t>Data Preparation (Task 2)</w:t>
            </w:r>
            <w:r>
              <w:rPr>
                <w:noProof/>
                <w:webHidden/>
              </w:rPr>
              <w:tab/>
            </w:r>
            <w:r>
              <w:rPr>
                <w:noProof/>
                <w:webHidden/>
              </w:rPr>
              <w:fldChar w:fldCharType="begin"/>
            </w:r>
            <w:r>
              <w:rPr>
                <w:noProof/>
                <w:webHidden/>
              </w:rPr>
              <w:instrText xml:space="preserve"> PAGEREF _Toc231084590 \h </w:instrText>
            </w:r>
            <w:r>
              <w:rPr>
                <w:noProof/>
                <w:webHidden/>
              </w:rPr>
            </w:r>
            <w:r>
              <w:rPr>
                <w:noProof/>
                <w:webHidden/>
              </w:rPr>
              <w:fldChar w:fldCharType="separate"/>
            </w:r>
            <w:r>
              <w:rPr>
                <w:noProof/>
                <w:webHidden/>
              </w:rPr>
              <w:t>9</w:t>
            </w:r>
            <w:r>
              <w:rPr>
                <w:noProof/>
                <w:webHidden/>
              </w:rPr>
              <w:fldChar w:fldCharType="end"/>
            </w:r>
          </w:hyperlink>
        </w:p>
        <w:p w14:paraId="43CB5CD6" w14:textId="6CC505BC" w:rsidR="00535F32" w:rsidRDefault="00535F32" w:rsidP="00535F32">
          <w:pPr>
            <w:pStyle w:val="TOC1"/>
            <w:rPr>
              <w:rFonts w:asciiTheme="minorHAnsi" w:eastAsiaTheme="minorEastAsia" w:hAnsiTheme="minorHAnsi"/>
              <w:noProof/>
            </w:rPr>
          </w:pPr>
          <w:hyperlink w:anchor="_Toc231084591" w:history="1">
            <w:r w:rsidRPr="00AF6B59">
              <w:rPr>
                <w:rStyle w:val="Hyperlink"/>
                <w:noProof/>
              </w:rPr>
              <w:t>Model Training (Task 3)</w:t>
            </w:r>
            <w:r>
              <w:rPr>
                <w:noProof/>
                <w:webHidden/>
              </w:rPr>
              <w:tab/>
            </w:r>
            <w:r>
              <w:rPr>
                <w:noProof/>
                <w:webHidden/>
              </w:rPr>
              <w:fldChar w:fldCharType="begin"/>
            </w:r>
            <w:r>
              <w:rPr>
                <w:noProof/>
                <w:webHidden/>
              </w:rPr>
              <w:instrText xml:space="preserve"> PAGEREF _Toc231084591 \h </w:instrText>
            </w:r>
            <w:r>
              <w:rPr>
                <w:noProof/>
                <w:webHidden/>
              </w:rPr>
            </w:r>
            <w:r>
              <w:rPr>
                <w:noProof/>
                <w:webHidden/>
              </w:rPr>
              <w:fldChar w:fldCharType="separate"/>
            </w:r>
            <w:r>
              <w:rPr>
                <w:noProof/>
                <w:webHidden/>
              </w:rPr>
              <w:t>10</w:t>
            </w:r>
            <w:r>
              <w:rPr>
                <w:noProof/>
                <w:webHidden/>
              </w:rPr>
              <w:fldChar w:fldCharType="end"/>
            </w:r>
          </w:hyperlink>
        </w:p>
        <w:p w14:paraId="6BB569A3" w14:textId="023F5D51" w:rsidR="00535F32" w:rsidRDefault="00535F32" w:rsidP="00535F32">
          <w:pPr>
            <w:pStyle w:val="TOC1"/>
            <w:rPr>
              <w:rFonts w:asciiTheme="minorHAnsi" w:eastAsiaTheme="minorEastAsia" w:hAnsiTheme="minorHAnsi"/>
              <w:noProof/>
            </w:rPr>
          </w:pPr>
          <w:hyperlink w:anchor="_Toc231084592" w:history="1">
            <w:r w:rsidRPr="00AF6B59">
              <w:rPr>
                <w:rStyle w:val="Hyperlink"/>
                <w:noProof/>
              </w:rPr>
              <w:t xml:space="preserve">Model Evaluation and </w:t>
            </w:r>
            <w:r w:rsidR="00BB6173">
              <w:rPr>
                <w:rStyle w:val="Hyperlink"/>
                <w:noProof/>
              </w:rPr>
              <w:t>Visualisation</w:t>
            </w:r>
            <w:r w:rsidRPr="00AF6B59">
              <w:rPr>
                <w:rStyle w:val="Hyperlink"/>
                <w:noProof/>
              </w:rPr>
              <w:t xml:space="preserve"> (Task 4)</w:t>
            </w:r>
            <w:r>
              <w:rPr>
                <w:noProof/>
                <w:webHidden/>
              </w:rPr>
              <w:tab/>
            </w:r>
            <w:r>
              <w:rPr>
                <w:noProof/>
                <w:webHidden/>
              </w:rPr>
              <w:fldChar w:fldCharType="begin"/>
            </w:r>
            <w:r>
              <w:rPr>
                <w:noProof/>
                <w:webHidden/>
              </w:rPr>
              <w:instrText xml:space="preserve"> PAGEREF _Toc231084592 \h </w:instrText>
            </w:r>
            <w:r>
              <w:rPr>
                <w:noProof/>
                <w:webHidden/>
              </w:rPr>
            </w:r>
            <w:r>
              <w:rPr>
                <w:noProof/>
                <w:webHidden/>
              </w:rPr>
              <w:fldChar w:fldCharType="separate"/>
            </w:r>
            <w:r>
              <w:rPr>
                <w:noProof/>
                <w:webHidden/>
              </w:rPr>
              <w:t>11</w:t>
            </w:r>
            <w:r>
              <w:rPr>
                <w:noProof/>
                <w:webHidden/>
              </w:rPr>
              <w:fldChar w:fldCharType="end"/>
            </w:r>
          </w:hyperlink>
        </w:p>
        <w:p w14:paraId="29A281A3" w14:textId="515FD9BA" w:rsidR="00535F32" w:rsidRDefault="00535F32" w:rsidP="00535F32">
          <w:pPr>
            <w:pStyle w:val="TOC1"/>
            <w:rPr>
              <w:rFonts w:asciiTheme="minorHAnsi" w:eastAsiaTheme="minorEastAsia" w:hAnsiTheme="minorHAnsi"/>
              <w:noProof/>
            </w:rPr>
          </w:pPr>
          <w:hyperlink w:anchor="_Toc231084593" w:history="1">
            <w:r w:rsidRPr="00AF6B59">
              <w:rPr>
                <w:rStyle w:val="Hyperlink"/>
                <w:noProof/>
              </w:rPr>
              <w:t>Model Interpretation and Feature Importance</w:t>
            </w:r>
            <w:r>
              <w:rPr>
                <w:noProof/>
                <w:webHidden/>
              </w:rPr>
              <w:tab/>
            </w:r>
            <w:r>
              <w:rPr>
                <w:noProof/>
                <w:webHidden/>
              </w:rPr>
              <w:fldChar w:fldCharType="begin"/>
            </w:r>
            <w:r>
              <w:rPr>
                <w:noProof/>
                <w:webHidden/>
              </w:rPr>
              <w:instrText xml:space="preserve"> PAGEREF _Toc231084593 \h </w:instrText>
            </w:r>
            <w:r>
              <w:rPr>
                <w:noProof/>
                <w:webHidden/>
              </w:rPr>
            </w:r>
            <w:r>
              <w:rPr>
                <w:noProof/>
                <w:webHidden/>
              </w:rPr>
              <w:fldChar w:fldCharType="separate"/>
            </w:r>
            <w:r>
              <w:rPr>
                <w:noProof/>
                <w:webHidden/>
              </w:rPr>
              <w:t>13</w:t>
            </w:r>
            <w:r>
              <w:rPr>
                <w:noProof/>
                <w:webHidden/>
              </w:rPr>
              <w:fldChar w:fldCharType="end"/>
            </w:r>
          </w:hyperlink>
        </w:p>
        <w:p w14:paraId="5A540196" w14:textId="1474F111" w:rsidR="00535F32" w:rsidRDefault="00535F32" w:rsidP="00535F32">
          <w:pPr>
            <w:pStyle w:val="TOC1"/>
            <w:rPr>
              <w:rFonts w:asciiTheme="minorHAnsi" w:eastAsiaTheme="minorEastAsia" w:hAnsiTheme="minorHAnsi"/>
              <w:noProof/>
            </w:rPr>
          </w:pPr>
          <w:hyperlink w:anchor="_Toc231084594" w:history="1">
            <w:r w:rsidRPr="00AF6B59">
              <w:rPr>
                <w:rStyle w:val="Hyperlink"/>
                <w:noProof/>
              </w:rPr>
              <w:t>Conclusion and Future Work (Task 5)</w:t>
            </w:r>
            <w:r>
              <w:rPr>
                <w:noProof/>
                <w:webHidden/>
              </w:rPr>
              <w:tab/>
            </w:r>
            <w:r>
              <w:rPr>
                <w:noProof/>
                <w:webHidden/>
              </w:rPr>
              <w:fldChar w:fldCharType="begin"/>
            </w:r>
            <w:r>
              <w:rPr>
                <w:noProof/>
                <w:webHidden/>
              </w:rPr>
              <w:instrText xml:space="preserve"> PAGEREF _Toc231084594 \h </w:instrText>
            </w:r>
            <w:r>
              <w:rPr>
                <w:noProof/>
                <w:webHidden/>
              </w:rPr>
            </w:r>
            <w:r>
              <w:rPr>
                <w:noProof/>
                <w:webHidden/>
              </w:rPr>
              <w:fldChar w:fldCharType="separate"/>
            </w:r>
            <w:r>
              <w:rPr>
                <w:noProof/>
                <w:webHidden/>
              </w:rPr>
              <w:t>15</w:t>
            </w:r>
            <w:r>
              <w:rPr>
                <w:noProof/>
                <w:webHidden/>
              </w:rPr>
              <w:fldChar w:fldCharType="end"/>
            </w:r>
          </w:hyperlink>
        </w:p>
        <w:p w14:paraId="76EE4C85" w14:textId="60FECDEC" w:rsidR="007F2AC4" w:rsidRDefault="00535F32" w:rsidP="00535F32">
          <w:pPr>
            <w:pStyle w:val="TOC1"/>
            <w:rPr>
              <w:b/>
              <w:bCs/>
              <w:noProof/>
            </w:rPr>
          </w:pPr>
          <w:hyperlink w:anchor="_Toc231084595" w:history="1">
            <w:r w:rsidRPr="00AF6B59">
              <w:rPr>
                <w:rStyle w:val="Hyperlink"/>
                <w:noProof/>
              </w:rPr>
              <w:t>References</w:t>
            </w:r>
            <w:r>
              <w:rPr>
                <w:noProof/>
                <w:webHidden/>
              </w:rPr>
              <w:tab/>
            </w:r>
            <w:r>
              <w:rPr>
                <w:noProof/>
                <w:webHidden/>
              </w:rPr>
              <w:fldChar w:fldCharType="begin"/>
            </w:r>
            <w:r>
              <w:rPr>
                <w:noProof/>
                <w:webHidden/>
              </w:rPr>
              <w:instrText xml:space="preserve"> PAGEREF _Toc231084595 \h </w:instrText>
            </w:r>
            <w:r>
              <w:rPr>
                <w:noProof/>
                <w:webHidden/>
              </w:rPr>
            </w:r>
            <w:r>
              <w:rPr>
                <w:noProof/>
                <w:webHidden/>
              </w:rPr>
              <w:fldChar w:fldCharType="separate"/>
            </w:r>
            <w:r>
              <w:rPr>
                <w:noProof/>
                <w:webHidden/>
              </w:rPr>
              <w:t>16</w:t>
            </w:r>
            <w:r>
              <w:rPr>
                <w:noProof/>
                <w:webHidden/>
              </w:rPr>
              <w:fldChar w:fldCharType="end"/>
            </w:r>
          </w:hyperlink>
          <w:r w:rsidR="00CB676E">
            <w:rPr>
              <w:b/>
              <w:bCs/>
              <w:noProof/>
            </w:rPr>
            <w:fldChar w:fldCharType="end"/>
          </w:r>
        </w:p>
      </w:sdtContent>
    </w:sdt>
    <w:p w14:paraId="00C329FF" w14:textId="77777777" w:rsidR="002F1F2A" w:rsidRPr="002F1F2A" w:rsidRDefault="002F1F2A" w:rsidP="00C746EF">
      <w:pPr>
        <w:spacing w:line="360" w:lineRule="auto"/>
      </w:pPr>
    </w:p>
    <w:p w14:paraId="75584B3A" w14:textId="1792D47C" w:rsidR="00392FF1" w:rsidRPr="00D82D4B" w:rsidRDefault="00392FF1" w:rsidP="00130218">
      <w:pPr>
        <w:pStyle w:val="TableofFigures"/>
        <w:tabs>
          <w:tab w:val="right" w:leader="dot" w:pos="9016"/>
        </w:tabs>
        <w:spacing w:line="360" w:lineRule="auto"/>
        <w:rPr>
          <w:b/>
          <w:bCs/>
          <w:color w:val="000000" w:themeColor="text1"/>
          <w:sz w:val="28"/>
          <w:szCs w:val="28"/>
        </w:rPr>
      </w:pPr>
      <w:r w:rsidRPr="00D82D4B">
        <w:rPr>
          <w:b/>
          <w:bCs/>
          <w:color w:val="000000" w:themeColor="text1"/>
          <w:sz w:val="28"/>
          <w:szCs w:val="28"/>
        </w:rPr>
        <w:t>Table of Figures</w:t>
      </w:r>
    </w:p>
    <w:p w14:paraId="68ACE729" w14:textId="6343C6AC" w:rsidR="00130218" w:rsidRDefault="00392FF1" w:rsidP="00130218">
      <w:pPr>
        <w:pStyle w:val="TableofFigures"/>
        <w:tabs>
          <w:tab w:val="right" w:leader="dot" w:pos="9016"/>
        </w:tabs>
        <w:spacing w:line="360" w:lineRule="auto"/>
        <w:rPr>
          <w:rFonts w:asciiTheme="minorHAnsi" w:eastAsiaTheme="minorEastAsia" w:hAnsiTheme="minorHAnsi"/>
          <w:noProof/>
        </w:rPr>
      </w:pPr>
      <w:r>
        <w:fldChar w:fldCharType="begin"/>
      </w:r>
      <w:r>
        <w:instrText xml:space="preserve"> TOC \h \z \c "Figure" </w:instrText>
      </w:r>
      <w:r>
        <w:fldChar w:fldCharType="separate"/>
      </w:r>
      <w:hyperlink w:anchor="_Toc231153111" w:history="1">
        <w:r w:rsidR="00130218" w:rsidRPr="003A445D">
          <w:rPr>
            <w:rStyle w:val="Hyperlink"/>
            <w:noProof/>
          </w:rPr>
          <w:t>Figure 1: Distribution of the target variable (default vs. non default)</w:t>
        </w:r>
        <w:r w:rsidR="00130218">
          <w:rPr>
            <w:noProof/>
            <w:webHidden/>
          </w:rPr>
          <w:tab/>
        </w:r>
        <w:r w:rsidR="00130218">
          <w:rPr>
            <w:noProof/>
            <w:webHidden/>
          </w:rPr>
          <w:fldChar w:fldCharType="begin"/>
        </w:r>
        <w:r w:rsidR="00130218">
          <w:rPr>
            <w:noProof/>
            <w:webHidden/>
          </w:rPr>
          <w:instrText xml:space="preserve"> PAGEREF _Toc231153111 \h </w:instrText>
        </w:r>
        <w:r w:rsidR="00130218">
          <w:rPr>
            <w:noProof/>
            <w:webHidden/>
          </w:rPr>
        </w:r>
        <w:r w:rsidR="00130218">
          <w:rPr>
            <w:noProof/>
            <w:webHidden/>
          </w:rPr>
          <w:fldChar w:fldCharType="separate"/>
        </w:r>
        <w:r w:rsidR="00130218">
          <w:rPr>
            <w:noProof/>
            <w:webHidden/>
          </w:rPr>
          <w:t>5</w:t>
        </w:r>
        <w:r w:rsidR="00130218">
          <w:rPr>
            <w:noProof/>
            <w:webHidden/>
          </w:rPr>
          <w:fldChar w:fldCharType="end"/>
        </w:r>
      </w:hyperlink>
    </w:p>
    <w:p w14:paraId="4C2D0349" w14:textId="244AF514" w:rsidR="00130218" w:rsidRDefault="00130218" w:rsidP="00130218">
      <w:pPr>
        <w:pStyle w:val="TableofFigures"/>
        <w:tabs>
          <w:tab w:val="right" w:leader="dot" w:pos="9016"/>
        </w:tabs>
        <w:spacing w:line="360" w:lineRule="auto"/>
        <w:rPr>
          <w:rFonts w:asciiTheme="minorHAnsi" w:eastAsiaTheme="minorEastAsia" w:hAnsiTheme="minorHAnsi"/>
          <w:noProof/>
        </w:rPr>
      </w:pPr>
      <w:hyperlink w:anchor="_Toc231153112" w:history="1">
        <w:r w:rsidRPr="003A445D">
          <w:rPr>
            <w:rStyle w:val="Hyperlink"/>
            <w:noProof/>
          </w:rPr>
          <w:t xml:space="preserve">Figure 2: Histograms of key numerical features (LIMIT_BAL, AGE, </w:t>
        </w:r>
        <w:r w:rsidR="00497D2C">
          <w:rPr>
            <w:rStyle w:val="Hyperlink"/>
            <w:noProof/>
          </w:rPr>
          <w:t>BILL_AMT_SUM</w:t>
        </w:r>
        <w:r w:rsidRPr="003A445D">
          <w:rPr>
            <w:rStyle w:val="Hyperlink"/>
            <w:noProof/>
          </w:rPr>
          <w:t>, LIMIT_BAL_LOG).</w:t>
        </w:r>
        <w:r>
          <w:rPr>
            <w:noProof/>
            <w:webHidden/>
          </w:rPr>
          <w:tab/>
        </w:r>
        <w:r>
          <w:rPr>
            <w:noProof/>
            <w:webHidden/>
          </w:rPr>
          <w:fldChar w:fldCharType="begin"/>
        </w:r>
        <w:r>
          <w:rPr>
            <w:noProof/>
            <w:webHidden/>
          </w:rPr>
          <w:instrText xml:space="preserve"> PAGEREF _Toc231153112 \h </w:instrText>
        </w:r>
        <w:r>
          <w:rPr>
            <w:noProof/>
            <w:webHidden/>
          </w:rPr>
        </w:r>
        <w:r>
          <w:rPr>
            <w:noProof/>
            <w:webHidden/>
          </w:rPr>
          <w:fldChar w:fldCharType="separate"/>
        </w:r>
        <w:r>
          <w:rPr>
            <w:noProof/>
            <w:webHidden/>
          </w:rPr>
          <w:t>6</w:t>
        </w:r>
        <w:r>
          <w:rPr>
            <w:noProof/>
            <w:webHidden/>
          </w:rPr>
          <w:fldChar w:fldCharType="end"/>
        </w:r>
      </w:hyperlink>
    </w:p>
    <w:p w14:paraId="75E3D6DE" w14:textId="5318E51A" w:rsidR="00130218" w:rsidRDefault="00130218" w:rsidP="00130218">
      <w:pPr>
        <w:pStyle w:val="TableofFigures"/>
        <w:tabs>
          <w:tab w:val="right" w:leader="dot" w:pos="9016"/>
        </w:tabs>
        <w:spacing w:line="360" w:lineRule="auto"/>
        <w:rPr>
          <w:rFonts w:asciiTheme="minorHAnsi" w:eastAsiaTheme="minorEastAsia" w:hAnsiTheme="minorHAnsi"/>
          <w:noProof/>
        </w:rPr>
      </w:pPr>
      <w:hyperlink w:anchor="_Toc231153113" w:history="1">
        <w:r w:rsidRPr="003A445D">
          <w:rPr>
            <w:rStyle w:val="Hyperlink"/>
            <w:noProof/>
          </w:rPr>
          <w:t>Figure 3: Boxplots of numerical features grouped by default status.</w:t>
        </w:r>
        <w:r>
          <w:rPr>
            <w:noProof/>
            <w:webHidden/>
          </w:rPr>
          <w:tab/>
        </w:r>
        <w:r>
          <w:rPr>
            <w:noProof/>
            <w:webHidden/>
          </w:rPr>
          <w:fldChar w:fldCharType="begin"/>
        </w:r>
        <w:r>
          <w:rPr>
            <w:noProof/>
            <w:webHidden/>
          </w:rPr>
          <w:instrText xml:space="preserve"> PAGEREF _Toc231153113 \h </w:instrText>
        </w:r>
        <w:r>
          <w:rPr>
            <w:noProof/>
            <w:webHidden/>
          </w:rPr>
        </w:r>
        <w:r>
          <w:rPr>
            <w:noProof/>
            <w:webHidden/>
          </w:rPr>
          <w:fldChar w:fldCharType="separate"/>
        </w:r>
        <w:r>
          <w:rPr>
            <w:noProof/>
            <w:webHidden/>
          </w:rPr>
          <w:t>6</w:t>
        </w:r>
        <w:r>
          <w:rPr>
            <w:noProof/>
            <w:webHidden/>
          </w:rPr>
          <w:fldChar w:fldCharType="end"/>
        </w:r>
      </w:hyperlink>
    </w:p>
    <w:p w14:paraId="40B6EA33" w14:textId="697137AD" w:rsidR="00130218" w:rsidRDefault="00130218" w:rsidP="00130218">
      <w:pPr>
        <w:pStyle w:val="TableofFigures"/>
        <w:tabs>
          <w:tab w:val="right" w:leader="dot" w:pos="9016"/>
        </w:tabs>
        <w:spacing w:line="360" w:lineRule="auto"/>
        <w:rPr>
          <w:rFonts w:asciiTheme="minorHAnsi" w:eastAsiaTheme="minorEastAsia" w:hAnsiTheme="minorHAnsi"/>
          <w:noProof/>
        </w:rPr>
      </w:pPr>
      <w:hyperlink w:anchor="_Toc231153114" w:history="1">
        <w:r w:rsidRPr="003A445D">
          <w:rPr>
            <w:rStyle w:val="Hyperlink"/>
            <w:noProof/>
          </w:rPr>
          <w:t>Figure 4: Distributions of categorical variables (SEX, EDUCATION, MARRIAGE, RISK_RATING).</w:t>
        </w:r>
        <w:r>
          <w:rPr>
            <w:noProof/>
            <w:webHidden/>
          </w:rPr>
          <w:tab/>
        </w:r>
        <w:r>
          <w:rPr>
            <w:noProof/>
            <w:webHidden/>
          </w:rPr>
          <w:fldChar w:fldCharType="begin"/>
        </w:r>
        <w:r>
          <w:rPr>
            <w:noProof/>
            <w:webHidden/>
          </w:rPr>
          <w:instrText xml:space="preserve"> PAGEREF _Toc231153114 \h </w:instrText>
        </w:r>
        <w:r>
          <w:rPr>
            <w:noProof/>
            <w:webHidden/>
          </w:rPr>
        </w:r>
        <w:r>
          <w:rPr>
            <w:noProof/>
            <w:webHidden/>
          </w:rPr>
          <w:fldChar w:fldCharType="separate"/>
        </w:r>
        <w:r>
          <w:rPr>
            <w:noProof/>
            <w:webHidden/>
          </w:rPr>
          <w:t>7</w:t>
        </w:r>
        <w:r>
          <w:rPr>
            <w:noProof/>
            <w:webHidden/>
          </w:rPr>
          <w:fldChar w:fldCharType="end"/>
        </w:r>
      </w:hyperlink>
    </w:p>
    <w:p w14:paraId="44438191" w14:textId="27B20E77" w:rsidR="00130218" w:rsidRDefault="00130218" w:rsidP="00130218">
      <w:pPr>
        <w:pStyle w:val="TableofFigures"/>
        <w:tabs>
          <w:tab w:val="right" w:leader="dot" w:pos="9016"/>
        </w:tabs>
        <w:spacing w:line="360" w:lineRule="auto"/>
        <w:rPr>
          <w:rFonts w:asciiTheme="minorHAnsi" w:eastAsiaTheme="minorEastAsia" w:hAnsiTheme="minorHAnsi"/>
          <w:noProof/>
        </w:rPr>
      </w:pPr>
      <w:hyperlink w:anchor="_Toc231153115" w:history="1">
        <w:r w:rsidRPr="003A445D">
          <w:rPr>
            <w:rStyle w:val="Hyperlink"/>
            <w:noProof/>
          </w:rPr>
          <w:t>Figure 5: Top‑20 city labels by number of credit card clients.</w:t>
        </w:r>
        <w:r>
          <w:rPr>
            <w:noProof/>
            <w:webHidden/>
          </w:rPr>
          <w:tab/>
        </w:r>
        <w:r>
          <w:rPr>
            <w:noProof/>
            <w:webHidden/>
          </w:rPr>
          <w:fldChar w:fldCharType="begin"/>
        </w:r>
        <w:r>
          <w:rPr>
            <w:noProof/>
            <w:webHidden/>
          </w:rPr>
          <w:instrText xml:space="preserve"> PAGEREF _Toc231153115 \h </w:instrText>
        </w:r>
        <w:r>
          <w:rPr>
            <w:noProof/>
            <w:webHidden/>
          </w:rPr>
        </w:r>
        <w:r>
          <w:rPr>
            <w:noProof/>
            <w:webHidden/>
          </w:rPr>
          <w:fldChar w:fldCharType="separate"/>
        </w:r>
        <w:r>
          <w:rPr>
            <w:noProof/>
            <w:webHidden/>
          </w:rPr>
          <w:t>7</w:t>
        </w:r>
        <w:r>
          <w:rPr>
            <w:noProof/>
            <w:webHidden/>
          </w:rPr>
          <w:fldChar w:fldCharType="end"/>
        </w:r>
      </w:hyperlink>
    </w:p>
    <w:p w14:paraId="6CCE65C0" w14:textId="12A2E89D" w:rsidR="00130218" w:rsidRDefault="00130218" w:rsidP="00130218">
      <w:pPr>
        <w:pStyle w:val="TableofFigures"/>
        <w:tabs>
          <w:tab w:val="right" w:leader="dot" w:pos="9016"/>
        </w:tabs>
        <w:spacing w:line="360" w:lineRule="auto"/>
        <w:rPr>
          <w:rFonts w:asciiTheme="minorHAnsi" w:eastAsiaTheme="minorEastAsia" w:hAnsiTheme="minorHAnsi"/>
          <w:noProof/>
        </w:rPr>
      </w:pPr>
      <w:hyperlink w:anchor="_Toc231153116" w:history="1">
        <w:r w:rsidRPr="003A445D">
          <w:rPr>
            <w:rStyle w:val="Hyperlink"/>
            <w:noProof/>
          </w:rPr>
          <w:t>Figure 6: Correlation of selected features with the default indicator.</w:t>
        </w:r>
        <w:r>
          <w:rPr>
            <w:noProof/>
            <w:webHidden/>
          </w:rPr>
          <w:tab/>
        </w:r>
        <w:r>
          <w:rPr>
            <w:noProof/>
            <w:webHidden/>
          </w:rPr>
          <w:fldChar w:fldCharType="begin"/>
        </w:r>
        <w:r>
          <w:rPr>
            <w:noProof/>
            <w:webHidden/>
          </w:rPr>
          <w:instrText xml:space="preserve"> PAGEREF _Toc231153116 \h </w:instrText>
        </w:r>
        <w:r>
          <w:rPr>
            <w:noProof/>
            <w:webHidden/>
          </w:rPr>
        </w:r>
        <w:r>
          <w:rPr>
            <w:noProof/>
            <w:webHidden/>
          </w:rPr>
          <w:fldChar w:fldCharType="separate"/>
        </w:r>
        <w:r>
          <w:rPr>
            <w:noProof/>
            <w:webHidden/>
          </w:rPr>
          <w:t>8</w:t>
        </w:r>
        <w:r>
          <w:rPr>
            <w:noProof/>
            <w:webHidden/>
          </w:rPr>
          <w:fldChar w:fldCharType="end"/>
        </w:r>
      </w:hyperlink>
    </w:p>
    <w:p w14:paraId="45225AEE" w14:textId="57AB2689" w:rsidR="00130218" w:rsidRDefault="00130218" w:rsidP="00130218">
      <w:pPr>
        <w:pStyle w:val="TableofFigures"/>
        <w:tabs>
          <w:tab w:val="right" w:leader="dot" w:pos="9016"/>
        </w:tabs>
        <w:spacing w:line="360" w:lineRule="auto"/>
        <w:rPr>
          <w:rFonts w:asciiTheme="minorHAnsi" w:eastAsiaTheme="minorEastAsia" w:hAnsiTheme="minorHAnsi"/>
          <w:noProof/>
        </w:rPr>
      </w:pPr>
      <w:hyperlink w:anchor="_Toc231153117" w:history="1">
        <w:r w:rsidRPr="003A445D">
          <w:rPr>
            <w:rStyle w:val="Hyperlink"/>
            <w:noProof/>
          </w:rPr>
          <w:t>Figure 7: Correlation heatmap for numerical features.</w:t>
        </w:r>
        <w:r>
          <w:rPr>
            <w:noProof/>
            <w:webHidden/>
          </w:rPr>
          <w:tab/>
        </w:r>
        <w:r>
          <w:rPr>
            <w:noProof/>
            <w:webHidden/>
          </w:rPr>
          <w:fldChar w:fldCharType="begin"/>
        </w:r>
        <w:r>
          <w:rPr>
            <w:noProof/>
            <w:webHidden/>
          </w:rPr>
          <w:instrText xml:space="preserve"> PAGEREF _Toc231153117 \h </w:instrText>
        </w:r>
        <w:r>
          <w:rPr>
            <w:noProof/>
            <w:webHidden/>
          </w:rPr>
        </w:r>
        <w:r>
          <w:rPr>
            <w:noProof/>
            <w:webHidden/>
          </w:rPr>
          <w:fldChar w:fldCharType="separate"/>
        </w:r>
        <w:r>
          <w:rPr>
            <w:noProof/>
            <w:webHidden/>
          </w:rPr>
          <w:t>8</w:t>
        </w:r>
        <w:r>
          <w:rPr>
            <w:noProof/>
            <w:webHidden/>
          </w:rPr>
          <w:fldChar w:fldCharType="end"/>
        </w:r>
      </w:hyperlink>
    </w:p>
    <w:p w14:paraId="520730C1" w14:textId="77696AB3" w:rsidR="00130218" w:rsidRDefault="00130218" w:rsidP="00130218">
      <w:pPr>
        <w:pStyle w:val="TableofFigures"/>
        <w:tabs>
          <w:tab w:val="right" w:leader="dot" w:pos="9016"/>
        </w:tabs>
        <w:spacing w:line="360" w:lineRule="auto"/>
        <w:rPr>
          <w:rFonts w:asciiTheme="minorHAnsi" w:eastAsiaTheme="minorEastAsia" w:hAnsiTheme="minorHAnsi"/>
          <w:noProof/>
        </w:rPr>
      </w:pPr>
      <w:hyperlink w:anchor="_Toc231153118" w:history="1">
        <w:r w:rsidRPr="003A445D">
          <w:rPr>
            <w:rStyle w:val="Hyperlink"/>
            <w:noProof/>
          </w:rPr>
          <w:t>Figure 8: Payment history patterns for PAY0–PAY6.</w:t>
        </w:r>
        <w:r>
          <w:rPr>
            <w:noProof/>
            <w:webHidden/>
          </w:rPr>
          <w:tab/>
        </w:r>
        <w:r>
          <w:rPr>
            <w:noProof/>
            <w:webHidden/>
          </w:rPr>
          <w:fldChar w:fldCharType="begin"/>
        </w:r>
        <w:r>
          <w:rPr>
            <w:noProof/>
            <w:webHidden/>
          </w:rPr>
          <w:instrText xml:space="preserve"> PAGEREF _Toc231153118 \h </w:instrText>
        </w:r>
        <w:r>
          <w:rPr>
            <w:noProof/>
            <w:webHidden/>
          </w:rPr>
        </w:r>
        <w:r>
          <w:rPr>
            <w:noProof/>
            <w:webHidden/>
          </w:rPr>
          <w:fldChar w:fldCharType="separate"/>
        </w:r>
        <w:r>
          <w:rPr>
            <w:noProof/>
            <w:webHidden/>
          </w:rPr>
          <w:t>9</w:t>
        </w:r>
        <w:r>
          <w:rPr>
            <w:noProof/>
            <w:webHidden/>
          </w:rPr>
          <w:fldChar w:fldCharType="end"/>
        </w:r>
      </w:hyperlink>
    </w:p>
    <w:p w14:paraId="78E64336" w14:textId="0C16937F" w:rsidR="00130218" w:rsidRDefault="00130218" w:rsidP="00130218">
      <w:pPr>
        <w:pStyle w:val="TableofFigures"/>
        <w:tabs>
          <w:tab w:val="right" w:leader="dot" w:pos="9016"/>
        </w:tabs>
        <w:spacing w:line="360" w:lineRule="auto"/>
        <w:rPr>
          <w:rFonts w:asciiTheme="minorHAnsi" w:eastAsiaTheme="minorEastAsia" w:hAnsiTheme="minorHAnsi"/>
          <w:noProof/>
        </w:rPr>
      </w:pPr>
      <w:hyperlink w:anchor="_Toc231153119" w:history="1">
        <w:r w:rsidRPr="003A445D">
          <w:rPr>
            <w:rStyle w:val="Hyperlink"/>
            <w:noProof/>
          </w:rPr>
          <w:t>Figure 9: ROC curves for all classification models on the test set.</w:t>
        </w:r>
        <w:r>
          <w:rPr>
            <w:noProof/>
            <w:webHidden/>
          </w:rPr>
          <w:tab/>
        </w:r>
        <w:r>
          <w:rPr>
            <w:noProof/>
            <w:webHidden/>
          </w:rPr>
          <w:fldChar w:fldCharType="begin"/>
        </w:r>
        <w:r>
          <w:rPr>
            <w:noProof/>
            <w:webHidden/>
          </w:rPr>
          <w:instrText xml:space="preserve"> PAGEREF _Toc231153119 \h </w:instrText>
        </w:r>
        <w:r>
          <w:rPr>
            <w:noProof/>
            <w:webHidden/>
          </w:rPr>
        </w:r>
        <w:r>
          <w:rPr>
            <w:noProof/>
            <w:webHidden/>
          </w:rPr>
          <w:fldChar w:fldCharType="separate"/>
        </w:r>
        <w:r>
          <w:rPr>
            <w:noProof/>
            <w:webHidden/>
          </w:rPr>
          <w:t>11</w:t>
        </w:r>
        <w:r>
          <w:rPr>
            <w:noProof/>
            <w:webHidden/>
          </w:rPr>
          <w:fldChar w:fldCharType="end"/>
        </w:r>
      </w:hyperlink>
    </w:p>
    <w:p w14:paraId="34AD6C6C" w14:textId="0020D90C" w:rsidR="00130218" w:rsidRDefault="00130218" w:rsidP="00130218">
      <w:pPr>
        <w:pStyle w:val="TableofFigures"/>
        <w:tabs>
          <w:tab w:val="right" w:leader="dot" w:pos="9016"/>
        </w:tabs>
        <w:spacing w:line="360" w:lineRule="auto"/>
        <w:rPr>
          <w:rFonts w:asciiTheme="minorHAnsi" w:eastAsiaTheme="minorEastAsia" w:hAnsiTheme="minorHAnsi"/>
          <w:noProof/>
        </w:rPr>
      </w:pPr>
      <w:hyperlink w:anchor="_Toc231153120" w:history="1">
        <w:r w:rsidRPr="003A445D">
          <w:rPr>
            <w:rStyle w:val="Hyperlink"/>
            <w:noProof/>
          </w:rPr>
          <w:t>Figure 10: Confusion matrices for all classification models on the test set.</w:t>
        </w:r>
        <w:r>
          <w:rPr>
            <w:noProof/>
            <w:webHidden/>
          </w:rPr>
          <w:tab/>
        </w:r>
        <w:r>
          <w:rPr>
            <w:noProof/>
            <w:webHidden/>
          </w:rPr>
          <w:fldChar w:fldCharType="begin"/>
        </w:r>
        <w:r>
          <w:rPr>
            <w:noProof/>
            <w:webHidden/>
          </w:rPr>
          <w:instrText xml:space="preserve"> PAGEREF _Toc231153120 \h </w:instrText>
        </w:r>
        <w:r>
          <w:rPr>
            <w:noProof/>
            <w:webHidden/>
          </w:rPr>
        </w:r>
        <w:r>
          <w:rPr>
            <w:noProof/>
            <w:webHidden/>
          </w:rPr>
          <w:fldChar w:fldCharType="separate"/>
        </w:r>
        <w:r>
          <w:rPr>
            <w:noProof/>
            <w:webHidden/>
          </w:rPr>
          <w:t>12</w:t>
        </w:r>
        <w:r>
          <w:rPr>
            <w:noProof/>
            <w:webHidden/>
          </w:rPr>
          <w:fldChar w:fldCharType="end"/>
        </w:r>
      </w:hyperlink>
    </w:p>
    <w:p w14:paraId="7C25442C" w14:textId="58BD36BB" w:rsidR="00130218" w:rsidRDefault="00130218" w:rsidP="00130218">
      <w:pPr>
        <w:pStyle w:val="TableofFigures"/>
        <w:tabs>
          <w:tab w:val="right" w:leader="dot" w:pos="9016"/>
        </w:tabs>
        <w:spacing w:line="360" w:lineRule="auto"/>
        <w:rPr>
          <w:rFonts w:asciiTheme="minorHAnsi" w:eastAsiaTheme="minorEastAsia" w:hAnsiTheme="minorHAnsi"/>
          <w:noProof/>
        </w:rPr>
      </w:pPr>
      <w:hyperlink w:anchor="_Toc231153121" w:history="1">
        <w:r w:rsidRPr="003A445D">
          <w:rPr>
            <w:rStyle w:val="Hyperlink"/>
            <w:noProof/>
          </w:rPr>
          <w:t>Figure 11: Feature importance for the Random Forest model (permutation importance).</w:t>
        </w:r>
        <w:r>
          <w:rPr>
            <w:noProof/>
            <w:webHidden/>
          </w:rPr>
          <w:tab/>
        </w:r>
        <w:r>
          <w:rPr>
            <w:noProof/>
            <w:webHidden/>
          </w:rPr>
          <w:fldChar w:fldCharType="begin"/>
        </w:r>
        <w:r>
          <w:rPr>
            <w:noProof/>
            <w:webHidden/>
          </w:rPr>
          <w:instrText xml:space="preserve"> PAGEREF _Toc231153121 \h </w:instrText>
        </w:r>
        <w:r>
          <w:rPr>
            <w:noProof/>
            <w:webHidden/>
          </w:rPr>
        </w:r>
        <w:r>
          <w:rPr>
            <w:noProof/>
            <w:webHidden/>
          </w:rPr>
          <w:fldChar w:fldCharType="separate"/>
        </w:r>
        <w:r>
          <w:rPr>
            <w:noProof/>
            <w:webHidden/>
          </w:rPr>
          <w:t>13</w:t>
        </w:r>
        <w:r>
          <w:rPr>
            <w:noProof/>
            <w:webHidden/>
          </w:rPr>
          <w:fldChar w:fldCharType="end"/>
        </w:r>
      </w:hyperlink>
    </w:p>
    <w:p w14:paraId="5230CD2C" w14:textId="3CB53D20" w:rsidR="002F1F2A" w:rsidRPr="00D82D4B" w:rsidRDefault="00392FF1" w:rsidP="00130218">
      <w:pPr>
        <w:spacing w:line="360" w:lineRule="auto"/>
        <w:rPr>
          <w:sz w:val="22"/>
          <w:szCs w:val="22"/>
        </w:rPr>
      </w:pPr>
      <w:r>
        <w:fldChar w:fldCharType="end"/>
      </w:r>
    </w:p>
    <w:p w14:paraId="1765362C" w14:textId="17927ED5" w:rsidR="00383031" w:rsidRPr="00D82D4B" w:rsidRDefault="00383031" w:rsidP="00582273">
      <w:pPr>
        <w:spacing w:line="360" w:lineRule="auto"/>
        <w:rPr>
          <w:b/>
          <w:bCs/>
          <w:sz w:val="28"/>
          <w:szCs w:val="28"/>
        </w:rPr>
      </w:pPr>
      <w:r w:rsidRPr="00D82D4B">
        <w:rPr>
          <w:b/>
          <w:bCs/>
          <w:sz w:val="28"/>
          <w:szCs w:val="28"/>
        </w:rPr>
        <w:t>List of Tables</w:t>
      </w:r>
    </w:p>
    <w:p w14:paraId="4E21D335" w14:textId="2DDE0BF9" w:rsidR="00E1270E" w:rsidRDefault="00383031" w:rsidP="00E1270E">
      <w:pPr>
        <w:pStyle w:val="TableofFigures"/>
        <w:tabs>
          <w:tab w:val="right" w:leader="dot" w:pos="9016"/>
        </w:tabs>
        <w:spacing w:line="360" w:lineRule="auto"/>
        <w:rPr>
          <w:rFonts w:asciiTheme="minorHAnsi" w:eastAsiaTheme="minorEastAsia" w:hAnsiTheme="minorHAnsi"/>
          <w:noProof/>
        </w:rPr>
      </w:pPr>
      <w:r>
        <w:rPr>
          <w:b/>
          <w:bCs/>
          <w:sz w:val="32"/>
          <w:szCs w:val="32"/>
        </w:rPr>
        <w:fldChar w:fldCharType="begin"/>
      </w:r>
      <w:r>
        <w:rPr>
          <w:b/>
          <w:bCs/>
          <w:sz w:val="32"/>
          <w:szCs w:val="32"/>
        </w:rPr>
        <w:instrText xml:space="preserve"> TOC \h \z \c "Table" </w:instrText>
      </w:r>
      <w:r>
        <w:rPr>
          <w:b/>
          <w:bCs/>
          <w:sz w:val="32"/>
          <w:szCs w:val="32"/>
        </w:rPr>
        <w:fldChar w:fldCharType="separate"/>
      </w:r>
      <w:hyperlink w:anchor="_Toc231084974" w:history="1">
        <w:r w:rsidR="00E1270E" w:rsidRPr="00FE7420">
          <w:rPr>
            <w:rStyle w:val="Hyperlink"/>
            <w:noProof/>
          </w:rPr>
          <w:t>Table 1: Descriptive statistics for key numerical features.</w:t>
        </w:r>
        <w:r w:rsidR="00E1270E">
          <w:rPr>
            <w:noProof/>
            <w:webHidden/>
          </w:rPr>
          <w:tab/>
        </w:r>
        <w:r w:rsidR="00E1270E">
          <w:rPr>
            <w:noProof/>
            <w:webHidden/>
          </w:rPr>
          <w:fldChar w:fldCharType="begin"/>
        </w:r>
        <w:r w:rsidR="00E1270E">
          <w:rPr>
            <w:noProof/>
            <w:webHidden/>
          </w:rPr>
          <w:instrText xml:space="preserve"> PAGEREF _Toc231084974 \h </w:instrText>
        </w:r>
        <w:r w:rsidR="00E1270E">
          <w:rPr>
            <w:noProof/>
            <w:webHidden/>
          </w:rPr>
        </w:r>
        <w:r w:rsidR="00E1270E">
          <w:rPr>
            <w:noProof/>
            <w:webHidden/>
          </w:rPr>
          <w:fldChar w:fldCharType="separate"/>
        </w:r>
        <w:r w:rsidR="00E1270E">
          <w:rPr>
            <w:noProof/>
            <w:webHidden/>
          </w:rPr>
          <w:t>5</w:t>
        </w:r>
        <w:r w:rsidR="00E1270E">
          <w:rPr>
            <w:noProof/>
            <w:webHidden/>
          </w:rPr>
          <w:fldChar w:fldCharType="end"/>
        </w:r>
      </w:hyperlink>
    </w:p>
    <w:p w14:paraId="02B087C0" w14:textId="144562D2" w:rsidR="00E1270E" w:rsidRDefault="00E1270E" w:rsidP="00E1270E">
      <w:pPr>
        <w:pStyle w:val="TableofFigures"/>
        <w:tabs>
          <w:tab w:val="right" w:leader="dot" w:pos="9016"/>
        </w:tabs>
        <w:spacing w:line="360" w:lineRule="auto"/>
        <w:rPr>
          <w:rFonts w:asciiTheme="minorHAnsi" w:eastAsiaTheme="minorEastAsia" w:hAnsiTheme="minorHAnsi"/>
          <w:noProof/>
        </w:rPr>
      </w:pPr>
      <w:hyperlink w:anchor="_Toc231084975" w:history="1">
        <w:r w:rsidRPr="00FE7420">
          <w:rPr>
            <w:rStyle w:val="Hyperlink"/>
            <w:noProof/>
          </w:rPr>
          <w:t>Table 2: Missing values before preprocessing for selected features.</w:t>
        </w:r>
        <w:r>
          <w:rPr>
            <w:noProof/>
            <w:webHidden/>
          </w:rPr>
          <w:tab/>
        </w:r>
        <w:r>
          <w:rPr>
            <w:noProof/>
            <w:webHidden/>
          </w:rPr>
          <w:fldChar w:fldCharType="begin"/>
        </w:r>
        <w:r>
          <w:rPr>
            <w:noProof/>
            <w:webHidden/>
          </w:rPr>
          <w:instrText xml:space="preserve"> PAGEREF _Toc231084975 \h </w:instrText>
        </w:r>
        <w:r>
          <w:rPr>
            <w:noProof/>
            <w:webHidden/>
          </w:rPr>
        </w:r>
        <w:r>
          <w:rPr>
            <w:noProof/>
            <w:webHidden/>
          </w:rPr>
          <w:fldChar w:fldCharType="separate"/>
        </w:r>
        <w:r>
          <w:rPr>
            <w:noProof/>
            <w:webHidden/>
          </w:rPr>
          <w:t>9</w:t>
        </w:r>
        <w:r>
          <w:rPr>
            <w:noProof/>
            <w:webHidden/>
          </w:rPr>
          <w:fldChar w:fldCharType="end"/>
        </w:r>
      </w:hyperlink>
    </w:p>
    <w:p w14:paraId="49548F04" w14:textId="4ADEBCB4" w:rsidR="00E1270E" w:rsidRDefault="00E1270E" w:rsidP="00E1270E">
      <w:pPr>
        <w:pStyle w:val="TableofFigures"/>
        <w:tabs>
          <w:tab w:val="right" w:leader="dot" w:pos="9016"/>
        </w:tabs>
        <w:spacing w:line="360" w:lineRule="auto"/>
        <w:rPr>
          <w:rFonts w:asciiTheme="minorHAnsi" w:eastAsiaTheme="minorEastAsia" w:hAnsiTheme="minorHAnsi"/>
          <w:noProof/>
        </w:rPr>
      </w:pPr>
      <w:hyperlink w:anchor="_Toc231084976" w:history="1">
        <w:r w:rsidRPr="00FE7420">
          <w:rPr>
            <w:rStyle w:val="Hyperlink"/>
            <w:noProof/>
          </w:rPr>
          <w:t>Table 3: Baseline model performance on the test set (accuracy, precision, recall, F1, AUC</w:t>
        </w:r>
        <w:r w:rsidRPr="00FE7420">
          <w:rPr>
            <w:rStyle w:val="Hyperlink"/>
            <w:noProof/>
          </w:rPr>
          <w:noBreakHyphen/>
          <w:t>ROC).</w:t>
        </w:r>
        <w:r>
          <w:rPr>
            <w:noProof/>
            <w:webHidden/>
          </w:rPr>
          <w:tab/>
        </w:r>
        <w:r>
          <w:rPr>
            <w:noProof/>
            <w:webHidden/>
          </w:rPr>
          <w:fldChar w:fldCharType="begin"/>
        </w:r>
        <w:r>
          <w:rPr>
            <w:noProof/>
            <w:webHidden/>
          </w:rPr>
          <w:instrText xml:space="preserve"> PAGEREF _Toc231084976 \h </w:instrText>
        </w:r>
        <w:r>
          <w:rPr>
            <w:noProof/>
            <w:webHidden/>
          </w:rPr>
        </w:r>
        <w:r>
          <w:rPr>
            <w:noProof/>
            <w:webHidden/>
          </w:rPr>
          <w:fldChar w:fldCharType="separate"/>
        </w:r>
        <w:r>
          <w:rPr>
            <w:noProof/>
            <w:webHidden/>
          </w:rPr>
          <w:t>11</w:t>
        </w:r>
        <w:r>
          <w:rPr>
            <w:noProof/>
            <w:webHidden/>
          </w:rPr>
          <w:fldChar w:fldCharType="end"/>
        </w:r>
      </w:hyperlink>
    </w:p>
    <w:p w14:paraId="4BFF641F" w14:textId="5DC6C08A" w:rsidR="00E1270E" w:rsidRDefault="00E1270E" w:rsidP="00E1270E">
      <w:pPr>
        <w:pStyle w:val="TableofFigures"/>
        <w:tabs>
          <w:tab w:val="right" w:leader="dot" w:pos="9016"/>
        </w:tabs>
        <w:spacing w:line="360" w:lineRule="auto"/>
        <w:rPr>
          <w:rFonts w:asciiTheme="minorHAnsi" w:eastAsiaTheme="minorEastAsia" w:hAnsiTheme="minorHAnsi"/>
          <w:noProof/>
        </w:rPr>
      </w:pPr>
      <w:hyperlink w:anchor="_Toc231084977" w:history="1">
        <w:r w:rsidRPr="00FE7420">
          <w:rPr>
            <w:rStyle w:val="Hyperlink"/>
            <w:noProof/>
          </w:rPr>
          <w:t>Table 4: Random Forest performance before and after hyperparameter tuning.</w:t>
        </w:r>
        <w:r>
          <w:rPr>
            <w:noProof/>
            <w:webHidden/>
          </w:rPr>
          <w:tab/>
        </w:r>
        <w:r>
          <w:rPr>
            <w:noProof/>
            <w:webHidden/>
          </w:rPr>
          <w:fldChar w:fldCharType="begin"/>
        </w:r>
        <w:r>
          <w:rPr>
            <w:noProof/>
            <w:webHidden/>
          </w:rPr>
          <w:instrText xml:space="preserve"> PAGEREF _Toc231084977 \h </w:instrText>
        </w:r>
        <w:r>
          <w:rPr>
            <w:noProof/>
            <w:webHidden/>
          </w:rPr>
        </w:r>
        <w:r>
          <w:rPr>
            <w:noProof/>
            <w:webHidden/>
          </w:rPr>
          <w:fldChar w:fldCharType="separate"/>
        </w:r>
        <w:r>
          <w:rPr>
            <w:noProof/>
            <w:webHidden/>
          </w:rPr>
          <w:t>13</w:t>
        </w:r>
        <w:r>
          <w:rPr>
            <w:noProof/>
            <w:webHidden/>
          </w:rPr>
          <w:fldChar w:fldCharType="end"/>
        </w:r>
      </w:hyperlink>
    </w:p>
    <w:p w14:paraId="1FB0D7AC" w14:textId="0CFD6FB8" w:rsidR="00E1270E" w:rsidRDefault="00E1270E" w:rsidP="00E1270E">
      <w:pPr>
        <w:pStyle w:val="TableofFigures"/>
        <w:tabs>
          <w:tab w:val="right" w:leader="dot" w:pos="9016"/>
        </w:tabs>
        <w:spacing w:line="360" w:lineRule="auto"/>
        <w:rPr>
          <w:rFonts w:asciiTheme="minorHAnsi" w:eastAsiaTheme="minorEastAsia" w:hAnsiTheme="minorHAnsi"/>
          <w:noProof/>
        </w:rPr>
      </w:pPr>
      <w:hyperlink w:anchor="_Toc231084978" w:history="1">
        <w:r w:rsidRPr="00FE7420">
          <w:rPr>
            <w:rStyle w:val="Hyperlink"/>
            <w:noProof/>
          </w:rPr>
          <w:t>Table 5: Top features ranked by permutation importance for the Random Forest model.</w:t>
        </w:r>
        <w:r>
          <w:rPr>
            <w:noProof/>
            <w:webHidden/>
          </w:rPr>
          <w:tab/>
        </w:r>
        <w:r>
          <w:rPr>
            <w:noProof/>
            <w:webHidden/>
          </w:rPr>
          <w:fldChar w:fldCharType="begin"/>
        </w:r>
        <w:r>
          <w:rPr>
            <w:noProof/>
            <w:webHidden/>
          </w:rPr>
          <w:instrText xml:space="preserve"> PAGEREF _Toc231084978 \h </w:instrText>
        </w:r>
        <w:r>
          <w:rPr>
            <w:noProof/>
            <w:webHidden/>
          </w:rPr>
        </w:r>
        <w:r>
          <w:rPr>
            <w:noProof/>
            <w:webHidden/>
          </w:rPr>
          <w:fldChar w:fldCharType="separate"/>
        </w:r>
        <w:r>
          <w:rPr>
            <w:noProof/>
            <w:webHidden/>
          </w:rPr>
          <w:t>13</w:t>
        </w:r>
        <w:r>
          <w:rPr>
            <w:noProof/>
            <w:webHidden/>
          </w:rPr>
          <w:fldChar w:fldCharType="end"/>
        </w:r>
      </w:hyperlink>
    </w:p>
    <w:p w14:paraId="7344C195" w14:textId="5E4EB63A" w:rsidR="00283C68" w:rsidRDefault="00383031" w:rsidP="00535F32">
      <w:pPr>
        <w:pStyle w:val="TableofFigures"/>
        <w:tabs>
          <w:tab w:val="right" w:leader="dot" w:pos="9016"/>
        </w:tabs>
        <w:spacing w:line="360" w:lineRule="auto"/>
      </w:pPr>
      <w:r>
        <w:rPr>
          <w:b/>
          <w:bCs/>
          <w:sz w:val="32"/>
          <w:szCs w:val="32"/>
        </w:rPr>
        <w:fldChar w:fldCharType="end"/>
      </w:r>
    </w:p>
    <w:p w14:paraId="73E34089" w14:textId="77777777" w:rsidR="00283C68" w:rsidRPr="00D82D4B" w:rsidRDefault="00283C68" w:rsidP="00E36A23">
      <w:pPr>
        <w:spacing w:line="360" w:lineRule="auto"/>
        <w:jc w:val="center"/>
        <w:rPr>
          <w:rFonts w:ascii="Times New Roman Bold" w:hAnsi="Times New Roman Bold"/>
          <w:b/>
          <w:sz w:val="28"/>
          <w:szCs w:val="28"/>
        </w:rPr>
      </w:pPr>
      <w:r w:rsidRPr="00D82D4B">
        <w:rPr>
          <w:b/>
          <w:sz w:val="28"/>
          <w:szCs w:val="28"/>
        </w:rPr>
        <w:lastRenderedPageBreak/>
        <w:t>Statement of compliance with academic ethics and the avoidance of plagiarism</w:t>
      </w:r>
    </w:p>
    <w:p w14:paraId="55689E5E" w14:textId="77777777" w:rsidR="00283C68" w:rsidRDefault="00283C68" w:rsidP="00E36A23">
      <w:pPr>
        <w:spacing w:before="240" w:line="360" w:lineRule="auto"/>
      </w:pPr>
      <w:r>
        <w:t>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 texts I clearly declare it through the good use of references following academic ethics.</w:t>
      </w:r>
    </w:p>
    <w:p w14:paraId="41B4173A" w14:textId="77777777" w:rsidR="00A255D2" w:rsidRDefault="00A255D2" w:rsidP="005C2E2A">
      <w:pPr>
        <w:spacing w:line="360" w:lineRule="auto"/>
      </w:pPr>
    </w:p>
    <w:p w14:paraId="2990564A" w14:textId="28CC53B5" w:rsidR="00283C68" w:rsidRDefault="00283C68" w:rsidP="005C2E2A">
      <w:pPr>
        <w:spacing w:line="360" w:lineRule="auto"/>
      </w:pPr>
      <w:r>
        <w:t>(In the case that is proved that part of the essay does not constitute an original work, but a copy of an already published essay or from another source, the student will be expelled permanently from the postgraduate program).</w:t>
      </w:r>
    </w:p>
    <w:p w14:paraId="214B1C11" w14:textId="77777777" w:rsidR="00283C68" w:rsidRDefault="00283C68" w:rsidP="005C2E2A">
      <w:pPr>
        <w:spacing w:line="360" w:lineRule="auto"/>
        <w:rPr>
          <w:rFonts w:ascii="Times" w:hAnsi="Times"/>
          <w:b/>
        </w:rPr>
      </w:pPr>
    </w:p>
    <w:p w14:paraId="59808114" w14:textId="77777777" w:rsidR="00283C68" w:rsidRDefault="00283C68" w:rsidP="005C2E2A">
      <w:pPr>
        <w:spacing w:line="360" w:lineRule="auto"/>
      </w:pPr>
    </w:p>
    <w:p w14:paraId="31E4D25B" w14:textId="0F86413E" w:rsidR="00283C68" w:rsidRDefault="00283C68" w:rsidP="005C2E2A">
      <w:pPr>
        <w:spacing w:line="360" w:lineRule="auto"/>
      </w:pPr>
      <w:r>
        <w:t>Name and Surname:</w:t>
      </w:r>
      <w:r>
        <w:tab/>
      </w:r>
      <w:r>
        <w:tab/>
      </w:r>
      <w:r>
        <w:tab/>
      </w:r>
      <w:r>
        <w:tab/>
      </w:r>
      <w:r>
        <w:tab/>
      </w:r>
      <w:r>
        <w:tab/>
      </w:r>
    </w:p>
    <w:p w14:paraId="3266AABA" w14:textId="1DD17EFC" w:rsidR="00283C68" w:rsidRPr="003E0B6C" w:rsidRDefault="00283C68" w:rsidP="005C2E2A">
      <w:pPr>
        <w:spacing w:line="360" w:lineRule="auto"/>
        <w:rPr>
          <w:u w:val="dotted"/>
        </w:rPr>
      </w:pPr>
      <w:r w:rsidRPr="003E0B6C">
        <w:rPr>
          <w:u w:val="dotted"/>
        </w:rPr>
        <w:t>AMAAN MOHAMMED KHALANDER</w:t>
      </w:r>
    </w:p>
    <w:p w14:paraId="358CFE92" w14:textId="7441F31D" w:rsidR="00283C68" w:rsidRPr="00283C68" w:rsidRDefault="00283C68" w:rsidP="005C2E2A">
      <w:pPr>
        <w:spacing w:line="360" w:lineRule="auto"/>
        <w:rPr>
          <w:u w:val="single"/>
        </w:rPr>
      </w:pPr>
      <w:r w:rsidRPr="00283C68">
        <w:rPr>
          <w:noProof/>
        </w:rPr>
        <w:drawing>
          <wp:inline distT="0" distB="0" distL="0" distR="0" wp14:anchorId="1F8444EF" wp14:editId="6C09E3E0">
            <wp:extent cx="1295400" cy="486508"/>
            <wp:effectExtent l="0" t="0" r="0" b="8890"/>
            <wp:docPr id="542859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59284" name="Picture 542859284"/>
                    <pic:cNvPicPr/>
                  </pic:nvPicPr>
                  <pic:blipFill rotWithShape="1">
                    <a:blip r:embed="rId10" cstate="print">
                      <a:extLst>
                        <a:ext uri="{28A0092B-C50C-407E-A947-70E740481C1C}">
                          <a14:useLocalDpi xmlns:a14="http://schemas.microsoft.com/office/drawing/2010/main" val="0"/>
                        </a:ext>
                      </a:extLst>
                    </a:blip>
                    <a:srcRect t="16857" b="16493"/>
                    <a:stretch>
                      <a:fillRect/>
                    </a:stretch>
                  </pic:blipFill>
                  <pic:spPr bwMode="auto">
                    <a:xfrm>
                      <a:off x="0" y="0"/>
                      <a:ext cx="1311764" cy="492654"/>
                    </a:xfrm>
                    <a:prstGeom prst="rect">
                      <a:avLst/>
                    </a:prstGeom>
                    <a:ln>
                      <a:noFill/>
                    </a:ln>
                    <a:extLst>
                      <a:ext uri="{53640926-AAD7-44D8-BBD7-CCE9431645EC}">
                        <a14:shadowObscured xmlns:a14="http://schemas.microsoft.com/office/drawing/2010/main"/>
                      </a:ext>
                    </a:extLst>
                  </pic:spPr>
                </pic:pic>
              </a:graphicData>
            </a:graphic>
          </wp:inline>
        </w:drawing>
      </w:r>
    </w:p>
    <w:p w14:paraId="7D0F01D9" w14:textId="43ABA554" w:rsidR="00283C68" w:rsidRDefault="00283C68" w:rsidP="005C2E2A">
      <w:pPr>
        <w:spacing w:line="360" w:lineRule="auto"/>
        <w:rPr>
          <w:rFonts w:ascii="Cambria Bold" w:hAnsi="Cambria Bold"/>
        </w:rPr>
      </w:pPr>
      <w:r>
        <w:t xml:space="preserve">Date: </w:t>
      </w:r>
      <w:r w:rsidR="003E0B6C" w:rsidRPr="003E0B6C">
        <w:rPr>
          <w:u w:val="dotted"/>
        </w:rPr>
        <w:t>27 / May / 2026</w:t>
      </w:r>
    </w:p>
    <w:p w14:paraId="7E2C3CB7" w14:textId="675A5C20" w:rsidR="00DC0E3A" w:rsidRDefault="00DC0E3A" w:rsidP="00E20047">
      <w:pPr>
        <w:jc w:val="center"/>
      </w:pPr>
    </w:p>
    <w:p w14:paraId="108D2DB7" w14:textId="77777777" w:rsidR="00DC0E3A" w:rsidRDefault="00DC0E3A">
      <w:pPr>
        <w:spacing w:after="160"/>
        <w:jc w:val="left"/>
      </w:pPr>
      <w:r>
        <w:br w:type="page"/>
      </w:r>
    </w:p>
    <w:p w14:paraId="3CCC8AA2" w14:textId="4D5E843E" w:rsidR="00DC0E3A" w:rsidRDefault="00EC6B34" w:rsidP="00CB676E">
      <w:pPr>
        <w:pStyle w:val="Heading1"/>
      </w:pPr>
      <w:bookmarkStart w:id="0" w:name="_Toc231084588"/>
      <w:r>
        <w:lastRenderedPageBreak/>
        <w:t>Introduction</w:t>
      </w:r>
      <w:bookmarkEnd w:id="0"/>
    </w:p>
    <w:p w14:paraId="3020E56B" w14:textId="397BCBBB" w:rsidR="00CB676E" w:rsidRPr="008A30BD" w:rsidRDefault="00CB676E" w:rsidP="008C05F4">
      <w:pPr>
        <w:spacing w:before="240" w:line="360" w:lineRule="auto"/>
      </w:pPr>
      <w:r w:rsidRPr="008A30BD">
        <w:t xml:space="preserve">Credit card default prediction is a key risk management problem for banks because a small share of customers who miss payments can generate a disproportionate share of losses. Machine learning models can use demographic, </w:t>
      </w:r>
      <w:r w:rsidR="00BB6173">
        <w:t>behavioural</w:t>
      </w:r>
      <w:r w:rsidRPr="008A30BD">
        <w:t xml:space="preserve"> and credit variables to estimate default probability and support more informed lending and collections decisions.</w:t>
      </w:r>
    </w:p>
    <w:p w14:paraId="36F8212E" w14:textId="5A82BC5E" w:rsidR="005118B1" w:rsidRDefault="008B0739" w:rsidP="005118B1">
      <w:pPr>
        <w:spacing w:before="240" w:line="360" w:lineRule="auto"/>
      </w:pPr>
      <w:r w:rsidRPr="008B0739">
        <w:t xml:space="preserve">In this project, a dataset of 34,788 credit card clients with 30 features was </w:t>
      </w:r>
      <w:r w:rsidR="00BB6173">
        <w:t>analysed</w:t>
      </w:r>
      <w:r w:rsidRPr="008B0739">
        <w:t xml:space="preserve"> to predict the target variable </w:t>
      </w:r>
      <w:proofErr w:type="spellStart"/>
      <w:proofErr w:type="gramStart"/>
      <w:r w:rsidR="003066E1" w:rsidRPr="003066E1">
        <w:t>default.payment</w:t>
      </w:r>
      <w:proofErr w:type="gramEnd"/>
      <w:r w:rsidR="003066E1" w:rsidRPr="003066E1">
        <w:t>.</w:t>
      </w:r>
      <w:proofErr w:type="gramStart"/>
      <w:r w:rsidR="003066E1" w:rsidRPr="003066E1">
        <w:t>next.month</w:t>
      </w:r>
      <w:proofErr w:type="spellEnd"/>
      <w:proofErr w:type="gramEnd"/>
      <w:r w:rsidR="003066E1" w:rsidRPr="003066E1">
        <w:t xml:space="preserve"> (1 = default, 0 = no default), as described by Yeh and Lien (2009</w:t>
      </w:r>
      <w:r w:rsidR="003066E1">
        <w:t xml:space="preserve">). </w:t>
      </w:r>
      <w:r w:rsidR="00CB676E" w:rsidRPr="008A30BD">
        <w:t xml:space="preserve">The data include demographic attributes (SEX, EDUCATION, MARRIAGE, AGE), credit limit and billing aggregates (LIMIT_BAL, </w:t>
      </w:r>
      <w:r w:rsidR="00497D2C">
        <w:t>BILL_AMT_SUM</w:t>
      </w:r>
      <w:r w:rsidR="00CB676E" w:rsidRPr="008A30BD">
        <w:t>, LIMIT</w:t>
      </w:r>
      <w:r w:rsidR="00BC0EE0">
        <w:t>_</w:t>
      </w:r>
      <w:r w:rsidR="00CB676E" w:rsidRPr="008A30BD">
        <w:t>BAL_LOG), and payment history (PAY0–PAY6), plus engineered variables such as CITY, RISK</w:t>
      </w:r>
      <w:r w:rsidR="008F4A0E">
        <w:t>_</w:t>
      </w:r>
      <w:r w:rsidR="00CB676E" w:rsidRPr="008A30BD">
        <w:t xml:space="preserve">RATING and a risk score </w:t>
      </w:r>
      <w:proofErr w:type="spellStart"/>
      <w:r w:rsidR="00CB676E" w:rsidRPr="008A30BD">
        <w:rPr>
          <w:rFonts w:eastAsia="Courier New"/>
          <w:shd w:val="clear" w:color="auto" w:fill="F1F5F9"/>
        </w:rPr>
        <w:t>risk</w:t>
      </w:r>
      <w:r w:rsidR="00C11413">
        <w:rPr>
          <w:rFonts w:eastAsia="Courier New"/>
          <w:shd w:val="clear" w:color="auto" w:fill="F1F5F9"/>
        </w:rPr>
        <w:t>_</w:t>
      </w:r>
      <w:r w:rsidR="00CB676E" w:rsidRPr="008A30BD">
        <w:rPr>
          <w:rFonts w:eastAsia="Courier New"/>
          <w:shd w:val="clear" w:color="auto" w:fill="F1F5F9"/>
        </w:rPr>
        <w:t>leak</w:t>
      </w:r>
      <w:proofErr w:type="spellEnd"/>
      <w:r w:rsidR="00CB676E" w:rsidRPr="008A30BD">
        <w:t>. The aim was to perform end‑to‑end exploratory data analysis (EDA), data preparation, model training, evaluation and interpretation</w:t>
      </w:r>
      <w:r w:rsidR="005118B1">
        <w:t>.</w:t>
      </w:r>
    </w:p>
    <w:p w14:paraId="069AEF99" w14:textId="6885B523" w:rsidR="00CB676E" w:rsidRPr="008A30BD" w:rsidRDefault="00CB676E" w:rsidP="005118B1">
      <w:pPr>
        <w:spacing w:before="240" w:line="360" w:lineRule="auto"/>
      </w:pPr>
      <w:r w:rsidRPr="008A30BD">
        <w:t xml:space="preserve">The main contribution of the work is a comparative evaluation of six classifiers (Logistic Regression, Linear SVM with Platt scaling, Decision Tree, Random Forest, K‑Nearest </w:t>
      </w:r>
      <w:r w:rsidR="008C542B" w:rsidRPr="008C542B">
        <w:t>Neighbo</w:t>
      </w:r>
      <w:r w:rsidR="008044B9">
        <w:t>u</w:t>
      </w:r>
      <w:r w:rsidR="008C542B" w:rsidRPr="008C542B">
        <w:t>rs</w:t>
      </w:r>
      <w:r w:rsidRPr="008A30BD">
        <w:t xml:space="preserve"> and Gradient Boosting) on an imbalanced default dataset, </w:t>
      </w:r>
      <w:r w:rsidR="007E51BA" w:rsidRPr="007E51BA">
        <w:t>with particular attention to feature importance and data leakage.</w:t>
      </w:r>
    </w:p>
    <w:p w14:paraId="450BB82C" w14:textId="77777777" w:rsidR="00CB676E" w:rsidRDefault="00CB676E" w:rsidP="00CB676E"/>
    <w:p w14:paraId="6B7213BC" w14:textId="77777777" w:rsidR="00CB676E" w:rsidRDefault="00CB676E" w:rsidP="00CB676E"/>
    <w:p w14:paraId="0438062D" w14:textId="77777777" w:rsidR="00CB676E" w:rsidRDefault="00CB676E" w:rsidP="00CB676E"/>
    <w:p w14:paraId="77D53132" w14:textId="77777777" w:rsidR="00CB676E" w:rsidRDefault="00CB676E" w:rsidP="00CB676E"/>
    <w:p w14:paraId="05B1B3D5" w14:textId="77777777" w:rsidR="00CB676E" w:rsidRDefault="00CB676E" w:rsidP="00CB676E"/>
    <w:p w14:paraId="50023A0D" w14:textId="77777777" w:rsidR="00CB676E" w:rsidRDefault="00CB676E" w:rsidP="00CB676E"/>
    <w:p w14:paraId="5D5677C0" w14:textId="77777777" w:rsidR="00CB676E" w:rsidRDefault="00CB676E" w:rsidP="00CB676E"/>
    <w:p w14:paraId="12FE9D6E" w14:textId="77777777" w:rsidR="00CB676E" w:rsidRDefault="00CB676E" w:rsidP="00CB676E"/>
    <w:p w14:paraId="4F3C411A" w14:textId="77777777" w:rsidR="00CB676E" w:rsidRDefault="00CB676E" w:rsidP="00CB676E"/>
    <w:p w14:paraId="1F2C1EAD" w14:textId="77777777" w:rsidR="00CB676E" w:rsidRDefault="00CB676E" w:rsidP="00CB676E"/>
    <w:p w14:paraId="223AA95C" w14:textId="77777777" w:rsidR="00CB676E" w:rsidRDefault="00CB676E" w:rsidP="00CB676E"/>
    <w:p w14:paraId="2B965D5C" w14:textId="77777777" w:rsidR="00CB676E" w:rsidRDefault="00CB676E" w:rsidP="00CB676E"/>
    <w:p w14:paraId="06ED552C" w14:textId="77777777" w:rsidR="00CB676E" w:rsidRDefault="00CB676E" w:rsidP="00CB676E"/>
    <w:p w14:paraId="5F33955E" w14:textId="77777777" w:rsidR="00CB676E" w:rsidRDefault="00CB676E" w:rsidP="00CB676E"/>
    <w:p w14:paraId="767D22F8" w14:textId="77777777" w:rsidR="00CB676E" w:rsidRDefault="00CB676E" w:rsidP="00CB676E"/>
    <w:p w14:paraId="38629849" w14:textId="77777777" w:rsidR="00CB676E" w:rsidRDefault="00CB676E" w:rsidP="00CB676E"/>
    <w:p w14:paraId="724DF5BD" w14:textId="77777777" w:rsidR="00CB676E" w:rsidRDefault="00CB676E" w:rsidP="00CB676E"/>
    <w:p w14:paraId="30B89662" w14:textId="77777777" w:rsidR="00CB676E" w:rsidRDefault="00CB676E" w:rsidP="00CB676E"/>
    <w:p w14:paraId="0ADF9ABA" w14:textId="77777777" w:rsidR="00A16292" w:rsidRDefault="00A16292" w:rsidP="00CB676E"/>
    <w:p w14:paraId="08FEE6D6" w14:textId="35EA5910" w:rsidR="00CB676E" w:rsidRPr="00CB676E" w:rsidRDefault="00CB676E" w:rsidP="00C8578F">
      <w:pPr>
        <w:pStyle w:val="Heading1"/>
        <w:spacing w:before="240"/>
      </w:pPr>
      <w:bookmarkStart w:id="1" w:name="_Toc231084589"/>
      <w:r w:rsidRPr="00CB676E">
        <w:lastRenderedPageBreak/>
        <w:t>Exploratory Data Analysis (Task 1)</w:t>
      </w:r>
      <w:bookmarkEnd w:id="1"/>
    </w:p>
    <w:p w14:paraId="2320D862" w14:textId="72F73E4A" w:rsidR="00CB676E" w:rsidRPr="008A30BD" w:rsidRDefault="00CB676E" w:rsidP="008C05F4">
      <w:pPr>
        <w:spacing w:before="240" w:line="360" w:lineRule="auto"/>
      </w:pPr>
      <w:r w:rsidRPr="008A30BD">
        <w:t>The target distribution is highly imbalanced: approximately 80.9% of clients did not default and 19.1% did default in the next month. This imbalance is clearly visible in the bar chart of the target variable and is consistent with real‑world credit portfolios where defaults are rare events.</w:t>
      </w:r>
    </w:p>
    <w:p w14:paraId="1A87E342" w14:textId="77777777" w:rsidR="00732265" w:rsidRDefault="00CB676E" w:rsidP="00732265">
      <w:pPr>
        <w:keepNext/>
        <w:jc w:val="center"/>
      </w:pPr>
      <w:r>
        <w:rPr>
          <w:noProof/>
        </w:rPr>
        <w:drawing>
          <wp:inline distT="0" distB="0" distL="0" distR="0" wp14:anchorId="63080DA1" wp14:editId="7897277E">
            <wp:extent cx="4859020" cy="3067050"/>
            <wp:effectExtent l="0" t="0" r="0" b="0"/>
            <wp:docPr id="143699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b="2707"/>
                    <a:stretch>
                      <a:fillRect/>
                    </a:stretch>
                  </pic:blipFill>
                  <pic:spPr bwMode="auto">
                    <a:xfrm>
                      <a:off x="0" y="0"/>
                      <a:ext cx="4885417" cy="3083712"/>
                    </a:xfrm>
                    <a:prstGeom prst="rect">
                      <a:avLst/>
                    </a:prstGeom>
                    <a:noFill/>
                    <a:ln>
                      <a:noFill/>
                    </a:ln>
                    <a:extLst>
                      <a:ext uri="{53640926-AAD7-44D8-BBD7-CCE9431645EC}">
                        <a14:shadowObscured xmlns:a14="http://schemas.microsoft.com/office/drawing/2010/main"/>
                      </a:ext>
                    </a:extLst>
                  </pic:spPr>
                </pic:pic>
              </a:graphicData>
            </a:graphic>
          </wp:inline>
        </w:drawing>
      </w:r>
    </w:p>
    <w:p w14:paraId="2CA53909" w14:textId="0A843135" w:rsidR="00CB676E" w:rsidRPr="00732265" w:rsidRDefault="00732265" w:rsidP="00732265">
      <w:pPr>
        <w:pStyle w:val="Caption"/>
      </w:pPr>
      <w:bookmarkStart w:id="2" w:name="_Toc231153111"/>
      <w:r w:rsidRPr="00732265">
        <w:t xml:space="preserve">Figure </w:t>
      </w:r>
      <w:fldSimple w:instr=" SEQ Figure \* ARABIC ">
        <w:r w:rsidR="00375BF6">
          <w:rPr>
            <w:noProof/>
          </w:rPr>
          <w:t>1</w:t>
        </w:r>
      </w:fldSimple>
      <w:r w:rsidRPr="00732265">
        <w:t>: Distribution of the target variable (default vs. non default)</w:t>
      </w:r>
      <w:bookmarkEnd w:id="2"/>
    </w:p>
    <w:p w14:paraId="138E57BB" w14:textId="09A72AAD" w:rsidR="00CB676E" w:rsidRPr="00127960" w:rsidRDefault="00D116A6" w:rsidP="00127960">
      <w:pPr>
        <w:spacing w:before="240" w:line="360" w:lineRule="auto"/>
      </w:pPr>
      <w:r w:rsidRPr="00D116A6">
        <w:t xml:space="preserve">Descriptive statistics show that LIMIT_BAL, AGE, BILL_AMT_SUM and </w:t>
      </w:r>
      <w:proofErr w:type="spellStart"/>
      <w:r w:rsidRPr="00D116A6">
        <w:t>risk_leak</w:t>
      </w:r>
      <w:proofErr w:type="spellEnd"/>
      <w:r w:rsidRPr="00D116A6">
        <w:t xml:space="preserve"> are all skewed variables</w:t>
      </w:r>
      <w:r w:rsidR="00CB676E" w:rsidRPr="008A30BD">
        <w:t xml:space="preserve">. </w:t>
      </w:r>
      <w:r w:rsidR="00497D2C">
        <w:t>BILL_AMT_SUM</w:t>
      </w:r>
      <w:r w:rsidR="007E51BA" w:rsidRPr="007E51BA">
        <w:t xml:space="preserve"> and AGE also show skewed distributions, which is consistent with long</w:t>
      </w:r>
      <w:r w:rsidR="007E51BA" w:rsidRPr="007E51BA">
        <w:noBreakHyphen/>
        <w:t>tailed financial behaviour in the dataset.</w:t>
      </w:r>
    </w:p>
    <w:p w14:paraId="2881316F" w14:textId="666F2EAA" w:rsidR="00127960" w:rsidRDefault="00127960" w:rsidP="00127960">
      <w:pPr>
        <w:pStyle w:val="TableCaption"/>
      </w:pPr>
      <w:bookmarkStart w:id="3" w:name="_Toc231084974"/>
      <w:r>
        <w:t xml:space="preserve">Table </w:t>
      </w:r>
      <w:fldSimple w:instr=" SEQ Table \* ARABIC ">
        <w:r w:rsidR="00D63C51">
          <w:rPr>
            <w:noProof/>
          </w:rPr>
          <w:t>1</w:t>
        </w:r>
      </w:fldSimple>
      <w:r>
        <w:t xml:space="preserve">: </w:t>
      </w:r>
      <w:r w:rsidRPr="00051468">
        <w:t>Descriptive statistics for key numerical features.</w:t>
      </w:r>
      <w:bookmarkEnd w:id="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55"/>
        <w:gridCol w:w="1620"/>
        <w:gridCol w:w="1080"/>
        <w:gridCol w:w="1260"/>
        <w:gridCol w:w="1350"/>
        <w:gridCol w:w="1551"/>
      </w:tblGrid>
      <w:tr w:rsidR="00AD3577" w:rsidRPr="008A30BD" w14:paraId="75FCF891" w14:textId="77777777" w:rsidTr="00925586">
        <w:trPr>
          <w:tblHeader/>
          <w:jc w:val="center"/>
        </w:trPr>
        <w:tc>
          <w:tcPr>
            <w:tcW w:w="2155" w:type="dxa"/>
          </w:tcPr>
          <w:p w14:paraId="6B747FA9" w14:textId="77777777" w:rsidR="00AD3577" w:rsidRPr="008A30BD" w:rsidRDefault="00AD3577" w:rsidP="000679D1">
            <w:pPr>
              <w:spacing w:line="360" w:lineRule="auto"/>
            </w:pPr>
            <w:r w:rsidRPr="008A30BD">
              <w:t xml:space="preserve"> </w:t>
            </w:r>
            <w:r w:rsidRPr="008A30BD">
              <w:rPr>
                <w:b/>
                <w:bCs/>
              </w:rPr>
              <w:t>Feature</w:t>
            </w:r>
          </w:p>
        </w:tc>
        <w:tc>
          <w:tcPr>
            <w:tcW w:w="1620" w:type="dxa"/>
          </w:tcPr>
          <w:p w14:paraId="6F526FB3" w14:textId="77777777" w:rsidR="00AD3577" w:rsidRPr="008A30BD" w:rsidRDefault="00AD3577" w:rsidP="000679D1">
            <w:pPr>
              <w:spacing w:line="360" w:lineRule="auto"/>
            </w:pPr>
            <w:r w:rsidRPr="008A30BD">
              <w:rPr>
                <w:b/>
                <w:bCs/>
              </w:rPr>
              <w:t>Mean</w:t>
            </w:r>
          </w:p>
        </w:tc>
        <w:tc>
          <w:tcPr>
            <w:tcW w:w="1080" w:type="dxa"/>
          </w:tcPr>
          <w:p w14:paraId="4894293A" w14:textId="77777777" w:rsidR="00AD3577" w:rsidRPr="008A30BD" w:rsidRDefault="00AD3577" w:rsidP="000679D1">
            <w:pPr>
              <w:spacing w:line="360" w:lineRule="auto"/>
            </w:pPr>
            <w:r w:rsidRPr="008A30BD">
              <w:rPr>
                <w:b/>
                <w:bCs/>
              </w:rPr>
              <w:t>Median</w:t>
            </w:r>
          </w:p>
        </w:tc>
        <w:tc>
          <w:tcPr>
            <w:tcW w:w="1260" w:type="dxa"/>
          </w:tcPr>
          <w:p w14:paraId="76FE7201" w14:textId="77777777" w:rsidR="00AD3577" w:rsidRPr="008A30BD" w:rsidRDefault="00AD3577" w:rsidP="000679D1">
            <w:pPr>
              <w:spacing w:line="360" w:lineRule="auto"/>
            </w:pPr>
            <w:r w:rsidRPr="008A30BD">
              <w:rPr>
                <w:b/>
                <w:bCs/>
              </w:rPr>
              <w:t>Std Dev</w:t>
            </w:r>
          </w:p>
        </w:tc>
        <w:tc>
          <w:tcPr>
            <w:tcW w:w="1350" w:type="dxa"/>
          </w:tcPr>
          <w:p w14:paraId="1A688BB3" w14:textId="77777777" w:rsidR="00AD3577" w:rsidRPr="008A30BD" w:rsidRDefault="00AD3577" w:rsidP="000679D1">
            <w:pPr>
              <w:spacing w:line="360" w:lineRule="auto"/>
            </w:pPr>
            <w:r w:rsidRPr="008A30BD">
              <w:rPr>
                <w:b/>
                <w:bCs/>
              </w:rPr>
              <w:t>Min</w:t>
            </w:r>
          </w:p>
        </w:tc>
        <w:tc>
          <w:tcPr>
            <w:tcW w:w="1551" w:type="dxa"/>
          </w:tcPr>
          <w:p w14:paraId="37C404E8" w14:textId="77777777" w:rsidR="00AD3577" w:rsidRPr="008A30BD" w:rsidRDefault="00AD3577" w:rsidP="000679D1">
            <w:pPr>
              <w:spacing w:line="360" w:lineRule="auto"/>
            </w:pPr>
            <w:r w:rsidRPr="008A30BD">
              <w:rPr>
                <w:b/>
                <w:bCs/>
              </w:rPr>
              <w:t>Max</w:t>
            </w:r>
          </w:p>
        </w:tc>
      </w:tr>
      <w:tr w:rsidR="00AD3577" w:rsidRPr="008A30BD" w14:paraId="734F2713" w14:textId="77777777" w:rsidTr="00925586">
        <w:trPr>
          <w:jc w:val="center"/>
        </w:trPr>
        <w:tc>
          <w:tcPr>
            <w:tcW w:w="2155" w:type="dxa"/>
          </w:tcPr>
          <w:p w14:paraId="04D8CD0A" w14:textId="77777777" w:rsidR="00AD3577" w:rsidRPr="00925586" w:rsidRDefault="00AD3577" w:rsidP="000679D1">
            <w:pPr>
              <w:spacing w:line="360" w:lineRule="auto"/>
            </w:pPr>
            <w:r w:rsidRPr="00925586">
              <w:t>LIMIT_BAL</w:t>
            </w:r>
          </w:p>
        </w:tc>
        <w:tc>
          <w:tcPr>
            <w:tcW w:w="1620" w:type="dxa"/>
          </w:tcPr>
          <w:p w14:paraId="0C3E9D93" w14:textId="6C8BEF55" w:rsidR="00AD3577" w:rsidRPr="00925586" w:rsidRDefault="00925586" w:rsidP="000679D1">
            <w:pPr>
              <w:spacing w:line="360" w:lineRule="auto"/>
            </w:pPr>
            <w:r w:rsidRPr="00925586">
              <w:t>184.7K</w:t>
            </w:r>
          </w:p>
        </w:tc>
        <w:tc>
          <w:tcPr>
            <w:tcW w:w="1080" w:type="dxa"/>
          </w:tcPr>
          <w:p w14:paraId="592FD8EF" w14:textId="47990123" w:rsidR="00AD3577" w:rsidRPr="00925586" w:rsidRDefault="00925586" w:rsidP="000679D1">
            <w:pPr>
              <w:spacing w:line="360" w:lineRule="auto"/>
            </w:pPr>
            <w:r w:rsidRPr="00925586">
              <w:t>140.0K</w:t>
            </w:r>
          </w:p>
        </w:tc>
        <w:tc>
          <w:tcPr>
            <w:tcW w:w="1260" w:type="dxa"/>
          </w:tcPr>
          <w:p w14:paraId="1BA21C12" w14:textId="1BAF5AC1" w:rsidR="00AD3577" w:rsidRPr="00925586" w:rsidRDefault="00925586" w:rsidP="000679D1">
            <w:pPr>
              <w:spacing w:line="360" w:lineRule="auto"/>
            </w:pPr>
            <w:r w:rsidRPr="00925586">
              <w:t>235.9K</w:t>
            </w:r>
          </w:p>
        </w:tc>
        <w:tc>
          <w:tcPr>
            <w:tcW w:w="1350" w:type="dxa"/>
          </w:tcPr>
          <w:p w14:paraId="351BB0D0" w14:textId="093DB2A9" w:rsidR="00AD3577" w:rsidRPr="00925586" w:rsidRDefault="00925586" w:rsidP="000679D1">
            <w:pPr>
              <w:spacing w:line="360" w:lineRule="auto"/>
            </w:pPr>
            <w:r w:rsidRPr="00925586">
              <w:t>10.0K</w:t>
            </w:r>
          </w:p>
        </w:tc>
        <w:tc>
          <w:tcPr>
            <w:tcW w:w="1551" w:type="dxa"/>
          </w:tcPr>
          <w:p w14:paraId="025ADFFA" w14:textId="1AC05727" w:rsidR="00AD3577" w:rsidRPr="00925586" w:rsidRDefault="00925586" w:rsidP="000679D1">
            <w:pPr>
              <w:spacing w:line="360" w:lineRule="auto"/>
            </w:pPr>
            <w:r w:rsidRPr="00925586">
              <w:t>5.6M</w:t>
            </w:r>
          </w:p>
        </w:tc>
      </w:tr>
      <w:tr w:rsidR="00AD3577" w:rsidRPr="008A30BD" w14:paraId="0CF6844E" w14:textId="77777777" w:rsidTr="00925586">
        <w:trPr>
          <w:jc w:val="center"/>
        </w:trPr>
        <w:tc>
          <w:tcPr>
            <w:tcW w:w="2155" w:type="dxa"/>
          </w:tcPr>
          <w:p w14:paraId="3E9AF905" w14:textId="77777777" w:rsidR="00AD3577" w:rsidRPr="00925586" w:rsidRDefault="00AD3577" w:rsidP="000679D1">
            <w:pPr>
              <w:spacing w:line="360" w:lineRule="auto"/>
            </w:pPr>
            <w:r w:rsidRPr="00925586">
              <w:t>AGE</w:t>
            </w:r>
          </w:p>
        </w:tc>
        <w:tc>
          <w:tcPr>
            <w:tcW w:w="1620" w:type="dxa"/>
          </w:tcPr>
          <w:p w14:paraId="5A4FFB9F" w14:textId="77777777" w:rsidR="00AD3577" w:rsidRPr="00925586" w:rsidRDefault="00AD3577" w:rsidP="000679D1">
            <w:pPr>
              <w:spacing w:line="360" w:lineRule="auto"/>
            </w:pPr>
            <w:r w:rsidRPr="00925586">
              <w:t>35.5</w:t>
            </w:r>
          </w:p>
        </w:tc>
        <w:tc>
          <w:tcPr>
            <w:tcW w:w="1080" w:type="dxa"/>
          </w:tcPr>
          <w:p w14:paraId="4974F58D" w14:textId="77777777" w:rsidR="00AD3577" w:rsidRPr="00925586" w:rsidRDefault="00AD3577" w:rsidP="000679D1">
            <w:pPr>
              <w:spacing w:line="360" w:lineRule="auto"/>
            </w:pPr>
            <w:r w:rsidRPr="00925586">
              <w:t>34.0</w:t>
            </w:r>
          </w:p>
        </w:tc>
        <w:tc>
          <w:tcPr>
            <w:tcW w:w="1260" w:type="dxa"/>
          </w:tcPr>
          <w:p w14:paraId="26FD068E" w14:textId="77777777" w:rsidR="00AD3577" w:rsidRPr="00925586" w:rsidRDefault="00AD3577" w:rsidP="000679D1">
            <w:pPr>
              <w:spacing w:line="360" w:lineRule="auto"/>
            </w:pPr>
            <w:r w:rsidRPr="00925586">
              <w:t>9.24</w:t>
            </w:r>
          </w:p>
        </w:tc>
        <w:tc>
          <w:tcPr>
            <w:tcW w:w="1350" w:type="dxa"/>
          </w:tcPr>
          <w:p w14:paraId="53F13161" w14:textId="77777777" w:rsidR="00AD3577" w:rsidRPr="00925586" w:rsidRDefault="00AD3577" w:rsidP="000679D1">
            <w:pPr>
              <w:spacing w:line="360" w:lineRule="auto"/>
            </w:pPr>
            <w:r w:rsidRPr="00925586">
              <w:t>21.0</w:t>
            </w:r>
          </w:p>
        </w:tc>
        <w:tc>
          <w:tcPr>
            <w:tcW w:w="1551" w:type="dxa"/>
          </w:tcPr>
          <w:p w14:paraId="67002E21" w14:textId="77777777" w:rsidR="00AD3577" w:rsidRPr="00925586" w:rsidRDefault="00AD3577" w:rsidP="000679D1">
            <w:pPr>
              <w:spacing w:line="360" w:lineRule="auto"/>
            </w:pPr>
            <w:r w:rsidRPr="00925586">
              <w:t>79.0</w:t>
            </w:r>
          </w:p>
        </w:tc>
      </w:tr>
      <w:tr w:rsidR="00AD3577" w:rsidRPr="008A30BD" w14:paraId="073E8A43" w14:textId="77777777" w:rsidTr="00925586">
        <w:trPr>
          <w:jc w:val="center"/>
        </w:trPr>
        <w:tc>
          <w:tcPr>
            <w:tcW w:w="2155" w:type="dxa"/>
          </w:tcPr>
          <w:p w14:paraId="683E4F6B" w14:textId="70BF3E3C" w:rsidR="00AD3577" w:rsidRPr="00925586" w:rsidRDefault="00497D2C" w:rsidP="00925586">
            <w:pPr>
              <w:spacing w:line="360" w:lineRule="auto"/>
            </w:pPr>
            <w:r w:rsidRPr="00925586">
              <w:t>BILL_AMT_SUM</w:t>
            </w:r>
          </w:p>
        </w:tc>
        <w:tc>
          <w:tcPr>
            <w:tcW w:w="1620" w:type="dxa"/>
          </w:tcPr>
          <w:p w14:paraId="3979A6B8" w14:textId="0341A0C6" w:rsidR="00AD3577" w:rsidRPr="00925586" w:rsidRDefault="00925586" w:rsidP="000679D1">
            <w:pPr>
              <w:spacing w:line="360" w:lineRule="auto"/>
            </w:pPr>
            <w:r w:rsidRPr="00925586">
              <w:t>294.8K</w:t>
            </w:r>
          </w:p>
        </w:tc>
        <w:tc>
          <w:tcPr>
            <w:tcW w:w="1080" w:type="dxa"/>
          </w:tcPr>
          <w:p w14:paraId="0AFDBB70" w14:textId="0E68867E" w:rsidR="00AD3577" w:rsidRPr="00925586" w:rsidRDefault="00925586" w:rsidP="000679D1">
            <w:pPr>
              <w:spacing w:line="360" w:lineRule="auto"/>
            </w:pPr>
            <w:r w:rsidRPr="00925586">
              <w:t>129.0K</w:t>
            </w:r>
          </w:p>
        </w:tc>
        <w:tc>
          <w:tcPr>
            <w:tcW w:w="1260" w:type="dxa"/>
          </w:tcPr>
          <w:p w14:paraId="430C5BF4" w14:textId="4A26D27F" w:rsidR="00AD3577" w:rsidRPr="00925586" w:rsidRDefault="00925586" w:rsidP="000679D1">
            <w:pPr>
              <w:spacing w:line="360" w:lineRule="auto"/>
            </w:pPr>
            <w:r w:rsidRPr="00925586">
              <w:t>571.8K</w:t>
            </w:r>
          </w:p>
        </w:tc>
        <w:tc>
          <w:tcPr>
            <w:tcW w:w="1350" w:type="dxa"/>
          </w:tcPr>
          <w:p w14:paraId="4C30762F" w14:textId="017D9A44" w:rsidR="00AD3577" w:rsidRPr="00925586" w:rsidRDefault="00925586" w:rsidP="000679D1">
            <w:pPr>
              <w:spacing w:line="360" w:lineRule="auto"/>
            </w:pPr>
            <w:r>
              <w:t>-</w:t>
            </w:r>
            <w:r w:rsidRPr="00925586">
              <w:t>336.3K</w:t>
            </w:r>
          </w:p>
        </w:tc>
        <w:tc>
          <w:tcPr>
            <w:tcW w:w="1551" w:type="dxa"/>
          </w:tcPr>
          <w:p w14:paraId="7A32BB0B" w14:textId="79D5B688" w:rsidR="00AD3577" w:rsidRPr="00925586" w:rsidRDefault="00925586" w:rsidP="000679D1">
            <w:pPr>
              <w:spacing w:line="360" w:lineRule="auto"/>
            </w:pPr>
            <w:r w:rsidRPr="00925586">
              <w:t>21.3M</w:t>
            </w:r>
          </w:p>
        </w:tc>
      </w:tr>
      <w:tr w:rsidR="00925586" w:rsidRPr="008A30BD" w14:paraId="20572962" w14:textId="77777777" w:rsidTr="00925586">
        <w:trPr>
          <w:jc w:val="center"/>
        </w:trPr>
        <w:tc>
          <w:tcPr>
            <w:tcW w:w="2155" w:type="dxa"/>
          </w:tcPr>
          <w:p w14:paraId="4CE5A9B9" w14:textId="4FFE8224" w:rsidR="00925586" w:rsidRPr="00925586" w:rsidRDefault="00925586" w:rsidP="00925586">
            <w:pPr>
              <w:spacing w:line="360" w:lineRule="auto"/>
            </w:pPr>
            <w:proofErr w:type="spellStart"/>
            <w:r w:rsidRPr="00925586">
              <w:t>risk_leak</w:t>
            </w:r>
            <w:proofErr w:type="spellEnd"/>
          </w:p>
        </w:tc>
        <w:tc>
          <w:tcPr>
            <w:tcW w:w="1620" w:type="dxa"/>
          </w:tcPr>
          <w:p w14:paraId="21ACED8F" w14:textId="104AD33C" w:rsidR="00925586" w:rsidRPr="00925586" w:rsidRDefault="00925586" w:rsidP="000679D1">
            <w:pPr>
              <w:spacing w:line="360" w:lineRule="auto"/>
            </w:pPr>
            <w:r w:rsidRPr="00925586">
              <w:t>-56.9M</w:t>
            </w:r>
          </w:p>
        </w:tc>
        <w:tc>
          <w:tcPr>
            <w:tcW w:w="1080" w:type="dxa"/>
          </w:tcPr>
          <w:p w14:paraId="02224824" w14:textId="641DDA8C" w:rsidR="00925586" w:rsidRPr="00925586" w:rsidRDefault="00925586" w:rsidP="000679D1">
            <w:pPr>
              <w:spacing w:line="360" w:lineRule="auto"/>
            </w:pPr>
            <w:r w:rsidRPr="00925586">
              <w:t>0.03</w:t>
            </w:r>
          </w:p>
        </w:tc>
        <w:tc>
          <w:tcPr>
            <w:tcW w:w="1260" w:type="dxa"/>
          </w:tcPr>
          <w:p w14:paraId="7836419A" w14:textId="5D3437CA" w:rsidR="00925586" w:rsidRPr="00925586" w:rsidRDefault="00925586" w:rsidP="000679D1">
            <w:pPr>
              <w:spacing w:line="360" w:lineRule="auto"/>
            </w:pPr>
            <w:r w:rsidRPr="00925586">
              <w:t>5.11B</w:t>
            </w:r>
          </w:p>
        </w:tc>
        <w:tc>
          <w:tcPr>
            <w:tcW w:w="1350" w:type="dxa"/>
          </w:tcPr>
          <w:p w14:paraId="547F9773" w14:textId="1D1AFD67" w:rsidR="00925586" w:rsidRPr="00925586" w:rsidRDefault="00925586" w:rsidP="000679D1">
            <w:pPr>
              <w:spacing w:line="360" w:lineRule="auto"/>
            </w:pPr>
            <w:r w:rsidRPr="00925586">
              <w:t>-535.0B</w:t>
            </w:r>
          </w:p>
        </w:tc>
        <w:tc>
          <w:tcPr>
            <w:tcW w:w="1551" w:type="dxa"/>
          </w:tcPr>
          <w:p w14:paraId="3DE1F3EA" w14:textId="39B6166E" w:rsidR="00925586" w:rsidRPr="00925586" w:rsidRDefault="00925586" w:rsidP="000679D1">
            <w:pPr>
              <w:spacing w:line="360" w:lineRule="auto"/>
            </w:pPr>
            <w:r w:rsidRPr="00925586">
              <w:t>412.0B</w:t>
            </w:r>
          </w:p>
        </w:tc>
      </w:tr>
    </w:tbl>
    <w:p w14:paraId="3A8E1918" w14:textId="6AF96CEF" w:rsidR="00AD3577" w:rsidRDefault="00AD3577" w:rsidP="00AD3577">
      <w:pPr>
        <w:spacing w:before="240" w:line="360" w:lineRule="auto"/>
      </w:pPr>
      <w:r w:rsidRPr="008A30BD">
        <w:t xml:space="preserve">To </w:t>
      </w:r>
      <w:r w:rsidR="00C13ADF" w:rsidRPr="008A30BD">
        <w:t>visuali</w:t>
      </w:r>
      <w:r w:rsidR="00C8530C">
        <w:t>s</w:t>
      </w:r>
      <w:r w:rsidR="00C13ADF" w:rsidRPr="008A30BD">
        <w:t>e</w:t>
      </w:r>
      <w:r w:rsidRPr="008A30BD">
        <w:t xml:space="preserve"> distributions, histograms and boxplots were generated for the main numerical features.</w:t>
      </w:r>
    </w:p>
    <w:p w14:paraId="0F0E1924" w14:textId="77777777" w:rsidR="00732265" w:rsidRDefault="00AD3577" w:rsidP="00732265">
      <w:pPr>
        <w:keepNext/>
        <w:spacing w:after="160"/>
        <w:jc w:val="center"/>
      </w:pPr>
      <w:r w:rsidRPr="00AD3577">
        <w:rPr>
          <w:noProof/>
        </w:rPr>
        <w:lastRenderedPageBreak/>
        <w:drawing>
          <wp:inline distT="0" distB="0" distL="0" distR="0" wp14:anchorId="4F1D0CA3" wp14:editId="0731D315">
            <wp:extent cx="5731510" cy="3876675"/>
            <wp:effectExtent l="0" t="0" r="2540" b="9525"/>
            <wp:docPr id="2040631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76675"/>
                    </a:xfrm>
                    <a:prstGeom prst="rect">
                      <a:avLst/>
                    </a:prstGeom>
                    <a:noFill/>
                    <a:ln>
                      <a:noFill/>
                    </a:ln>
                  </pic:spPr>
                </pic:pic>
              </a:graphicData>
            </a:graphic>
          </wp:inline>
        </w:drawing>
      </w:r>
    </w:p>
    <w:p w14:paraId="03F5F1DC" w14:textId="2EDF836C" w:rsidR="00AD3577" w:rsidRPr="00AD3577" w:rsidRDefault="00732265" w:rsidP="00732265">
      <w:pPr>
        <w:pStyle w:val="Caption"/>
      </w:pPr>
      <w:bookmarkStart w:id="4" w:name="_Toc231153112"/>
      <w:r>
        <w:t xml:space="preserve">Figure </w:t>
      </w:r>
      <w:fldSimple w:instr=" SEQ Figure \* ARABIC ">
        <w:r w:rsidR="00375BF6">
          <w:rPr>
            <w:noProof/>
          </w:rPr>
          <w:t>2</w:t>
        </w:r>
      </w:fldSimple>
      <w:r>
        <w:t xml:space="preserve">: </w:t>
      </w:r>
      <w:r w:rsidRPr="00751732">
        <w:t xml:space="preserve">Histograms of key numerical features (LIMIT_BAL, AGE, </w:t>
      </w:r>
      <w:r w:rsidR="00497D2C">
        <w:t>BILL_AMT_SUM</w:t>
      </w:r>
      <w:r w:rsidRPr="00751732">
        <w:t>, LIMIT</w:t>
      </w:r>
      <w:r w:rsidR="00713497">
        <w:t>_</w:t>
      </w:r>
      <w:r w:rsidRPr="00751732">
        <w:t>BAL_LOG).</w:t>
      </w:r>
      <w:bookmarkEnd w:id="4"/>
    </w:p>
    <w:p w14:paraId="5448BC22" w14:textId="77777777" w:rsidR="00732265" w:rsidRDefault="00AD3577" w:rsidP="00732265">
      <w:pPr>
        <w:keepNext/>
        <w:spacing w:after="160"/>
        <w:ind w:left="360"/>
        <w:jc w:val="center"/>
      </w:pPr>
      <w:r w:rsidRPr="00AD3577">
        <w:rPr>
          <w:noProof/>
        </w:rPr>
        <w:drawing>
          <wp:inline distT="0" distB="0" distL="0" distR="0" wp14:anchorId="5C8F2F03" wp14:editId="46D8D360">
            <wp:extent cx="5731510" cy="1637665"/>
            <wp:effectExtent l="0" t="0" r="2540" b="635"/>
            <wp:docPr id="81985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637665"/>
                    </a:xfrm>
                    <a:prstGeom prst="rect">
                      <a:avLst/>
                    </a:prstGeom>
                    <a:noFill/>
                    <a:ln>
                      <a:noFill/>
                    </a:ln>
                  </pic:spPr>
                </pic:pic>
              </a:graphicData>
            </a:graphic>
          </wp:inline>
        </w:drawing>
      </w:r>
    </w:p>
    <w:p w14:paraId="026C4B15" w14:textId="3BEC969B" w:rsidR="00AD3577" w:rsidRPr="00AD3577" w:rsidRDefault="00732265" w:rsidP="00732265">
      <w:pPr>
        <w:pStyle w:val="Caption"/>
      </w:pPr>
      <w:bookmarkStart w:id="5" w:name="_Toc231153113"/>
      <w:r>
        <w:t xml:space="preserve">Figure </w:t>
      </w:r>
      <w:fldSimple w:instr=" SEQ Figure \* ARABIC ">
        <w:r w:rsidR="00375BF6">
          <w:rPr>
            <w:noProof/>
          </w:rPr>
          <w:t>3</w:t>
        </w:r>
      </w:fldSimple>
      <w:r>
        <w:t xml:space="preserve">: </w:t>
      </w:r>
      <w:r w:rsidRPr="00455421">
        <w:t>Boxplots of numerical features grouped by default status.</w:t>
      </w:r>
      <w:bookmarkEnd w:id="5"/>
    </w:p>
    <w:p w14:paraId="7AD6FCC4" w14:textId="5DE70EE6" w:rsidR="00E53E4B" w:rsidRDefault="00E53E4B" w:rsidP="00E53E4B">
      <w:pPr>
        <w:spacing w:before="240" w:line="360" w:lineRule="auto"/>
      </w:pPr>
      <w:r w:rsidRPr="008A30BD">
        <w:t>Categorical features show non‑uniform distributions</w:t>
      </w:r>
      <w:r w:rsidR="008F4A0E">
        <w:t xml:space="preserve">. </w:t>
      </w:r>
      <w:r w:rsidRPr="008A30BD">
        <w:t xml:space="preserve">The </w:t>
      </w:r>
      <w:r w:rsidR="007E51BA" w:rsidRPr="007E51BA">
        <w:t>SEX, EDUCATION, MARRIAGE and RISK_RATING are clearly imbalanced across categories</w:t>
      </w:r>
      <w:r w:rsidR="007E51BA">
        <w:t xml:space="preserve">. </w:t>
      </w:r>
      <w:r w:rsidR="007E51BA" w:rsidRPr="007E51BA">
        <w:t>CITY is high</w:t>
      </w:r>
      <w:r w:rsidR="007E51BA" w:rsidRPr="007E51BA">
        <w:noBreakHyphen/>
        <w:t>cardinality, with activity concentrated in a small set of cities</w:t>
      </w:r>
      <w:r w:rsidR="007E51BA">
        <w:t>.</w:t>
      </w:r>
    </w:p>
    <w:p w14:paraId="28843701" w14:textId="77777777" w:rsidR="00732265" w:rsidRDefault="008F4A0E" w:rsidP="00732265">
      <w:pPr>
        <w:keepNext/>
        <w:spacing w:line="360" w:lineRule="auto"/>
        <w:jc w:val="center"/>
      </w:pPr>
      <w:r>
        <w:rPr>
          <w:noProof/>
        </w:rPr>
        <w:lastRenderedPageBreak/>
        <w:drawing>
          <wp:inline distT="0" distB="0" distL="0" distR="0" wp14:anchorId="5A2E4140" wp14:editId="3786BBA1">
            <wp:extent cx="5577219" cy="3648710"/>
            <wp:effectExtent l="0" t="0" r="4445" b="8890"/>
            <wp:docPr id="2103910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89921" cy="3657020"/>
                    </a:xfrm>
                    <a:prstGeom prst="rect">
                      <a:avLst/>
                    </a:prstGeom>
                    <a:noFill/>
                    <a:ln>
                      <a:noFill/>
                    </a:ln>
                  </pic:spPr>
                </pic:pic>
              </a:graphicData>
            </a:graphic>
          </wp:inline>
        </w:drawing>
      </w:r>
    </w:p>
    <w:p w14:paraId="46438270" w14:textId="5D29A69A" w:rsidR="008F4A0E" w:rsidRDefault="00732265" w:rsidP="00732265">
      <w:pPr>
        <w:pStyle w:val="Caption"/>
      </w:pPr>
      <w:bookmarkStart w:id="6" w:name="_Toc231153114"/>
      <w:r>
        <w:t xml:space="preserve">Figure </w:t>
      </w:r>
      <w:fldSimple w:instr=" SEQ Figure \* ARABIC ">
        <w:r w:rsidR="00375BF6">
          <w:rPr>
            <w:noProof/>
          </w:rPr>
          <w:t>4</w:t>
        </w:r>
      </w:fldSimple>
      <w:r w:rsidRPr="008F2DB8">
        <w:t>: Distributions of categorical variables (SEX, EDUCATION, MARRIAGE, RISK_RATING).</w:t>
      </w:r>
      <w:bookmarkEnd w:id="6"/>
    </w:p>
    <w:p w14:paraId="13F14711" w14:textId="77777777" w:rsidR="00732265" w:rsidRDefault="008F4A0E" w:rsidP="00732265">
      <w:pPr>
        <w:pStyle w:val="Caption"/>
        <w:keepNext/>
      </w:pPr>
      <w:r>
        <w:rPr>
          <w:noProof/>
        </w:rPr>
        <w:drawing>
          <wp:inline distT="0" distB="0" distL="0" distR="0" wp14:anchorId="1833805B" wp14:editId="4F902B68">
            <wp:extent cx="5223510" cy="2540000"/>
            <wp:effectExtent l="0" t="0" r="0" b="0"/>
            <wp:docPr id="6614575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7677" cy="2542026"/>
                    </a:xfrm>
                    <a:prstGeom prst="rect">
                      <a:avLst/>
                    </a:prstGeom>
                    <a:noFill/>
                    <a:ln>
                      <a:noFill/>
                    </a:ln>
                  </pic:spPr>
                </pic:pic>
              </a:graphicData>
            </a:graphic>
          </wp:inline>
        </w:drawing>
      </w:r>
    </w:p>
    <w:p w14:paraId="385C46B0" w14:textId="54B15567" w:rsidR="008F4A0E" w:rsidRPr="008F4A0E" w:rsidRDefault="00732265" w:rsidP="00732265">
      <w:pPr>
        <w:pStyle w:val="Caption"/>
      </w:pPr>
      <w:bookmarkStart w:id="7" w:name="_Toc231153115"/>
      <w:r>
        <w:t xml:space="preserve">Figure </w:t>
      </w:r>
      <w:fldSimple w:instr=" SEQ Figure \* ARABIC ">
        <w:r w:rsidR="00375BF6">
          <w:rPr>
            <w:noProof/>
          </w:rPr>
          <w:t>5</w:t>
        </w:r>
      </w:fldSimple>
      <w:r w:rsidRPr="00F75A9C">
        <w:t>: Top‑20 city labels by number of credit card clients.</w:t>
      </w:r>
      <w:bookmarkEnd w:id="7"/>
    </w:p>
    <w:p w14:paraId="1993E13D" w14:textId="44054F37" w:rsidR="00922004" w:rsidRDefault="00922004" w:rsidP="006A3BF6">
      <w:pPr>
        <w:spacing w:before="240" w:line="360" w:lineRule="auto"/>
      </w:pPr>
      <w:r w:rsidRPr="008A30BD">
        <w:t>Correlation analysis indicates that payment history variables PAY0–PAY6, RISKRATING and billing/limit variables are most related to default risk. PAY0 (most recent delinquency status) in particular shows a strong association with the target</w:t>
      </w:r>
      <w:r w:rsidR="007E51BA">
        <w:t xml:space="preserve">. </w:t>
      </w:r>
      <w:r w:rsidR="00280DFB" w:rsidRPr="00280DFB">
        <w:t xml:space="preserve">The engineered risk score </w:t>
      </w:r>
      <w:proofErr w:type="spellStart"/>
      <w:r w:rsidR="00280DFB" w:rsidRPr="00280DFB">
        <w:t>risk</w:t>
      </w:r>
      <w:r w:rsidR="00C11413">
        <w:t>_</w:t>
      </w:r>
      <w:r w:rsidR="00280DFB" w:rsidRPr="00280DFB">
        <w:t>leak</w:t>
      </w:r>
      <w:proofErr w:type="spellEnd"/>
      <w:r w:rsidR="00280DFB" w:rsidRPr="00280DFB">
        <w:t xml:space="preserve"> looked extremely predictive but was treated as a leakage feature and excluded from modelling (Kaufman et al., 2012).</w:t>
      </w:r>
    </w:p>
    <w:p w14:paraId="115E018E" w14:textId="77777777" w:rsidR="00732265" w:rsidRDefault="00732265" w:rsidP="00732265">
      <w:pPr>
        <w:keepNext/>
        <w:jc w:val="center"/>
      </w:pPr>
      <w:r>
        <w:rPr>
          <w:noProof/>
        </w:rPr>
        <w:lastRenderedPageBreak/>
        <w:drawing>
          <wp:inline distT="0" distB="0" distL="0" distR="0" wp14:anchorId="0D776EC8" wp14:editId="39E1B9CF">
            <wp:extent cx="4342553" cy="2951480"/>
            <wp:effectExtent l="0" t="0" r="1270" b="1270"/>
            <wp:docPr id="20347092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6">
                      <a:extLst>
                        <a:ext uri="{28A0092B-C50C-407E-A947-70E740481C1C}">
                          <a14:useLocalDpi xmlns:a14="http://schemas.microsoft.com/office/drawing/2010/main" val="0"/>
                        </a:ext>
                      </a:extLst>
                    </a:blip>
                    <a:srcRect l="1913"/>
                    <a:stretch>
                      <a:fillRect/>
                    </a:stretch>
                  </pic:blipFill>
                  <pic:spPr bwMode="auto">
                    <a:xfrm>
                      <a:off x="0" y="0"/>
                      <a:ext cx="4354447" cy="2959564"/>
                    </a:xfrm>
                    <a:prstGeom prst="rect">
                      <a:avLst/>
                    </a:prstGeom>
                    <a:noFill/>
                    <a:ln>
                      <a:noFill/>
                    </a:ln>
                    <a:extLst>
                      <a:ext uri="{53640926-AAD7-44D8-BBD7-CCE9431645EC}">
                        <a14:shadowObscured xmlns:a14="http://schemas.microsoft.com/office/drawing/2010/main"/>
                      </a:ext>
                    </a:extLst>
                  </pic:spPr>
                </pic:pic>
              </a:graphicData>
            </a:graphic>
          </wp:inline>
        </w:drawing>
      </w:r>
    </w:p>
    <w:p w14:paraId="464245BF" w14:textId="7F43B65A" w:rsidR="00732265" w:rsidRDefault="00732265" w:rsidP="00732265">
      <w:pPr>
        <w:pStyle w:val="Caption"/>
      </w:pPr>
      <w:bookmarkStart w:id="8" w:name="_Toc231153116"/>
      <w:r>
        <w:t xml:space="preserve">Figure </w:t>
      </w:r>
      <w:fldSimple w:instr=" SEQ Figure \* ARABIC ">
        <w:r w:rsidR="00375BF6">
          <w:rPr>
            <w:noProof/>
          </w:rPr>
          <w:t>6</w:t>
        </w:r>
      </w:fldSimple>
      <w:r w:rsidRPr="00756E07">
        <w:t>: Correlation of selected features with the default indicator.</w:t>
      </w:r>
      <w:bookmarkEnd w:id="8"/>
    </w:p>
    <w:p w14:paraId="2E008EC1" w14:textId="77777777" w:rsidR="00732265" w:rsidRDefault="00732265" w:rsidP="00732265">
      <w:pPr>
        <w:keepNext/>
        <w:jc w:val="center"/>
      </w:pPr>
      <w:r>
        <w:rPr>
          <w:noProof/>
        </w:rPr>
        <w:drawing>
          <wp:inline distT="0" distB="0" distL="0" distR="0" wp14:anchorId="215DABB7" wp14:editId="22F54C8E">
            <wp:extent cx="5220660" cy="4775200"/>
            <wp:effectExtent l="0" t="0" r="0" b="6350"/>
            <wp:docPr id="11139778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6285"/>
                    <a:stretch>
                      <a:fillRect/>
                    </a:stretch>
                  </pic:blipFill>
                  <pic:spPr bwMode="auto">
                    <a:xfrm>
                      <a:off x="0" y="0"/>
                      <a:ext cx="5220660" cy="4775200"/>
                    </a:xfrm>
                    <a:prstGeom prst="rect">
                      <a:avLst/>
                    </a:prstGeom>
                    <a:noFill/>
                    <a:ln>
                      <a:noFill/>
                    </a:ln>
                    <a:extLst>
                      <a:ext uri="{53640926-AAD7-44D8-BBD7-CCE9431645EC}">
                        <a14:shadowObscured xmlns:a14="http://schemas.microsoft.com/office/drawing/2010/main"/>
                      </a:ext>
                    </a:extLst>
                  </pic:spPr>
                </pic:pic>
              </a:graphicData>
            </a:graphic>
          </wp:inline>
        </w:drawing>
      </w:r>
    </w:p>
    <w:p w14:paraId="1E064F62" w14:textId="53401AE8" w:rsidR="00732265" w:rsidRDefault="00732265" w:rsidP="00732265">
      <w:pPr>
        <w:pStyle w:val="Caption"/>
      </w:pPr>
      <w:bookmarkStart w:id="9" w:name="_Toc231153117"/>
      <w:r>
        <w:t xml:space="preserve">Figure </w:t>
      </w:r>
      <w:fldSimple w:instr=" SEQ Figure \* ARABIC ">
        <w:r w:rsidR="00375BF6">
          <w:rPr>
            <w:noProof/>
          </w:rPr>
          <w:t>7</w:t>
        </w:r>
      </w:fldSimple>
      <w:r w:rsidRPr="00565C5E">
        <w:t>: Correlation heatmap for numerical features.</w:t>
      </w:r>
      <w:bookmarkEnd w:id="9"/>
    </w:p>
    <w:p w14:paraId="376F1198" w14:textId="77777777" w:rsidR="00045032" w:rsidRDefault="00732265" w:rsidP="00045032">
      <w:pPr>
        <w:pStyle w:val="Caption"/>
        <w:keepNext/>
        <w:jc w:val="both"/>
      </w:pPr>
      <w:r>
        <w:rPr>
          <w:noProof/>
        </w:rPr>
        <w:lastRenderedPageBreak/>
        <w:drawing>
          <wp:inline distT="0" distB="0" distL="0" distR="0" wp14:anchorId="5BFCAD9C" wp14:editId="6E17D28D">
            <wp:extent cx="5731510" cy="2865755"/>
            <wp:effectExtent l="0" t="0" r="0" b="0"/>
            <wp:docPr id="716450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5791FF67" w14:textId="741DD602" w:rsidR="00732265" w:rsidRDefault="00045032" w:rsidP="00045032">
      <w:pPr>
        <w:pStyle w:val="Caption"/>
      </w:pPr>
      <w:bookmarkStart w:id="10" w:name="_Toc231153118"/>
      <w:r>
        <w:t xml:space="preserve">Figure </w:t>
      </w:r>
      <w:fldSimple w:instr=" SEQ Figure \* ARABIC ">
        <w:r w:rsidR="00375BF6">
          <w:rPr>
            <w:noProof/>
          </w:rPr>
          <w:t>8</w:t>
        </w:r>
      </w:fldSimple>
      <w:r w:rsidRPr="00665A24">
        <w:t>: Payment history patterns for PAY0–PAY6.</w:t>
      </w:r>
      <w:bookmarkEnd w:id="10"/>
    </w:p>
    <w:p w14:paraId="480DDC5A" w14:textId="77777777" w:rsidR="00A16292" w:rsidRDefault="00A16292" w:rsidP="00C8578F">
      <w:pPr>
        <w:pStyle w:val="Heading1"/>
        <w:spacing w:before="240"/>
      </w:pPr>
      <w:bookmarkStart w:id="11" w:name="_Toc231084590"/>
      <w:r w:rsidRPr="008A30BD">
        <w:t>Data Preparation (Task 2)</w:t>
      </w:r>
      <w:bookmarkEnd w:id="11"/>
    </w:p>
    <w:p w14:paraId="02CE7EFE" w14:textId="2FDAA40B" w:rsidR="003B487C" w:rsidRPr="008A30BD" w:rsidRDefault="003B487C" w:rsidP="008C05F4">
      <w:pPr>
        <w:spacing w:before="240" w:line="360" w:lineRule="auto"/>
      </w:pPr>
      <w:r w:rsidRPr="008A30BD">
        <w:t>Missing values were first quantified across all columns and exported to</w:t>
      </w:r>
      <w:r w:rsidR="00B34B2A">
        <w:t xml:space="preserve"> </w:t>
      </w:r>
      <w:r w:rsidR="00796B23" w:rsidRPr="00796B23">
        <w:rPr>
          <w:rFonts w:eastAsia="Courier New"/>
          <w:shd w:val="clear" w:color="auto" w:fill="F1F5F9"/>
        </w:rPr>
        <w:t>missing_values_before.csv</w:t>
      </w:r>
      <w:r w:rsidRPr="008A30BD">
        <w:t>.</w:t>
      </w:r>
      <w:r w:rsidR="009C5895">
        <w:t xml:space="preserve"> </w:t>
      </w:r>
      <w:r w:rsidR="00B34B2A">
        <w:t xml:space="preserve"> </w:t>
      </w:r>
      <w:r w:rsidRPr="008A30BD">
        <w:t>LIMIT_BAL, several demographic fields, some payment amounts, LIMIT</w:t>
      </w:r>
      <w:r w:rsidR="0044403A">
        <w:t>_</w:t>
      </w:r>
      <w:r w:rsidRPr="008A30BD">
        <w:t>BAL_LOG and risk‑related fields contained missing values, while many others were complete.</w:t>
      </w:r>
    </w:p>
    <w:p w14:paraId="6AE61536" w14:textId="025F431D" w:rsidR="003B487C" w:rsidRDefault="003B487C" w:rsidP="00F017D7">
      <w:pPr>
        <w:pStyle w:val="TableCaption"/>
        <w:spacing w:before="0"/>
      </w:pPr>
      <w:bookmarkStart w:id="12" w:name="_Toc231084975"/>
      <w:r>
        <w:t xml:space="preserve">Table </w:t>
      </w:r>
      <w:fldSimple w:instr=" SEQ Table \* ARABIC ">
        <w:r w:rsidR="00D63C51">
          <w:rPr>
            <w:noProof/>
          </w:rPr>
          <w:t>2</w:t>
        </w:r>
      </w:fldSimple>
      <w:r>
        <w:t xml:space="preserve">: </w:t>
      </w:r>
      <w:r w:rsidRPr="00C16B45">
        <w:t xml:space="preserve">Missing values before preprocessing </w:t>
      </w:r>
      <w:r w:rsidR="00C37D07">
        <w:t xml:space="preserve">for </w:t>
      </w:r>
      <w:r w:rsidRPr="00C16B45">
        <w:t>selected features</w:t>
      </w:r>
      <w:r>
        <w:t>.</w:t>
      </w:r>
      <w:bookmarkEnd w:id="12"/>
    </w:p>
    <w:tbl>
      <w:tblPr>
        <w:tblW w:w="4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6"/>
        <w:gridCol w:w="2039"/>
      </w:tblGrid>
      <w:tr w:rsidR="003B487C" w14:paraId="614684A8" w14:textId="77777777" w:rsidTr="003B487C">
        <w:trPr>
          <w:trHeight w:val="288"/>
          <w:jc w:val="center"/>
        </w:trPr>
        <w:tc>
          <w:tcPr>
            <w:tcW w:w="2096" w:type="dxa"/>
          </w:tcPr>
          <w:p w14:paraId="46EA864D" w14:textId="77777777" w:rsidR="003B487C" w:rsidRPr="007D2209" w:rsidRDefault="003B487C" w:rsidP="000679D1">
            <w:pPr>
              <w:spacing w:line="360" w:lineRule="auto"/>
              <w:rPr>
                <w:rFonts w:cs="Times New Roman"/>
                <w:color w:val="000000"/>
              </w:rPr>
            </w:pPr>
            <w:r w:rsidRPr="007D2209">
              <w:rPr>
                <w:rFonts w:cs="Times New Roman"/>
                <w:b/>
                <w:bCs/>
              </w:rPr>
              <w:t>Feature</w:t>
            </w:r>
          </w:p>
        </w:tc>
        <w:tc>
          <w:tcPr>
            <w:tcW w:w="2039" w:type="dxa"/>
          </w:tcPr>
          <w:p w14:paraId="2E2F2260" w14:textId="77777777" w:rsidR="003B487C" w:rsidRPr="007D2209" w:rsidRDefault="003B487C" w:rsidP="000679D1">
            <w:pPr>
              <w:spacing w:line="360" w:lineRule="auto"/>
              <w:rPr>
                <w:rFonts w:cs="Times New Roman"/>
                <w:color w:val="000000"/>
              </w:rPr>
            </w:pPr>
            <w:r w:rsidRPr="007D2209">
              <w:rPr>
                <w:rFonts w:cs="Times New Roman"/>
                <w:b/>
                <w:bCs/>
              </w:rPr>
              <w:t>Missing count</w:t>
            </w:r>
          </w:p>
        </w:tc>
      </w:tr>
      <w:tr w:rsidR="003B487C" w14:paraId="144AA450" w14:textId="77777777" w:rsidTr="003B487C">
        <w:trPr>
          <w:trHeight w:val="288"/>
          <w:jc w:val="center"/>
        </w:trPr>
        <w:tc>
          <w:tcPr>
            <w:tcW w:w="2096" w:type="dxa"/>
            <w:vAlign w:val="bottom"/>
          </w:tcPr>
          <w:p w14:paraId="695BFB51" w14:textId="77777777" w:rsidR="003B487C" w:rsidRPr="007D2209" w:rsidRDefault="003B487C" w:rsidP="000679D1">
            <w:pPr>
              <w:spacing w:line="360" w:lineRule="auto"/>
              <w:rPr>
                <w:rFonts w:cs="Times New Roman"/>
                <w:color w:val="000000"/>
              </w:rPr>
            </w:pPr>
            <w:r w:rsidRPr="007D2209">
              <w:rPr>
                <w:rFonts w:cs="Times New Roman"/>
                <w:color w:val="000000"/>
              </w:rPr>
              <w:t>LIMIT_BAL</w:t>
            </w:r>
          </w:p>
        </w:tc>
        <w:tc>
          <w:tcPr>
            <w:tcW w:w="2039" w:type="dxa"/>
            <w:vAlign w:val="bottom"/>
          </w:tcPr>
          <w:p w14:paraId="08C54DE9" w14:textId="77777777" w:rsidR="003B487C" w:rsidRPr="007D2209" w:rsidRDefault="003B487C" w:rsidP="000679D1">
            <w:pPr>
              <w:spacing w:line="360" w:lineRule="auto"/>
              <w:rPr>
                <w:rFonts w:cs="Times New Roman"/>
                <w:color w:val="000000"/>
              </w:rPr>
            </w:pPr>
            <w:r w:rsidRPr="007D2209">
              <w:rPr>
                <w:rFonts w:cs="Times New Roman"/>
                <w:color w:val="000000"/>
              </w:rPr>
              <w:t>1709</w:t>
            </w:r>
          </w:p>
        </w:tc>
      </w:tr>
      <w:tr w:rsidR="003B487C" w14:paraId="48B68AE4" w14:textId="77777777" w:rsidTr="003B487C">
        <w:trPr>
          <w:trHeight w:val="288"/>
          <w:jc w:val="center"/>
        </w:trPr>
        <w:tc>
          <w:tcPr>
            <w:tcW w:w="2096" w:type="dxa"/>
            <w:vAlign w:val="bottom"/>
          </w:tcPr>
          <w:p w14:paraId="0E8E3B2D" w14:textId="77777777" w:rsidR="003B487C" w:rsidRPr="007D2209" w:rsidRDefault="003B487C" w:rsidP="000679D1">
            <w:pPr>
              <w:spacing w:line="360" w:lineRule="auto"/>
              <w:rPr>
                <w:rFonts w:cs="Times New Roman"/>
                <w:color w:val="000000"/>
              </w:rPr>
            </w:pPr>
            <w:r w:rsidRPr="007D2209">
              <w:rPr>
                <w:rFonts w:cs="Times New Roman"/>
                <w:color w:val="000000"/>
              </w:rPr>
              <w:t>SEX</w:t>
            </w:r>
          </w:p>
        </w:tc>
        <w:tc>
          <w:tcPr>
            <w:tcW w:w="2039" w:type="dxa"/>
            <w:vAlign w:val="bottom"/>
          </w:tcPr>
          <w:p w14:paraId="0180E3F9" w14:textId="77777777" w:rsidR="003B487C" w:rsidRPr="007D2209" w:rsidRDefault="003B487C" w:rsidP="000679D1">
            <w:pPr>
              <w:spacing w:line="360" w:lineRule="auto"/>
              <w:rPr>
                <w:rFonts w:cs="Times New Roman"/>
                <w:color w:val="000000"/>
              </w:rPr>
            </w:pPr>
            <w:r w:rsidRPr="007D2209">
              <w:rPr>
                <w:rFonts w:cs="Times New Roman"/>
                <w:color w:val="000000"/>
              </w:rPr>
              <w:t>1767</w:t>
            </w:r>
          </w:p>
        </w:tc>
      </w:tr>
      <w:tr w:rsidR="003B487C" w14:paraId="18FBE1AC" w14:textId="77777777" w:rsidTr="003B487C">
        <w:trPr>
          <w:trHeight w:val="288"/>
          <w:jc w:val="center"/>
        </w:trPr>
        <w:tc>
          <w:tcPr>
            <w:tcW w:w="2096" w:type="dxa"/>
            <w:vAlign w:val="bottom"/>
          </w:tcPr>
          <w:p w14:paraId="1DFB38F4" w14:textId="77777777" w:rsidR="003B487C" w:rsidRPr="007D2209" w:rsidRDefault="003B487C" w:rsidP="000679D1">
            <w:pPr>
              <w:spacing w:line="360" w:lineRule="auto"/>
              <w:rPr>
                <w:rFonts w:cs="Times New Roman"/>
                <w:color w:val="000000"/>
              </w:rPr>
            </w:pPr>
            <w:r w:rsidRPr="007D2209">
              <w:rPr>
                <w:rFonts w:cs="Times New Roman"/>
                <w:color w:val="000000"/>
              </w:rPr>
              <w:t>EDUCATION</w:t>
            </w:r>
          </w:p>
        </w:tc>
        <w:tc>
          <w:tcPr>
            <w:tcW w:w="2039" w:type="dxa"/>
            <w:vAlign w:val="bottom"/>
          </w:tcPr>
          <w:p w14:paraId="49C4ABB4" w14:textId="77777777" w:rsidR="003B487C" w:rsidRPr="007D2209" w:rsidRDefault="003B487C" w:rsidP="000679D1">
            <w:pPr>
              <w:spacing w:line="360" w:lineRule="auto"/>
              <w:rPr>
                <w:rFonts w:cs="Times New Roman"/>
                <w:color w:val="000000"/>
              </w:rPr>
            </w:pPr>
            <w:r w:rsidRPr="007D2209">
              <w:rPr>
                <w:rFonts w:cs="Times New Roman"/>
                <w:color w:val="000000"/>
              </w:rPr>
              <w:t>1734</w:t>
            </w:r>
          </w:p>
        </w:tc>
      </w:tr>
      <w:tr w:rsidR="003B487C" w14:paraId="3A16D1F1" w14:textId="77777777" w:rsidTr="003B487C">
        <w:trPr>
          <w:trHeight w:val="288"/>
          <w:jc w:val="center"/>
        </w:trPr>
        <w:tc>
          <w:tcPr>
            <w:tcW w:w="2096" w:type="dxa"/>
            <w:vAlign w:val="bottom"/>
          </w:tcPr>
          <w:p w14:paraId="120D4FB1" w14:textId="77777777" w:rsidR="003B487C" w:rsidRPr="007D2209" w:rsidRDefault="003B487C" w:rsidP="000679D1">
            <w:pPr>
              <w:spacing w:line="360" w:lineRule="auto"/>
              <w:rPr>
                <w:rFonts w:cs="Times New Roman"/>
                <w:color w:val="000000"/>
              </w:rPr>
            </w:pPr>
            <w:r w:rsidRPr="007D2209">
              <w:rPr>
                <w:rFonts w:cs="Times New Roman"/>
                <w:color w:val="000000"/>
              </w:rPr>
              <w:t>MARRIAGE</w:t>
            </w:r>
          </w:p>
        </w:tc>
        <w:tc>
          <w:tcPr>
            <w:tcW w:w="2039" w:type="dxa"/>
            <w:vAlign w:val="bottom"/>
          </w:tcPr>
          <w:p w14:paraId="23B6E25D" w14:textId="77777777" w:rsidR="003B487C" w:rsidRPr="007D2209" w:rsidRDefault="003B487C" w:rsidP="000679D1">
            <w:pPr>
              <w:spacing w:line="360" w:lineRule="auto"/>
              <w:rPr>
                <w:rFonts w:cs="Times New Roman"/>
                <w:color w:val="000000"/>
              </w:rPr>
            </w:pPr>
            <w:r w:rsidRPr="007D2209">
              <w:rPr>
                <w:rFonts w:cs="Times New Roman"/>
                <w:color w:val="000000"/>
              </w:rPr>
              <w:t>1733</w:t>
            </w:r>
          </w:p>
        </w:tc>
      </w:tr>
      <w:tr w:rsidR="003B487C" w14:paraId="6CFABDDF" w14:textId="77777777" w:rsidTr="003B487C">
        <w:trPr>
          <w:trHeight w:val="288"/>
          <w:jc w:val="center"/>
        </w:trPr>
        <w:tc>
          <w:tcPr>
            <w:tcW w:w="2096" w:type="dxa"/>
            <w:vAlign w:val="bottom"/>
          </w:tcPr>
          <w:p w14:paraId="1880E152" w14:textId="77777777" w:rsidR="003B487C" w:rsidRPr="007D2209" w:rsidRDefault="003B487C" w:rsidP="000679D1">
            <w:pPr>
              <w:spacing w:line="360" w:lineRule="auto"/>
              <w:rPr>
                <w:rFonts w:cs="Times New Roman"/>
                <w:color w:val="000000"/>
              </w:rPr>
            </w:pPr>
            <w:r w:rsidRPr="007D2209">
              <w:rPr>
                <w:rFonts w:cs="Times New Roman"/>
                <w:color w:val="000000"/>
              </w:rPr>
              <w:t>AGE</w:t>
            </w:r>
          </w:p>
        </w:tc>
        <w:tc>
          <w:tcPr>
            <w:tcW w:w="2039" w:type="dxa"/>
            <w:vAlign w:val="bottom"/>
          </w:tcPr>
          <w:p w14:paraId="2350C74E" w14:textId="77777777" w:rsidR="003B487C" w:rsidRPr="007D2209" w:rsidRDefault="003B487C" w:rsidP="000679D1">
            <w:pPr>
              <w:spacing w:line="360" w:lineRule="auto"/>
              <w:rPr>
                <w:rFonts w:cs="Times New Roman"/>
                <w:color w:val="000000"/>
              </w:rPr>
            </w:pPr>
            <w:r w:rsidRPr="007D2209">
              <w:rPr>
                <w:rFonts w:cs="Times New Roman"/>
                <w:color w:val="000000"/>
              </w:rPr>
              <w:t>1755</w:t>
            </w:r>
          </w:p>
        </w:tc>
      </w:tr>
      <w:tr w:rsidR="003B487C" w14:paraId="3C02FE4A" w14:textId="77777777" w:rsidTr="003B487C">
        <w:trPr>
          <w:trHeight w:val="288"/>
          <w:jc w:val="center"/>
        </w:trPr>
        <w:tc>
          <w:tcPr>
            <w:tcW w:w="2096" w:type="dxa"/>
            <w:vAlign w:val="bottom"/>
          </w:tcPr>
          <w:p w14:paraId="6A52F93D" w14:textId="77777777" w:rsidR="003B487C" w:rsidRPr="007D2209" w:rsidRDefault="003B487C" w:rsidP="000679D1">
            <w:pPr>
              <w:spacing w:line="360" w:lineRule="auto"/>
              <w:rPr>
                <w:rFonts w:cs="Times New Roman"/>
                <w:color w:val="000000"/>
              </w:rPr>
            </w:pPr>
            <w:r w:rsidRPr="007D2209">
              <w:rPr>
                <w:rFonts w:cs="Times New Roman"/>
                <w:color w:val="000000"/>
              </w:rPr>
              <w:t>PAY_AMT1</w:t>
            </w:r>
          </w:p>
        </w:tc>
        <w:tc>
          <w:tcPr>
            <w:tcW w:w="2039" w:type="dxa"/>
            <w:vAlign w:val="bottom"/>
          </w:tcPr>
          <w:p w14:paraId="0C30824A" w14:textId="77777777" w:rsidR="003B487C" w:rsidRPr="007D2209" w:rsidRDefault="003B487C" w:rsidP="000679D1">
            <w:pPr>
              <w:spacing w:line="360" w:lineRule="auto"/>
              <w:rPr>
                <w:rFonts w:cs="Times New Roman"/>
                <w:color w:val="000000"/>
              </w:rPr>
            </w:pPr>
            <w:r w:rsidRPr="007D2209">
              <w:rPr>
                <w:rFonts w:cs="Times New Roman"/>
                <w:color w:val="000000"/>
              </w:rPr>
              <w:t>1725</w:t>
            </w:r>
          </w:p>
        </w:tc>
      </w:tr>
      <w:tr w:rsidR="003B487C" w14:paraId="3A52D0F9" w14:textId="77777777" w:rsidTr="003B487C">
        <w:trPr>
          <w:trHeight w:val="288"/>
          <w:jc w:val="center"/>
        </w:trPr>
        <w:tc>
          <w:tcPr>
            <w:tcW w:w="2096" w:type="dxa"/>
            <w:vAlign w:val="bottom"/>
          </w:tcPr>
          <w:p w14:paraId="59E23991" w14:textId="77777777" w:rsidR="003B487C" w:rsidRPr="007D2209" w:rsidRDefault="003B487C" w:rsidP="000679D1">
            <w:pPr>
              <w:spacing w:line="360" w:lineRule="auto"/>
              <w:rPr>
                <w:rFonts w:cs="Times New Roman"/>
                <w:color w:val="000000"/>
              </w:rPr>
            </w:pPr>
            <w:r w:rsidRPr="007D2209">
              <w:rPr>
                <w:rFonts w:cs="Times New Roman"/>
                <w:color w:val="000000"/>
              </w:rPr>
              <w:t>PAY_AMT2</w:t>
            </w:r>
          </w:p>
        </w:tc>
        <w:tc>
          <w:tcPr>
            <w:tcW w:w="2039" w:type="dxa"/>
            <w:vAlign w:val="bottom"/>
          </w:tcPr>
          <w:p w14:paraId="56C763F7" w14:textId="77777777" w:rsidR="003B487C" w:rsidRPr="007D2209" w:rsidRDefault="003B487C" w:rsidP="000679D1">
            <w:pPr>
              <w:spacing w:line="360" w:lineRule="auto"/>
              <w:rPr>
                <w:rFonts w:cs="Times New Roman"/>
                <w:color w:val="000000"/>
              </w:rPr>
            </w:pPr>
            <w:r w:rsidRPr="007D2209">
              <w:rPr>
                <w:rFonts w:cs="Times New Roman"/>
                <w:color w:val="000000"/>
              </w:rPr>
              <w:t>1744</w:t>
            </w:r>
          </w:p>
        </w:tc>
      </w:tr>
      <w:tr w:rsidR="003B487C" w14:paraId="1DE468B9" w14:textId="77777777" w:rsidTr="003B487C">
        <w:trPr>
          <w:trHeight w:val="288"/>
          <w:jc w:val="center"/>
        </w:trPr>
        <w:tc>
          <w:tcPr>
            <w:tcW w:w="2096" w:type="dxa"/>
            <w:vAlign w:val="bottom"/>
          </w:tcPr>
          <w:p w14:paraId="1627BCEC" w14:textId="77777777" w:rsidR="003B487C" w:rsidRPr="007D2209" w:rsidRDefault="003B487C" w:rsidP="000679D1">
            <w:pPr>
              <w:spacing w:line="360" w:lineRule="auto"/>
              <w:rPr>
                <w:rFonts w:cs="Times New Roman"/>
                <w:color w:val="000000"/>
              </w:rPr>
            </w:pPr>
            <w:r w:rsidRPr="007D2209">
              <w:rPr>
                <w:rFonts w:cs="Times New Roman"/>
                <w:color w:val="000000"/>
              </w:rPr>
              <w:t>LIMIT_BAL_LOG</w:t>
            </w:r>
          </w:p>
        </w:tc>
        <w:tc>
          <w:tcPr>
            <w:tcW w:w="2039" w:type="dxa"/>
            <w:vAlign w:val="bottom"/>
          </w:tcPr>
          <w:p w14:paraId="0D8762C2" w14:textId="77777777" w:rsidR="003B487C" w:rsidRPr="007D2209" w:rsidRDefault="003B487C" w:rsidP="000679D1">
            <w:pPr>
              <w:spacing w:line="360" w:lineRule="auto"/>
              <w:rPr>
                <w:rFonts w:cs="Times New Roman"/>
                <w:color w:val="000000"/>
              </w:rPr>
            </w:pPr>
            <w:r w:rsidRPr="007D2209">
              <w:rPr>
                <w:rFonts w:cs="Times New Roman"/>
                <w:color w:val="000000"/>
              </w:rPr>
              <w:t>1709</w:t>
            </w:r>
          </w:p>
        </w:tc>
      </w:tr>
    </w:tbl>
    <w:p w14:paraId="5E966317" w14:textId="1ABCDAB5" w:rsidR="003B487C" w:rsidRPr="008A30BD" w:rsidRDefault="005118B1" w:rsidP="00C8578F">
      <w:pPr>
        <w:spacing w:before="240" w:line="360" w:lineRule="auto"/>
      </w:pPr>
      <w:r w:rsidRPr="005118B1">
        <w:t xml:space="preserve">Median imputation was applied to all numerical columns to keep all records and handle skewed features such as LIMIT_BAL and </w:t>
      </w:r>
      <w:r w:rsidR="00497D2C">
        <w:t>BILL_AMT_SUM</w:t>
      </w:r>
      <w:r w:rsidRPr="005118B1">
        <w:t>.</w:t>
      </w:r>
      <w:r>
        <w:t xml:space="preserve"> </w:t>
      </w:r>
      <w:r w:rsidR="003B487C" w:rsidRPr="008A30BD">
        <w:t>After imputation, LIMIT</w:t>
      </w:r>
      <w:r w:rsidR="000B5CCB">
        <w:t>_</w:t>
      </w:r>
      <w:r w:rsidR="003B487C" w:rsidRPr="008A30BD">
        <w:t xml:space="preserve">BAL_LOG was recomputed from the cleaned credit limit to ensure internal consistency between the raw </w:t>
      </w:r>
      <w:r w:rsidR="003B487C" w:rsidRPr="008A30BD">
        <w:lastRenderedPageBreak/>
        <w:t xml:space="preserve">and log‑transformed features. The leakage‑prone </w:t>
      </w:r>
      <w:proofErr w:type="spellStart"/>
      <w:r w:rsidR="003B487C" w:rsidRPr="008A30BD">
        <w:rPr>
          <w:rFonts w:eastAsia="Courier New"/>
          <w:shd w:val="clear" w:color="auto" w:fill="F1F5F9"/>
        </w:rPr>
        <w:t>risk</w:t>
      </w:r>
      <w:r w:rsidR="00C11413">
        <w:rPr>
          <w:rFonts w:eastAsia="Courier New"/>
          <w:shd w:val="clear" w:color="auto" w:fill="F1F5F9"/>
        </w:rPr>
        <w:t>_</w:t>
      </w:r>
      <w:r w:rsidR="003B487C" w:rsidRPr="008A30BD">
        <w:rPr>
          <w:rFonts w:eastAsia="Courier New"/>
          <w:shd w:val="clear" w:color="auto" w:fill="F1F5F9"/>
        </w:rPr>
        <w:t>leak</w:t>
      </w:r>
      <w:proofErr w:type="spellEnd"/>
      <w:r w:rsidR="003B487C" w:rsidRPr="008A30BD">
        <w:t xml:space="preserve"> and the ID column were dropped completely before modelling.</w:t>
      </w:r>
    </w:p>
    <w:p w14:paraId="4A643F13" w14:textId="23F68CFC" w:rsidR="003B487C" w:rsidRPr="008A30BD" w:rsidRDefault="003B487C" w:rsidP="007A0A04">
      <w:pPr>
        <w:spacing w:before="240" w:line="360" w:lineRule="auto"/>
      </w:pPr>
      <w:r w:rsidRPr="008A30BD">
        <w:t xml:space="preserve">Because CITY had 50 categories, one‑hot encoding would have created a very high‑dimensional sparse matrix. Instead, CITY was label‑encoded into an integer </w:t>
      </w:r>
      <w:r w:rsidRPr="008A30BD">
        <w:rPr>
          <w:rFonts w:eastAsia="Courier New"/>
          <w:shd w:val="clear" w:color="auto" w:fill="F1F5F9"/>
        </w:rPr>
        <w:t>CITY_ENC</w:t>
      </w:r>
      <w:r w:rsidRPr="008A30BD">
        <w:t xml:space="preserve">, </w:t>
      </w:r>
      <w:proofErr w:type="gramStart"/>
      <w:r w:rsidRPr="008A30BD">
        <w:t>All</w:t>
      </w:r>
      <w:proofErr w:type="gramEnd"/>
      <w:r w:rsidRPr="008A30BD">
        <w:t xml:space="preserve"> remaining numeric features were scaled using </w:t>
      </w:r>
      <w:proofErr w:type="spellStart"/>
      <w:r w:rsidRPr="008A30BD">
        <w:rPr>
          <w:rFonts w:eastAsia="Courier New"/>
          <w:shd w:val="clear" w:color="auto" w:fill="F1F5F9"/>
        </w:rPr>
        <w:t>StandardScaler</w:t>
      </w:r>
      <w:proofErr w:type="spellEnd"/>
      <w:r w:rsidRPr="008A30BD">
        <w:t xml:space="preserve">, so that distance‑based models such as K‑Nearest </w:t>
      </w:r>
      <w:r w:rsidR="00C37D07" w:rsidRPr="008A30BD">
        <w:t>Neighbo</w:t>
      </w:r>
      <w:r w:rsidR="00762E9E">
        <w:t>u</w:t>
      </w:r>
      <w:r w:rsidR="00C37D07" w:rsidRPr="008A30BD">
        <w:t>rs</w:t>
      </w:r>
      <w:r w:rsidRPr="008A30BD">
        <w:t xml:space="preserve"> and linear margins (Logistic Regression and Linear SVM) operate on comparable feature ranges.</w:t>
      </w:r>
    </w:p>
    <w:p w14:paraId="02D48DF4" w14:textId="77777777" w:rsidR="003B487C" w:rsidRPr="008A30BD" w:rsidRDefault="003B487C" w:rsidP="003B487C">
      <w:pPr>
        <w:spacing w:line="360" w:lineRule="auto"/>
      </w:pPr>
      <w:r w:rsidRPr="008A30BD">
        <w:t xml:space="preserve"> </w:t>
      </w:r>
    </w:p>
    <w:p w14:paraId="2F567926" w14:textId="5A1F108B" w:rsidR="003B487C" w:rsidRDefault="003B487C" w:rsidP="003B487C">
      <w:pPr>
        <w:spacing w:line="360" w:lineRule="auto"/>
        <w:rPr>
          <w:color w:val="0563C1"/>
          <w:u w:val="single"/>
        </w:rPr>
      </w:pPr>
      <w:r w:rsidRPr="008A30BD">
        <w:t xml:space="preserve">Finally, the data were split into train and test sets using an 80/20 stratified split, preserving the original 81:19 class ratio in both subsets. Stratification is recommended in the literature to obtain more reliable performance estimates on imbalanced classification problems. After preprocessing, no missing values remained and 27 predictors (excluding </w:t>
      </w:r>
      <w:proofErr w:type="spellStart"/>
      <w:r w:rsidRPr="008A30BD">
        <w:rPr>
          <w:rFonts w:eastAsia="Courier New"/>
          <w:shd w:val="clear" w:color="auto" w:fill="F1F5F9"/>
        </w:rPr>
        <w:t>risk</w:t>
      </w:r>
      <w:r w:rsidR="00C11413">
        <w:rPr>
          <w:rFonts w:eastAsia="Courier New"/>
          <w:shd w:val="clear" w:color="auto" w:fill="F1F5F9"/>
        </w:rPr>
        <w:t>_</w:t>
      </w:r>
      <w:r w:rsidRPr="008A30BD">
        <w:rPr>
          <w:rFonts w:eastAsia="Courier New"/>
          <w:shd w:val="clear" w:color="auto" w:fill="F1F5F9"/>
        </w:rPr>
        <w:t>leak</w:t>
      </w:r>
      <w:proofErr w:type="spellEnd"/>
      <w:r w:rsidRPr="008A30BD">
        <w:t>) were used for model training.</w:t>
      </w:r>
    </w:p>
    <w:p w14:paraId="69A44872" w14:textId="77777777" w:rsidR="00C8578F" w:rsidRPr="008A30BD" w:rsidRDefault="00C8578F" w:rsidP="00C8578F">
      <w:pPr>
        <w:pStyle w:val="Heading1"/>
        <w:spacing w:before="240"/>
      </w:pPr>
      <w:bookmarkStart w:id="13" w:name="_Toc231084591"/>
      <w:r w:rsidRPr="008A30BD">
        <w:t>Model Training (Task 3)</w:t>
      </w:r>
      <w:bookmarkEnd w:id="13"/>
    </w:p>
    <w:p w14:paraId="69759A11" w14:textId="77777777" w:rsidR="005947A4" w:rsidRPr="008A30BD" w:rsidRDefault="005947A4" w:rsidP="008C05F4">
      <w:pPr>
        <w:spacing w:before="240" w:line="360" w:lineRule="auto"/>
      </w:pPr>
      <w:r w:rsidRPr="008A30BD">
        <w:t xml:space="preserve">Six baseline classifiers were trained on the processed training set using default hyperparameters, recorded in </w:t>
      </w:r>
      <w:proofErr w:type="spellStart"/>
      <w:r w:rsidRPr="008A30BD">
        <w:rPr>
          <w:rFonts w:eastAsia="Courier New"/>
          <w:shd w:val="clear" w:color="auto" w:fill="F1F5F9"/>
        </w:rPr>
        <w:t>default_</w:t>
      </w:r>
      <w:proofErr w:type="gramStart"/>
      <w:r w:rsidRPr="008A30BD">
        <w:rPr>
          <w:rFonts w:eastAsia="Courier New"/>
          <w:shd w:val="clear" w:color="auto" w:fill="F1F5F9"/>
        </w:rPr>
        <w:t>hyperparameters.json</w:t>
      </w:r>
      <w:proofErr w:type="spellEnd"/>
      <w:proofErr w:type="gramEnd"/>
      <w:r w:rsidRPr="008A30BD">
        <w:t xml:space="preserve"> for transparency and reproducibility.  The models were:</w:t>
      </w:r>
    </w:p>
    <w:p w14:paraId="51E85717" w14:textId="4A625707" w:rsidR="00FA4063" w:rsidRDefault="005947A4" w:rsidP="00FA4063">
      <w:pPr>
        <w:pStyle w:val="ListParagraph"/>
        <w:numPr>
          <w:ilvl w:val="0"/>
          <w:numId w:val="6"/>
        </w:numPr>
        <w:spacing w:before="240" w:line="360" w:lineRule="auto"/>
        <w:contextualSpacing w:val="0"/>
      </w:pPr>
      <w:r w:rsidRPr="008A30BD">
        <w:t xml:space="preserve">Logistic Regression with maximum 500 iterations and default </w:t>
      </w:r>
      <w:r w:rsidR="00C37D07" w:rsidRPr="008A30BD">
        <w:t>regulari</w:t>
      </w:r>
      <w:r w:rsidR="00B27257">
        <w:t>s</w:t>
      </w:r>
      <w:r w:rsidR="00C37D07" w:rsidRPr="008A30BD">
        <w:t>ation</w:t>
      </w:r>
      <w:r w:rsidRPr="008A30BD">
        <w:t>.</w:t>
      </w:r>
    </w:p>
    <w:p w14:paraId="41852463" w14:textId="387A9664" w:rsidR="00FA4063" w:rsidRPr="008A30BD" w:rsidRDefault="00FA4063" w:rsidP="00FA4063">
      <w:pPr>
        <w:pStyle w:val="ListParagraph"/>
        <w:numPr>
          <w:ilvl w:val="0"/>
          <w:numId w:val="6"/>
        </w:numPr>
        <w:spacing w:line="360" w:lineRule="auto"/>
        <w:contextualSpacing w:val="0"/>
      </w:pPr>
      <w:r w:rsidRPr="00FA4063">
        <w:t xml:space="preserve">Linear SVM wrapped in </w:t>
      </w:r>
      <w:proofErr w:type="spellStart"/>
      <w:r w:rsidRPr="00FA4063">
        <w:t>CalibratedClassifierCV</w:t>
      </w:r>
      <w:proofErr w:type="spellEnd"/>
      <w:r w:rsidRPr="00FA4063">
        <w:t xml:space="preserve"> to obtain probability outputs for AUC computation using Platt scaling (Platt, 1999)</w:t>
      </w:r>
      <w:r>
        <w:t>.</w:t>
      </w:r>
    </w:p>
    <w:p w14:paraId="562782BD" w14:textId="77777777" w:rsidR="005947A4" w:rsidRPr="008A30BD" w:rsidRDefault="005947A4" w:rsidP="005947A4">
      <w:pPr>
        <w:pStyle w:val="ListParagraph"/>
        <w:numPr>
          <w:ilvl w:val="0"/>
          <w:numId w:val="6"/>
        </w:numPr>
        <w:spacing w:line="360" w:lineRule="auto"/>
        <w:contextualSpacing w:val="0"/>
      </w:pPr>
      <w:r w:rsidRPr="008A30BD">
        <w:t>Decision Tree with default depth and splitting criteria.</w:t>
      </w:r>
    </w:p>
    <w:p w14:paraId="44CF69CC" w14:textId="77777777" w:rsidR="005947A4" w:rsidRPr="008A30BD" w:rsidRDefault="005947A4" w:rsidP="005947A4">
      <w:pPr>
        <w:pStyle w:val="ListParagraph"/>
        <w:numPr>
          <w:ilvl w:val="0"/>
          <w:numId w:val="6"/>
        </w:numPr>
        <w:spacing w:line="360" w:lineRule="auto"/>
        <w:contextualSpacing w:val="0"/>
      </w:pPr>
      <w:r w:rsidRPr="008A30BD">
        <w:t xml:space="preserve">Random Forest with 100 trees and two parallel jobs. </w:t>
      </w:r>
    </w:p>
    <w:p w14:paraId="641A887B" w14:textId="764FDC41" w:rsidR="005947A4" w:rsidRPr="008A30BD" w:rsidRDefault="005947A4" w:rsidP="005947A4">
      <w:pPr>
        <w:pStyle w:val="ListParagraph"/>
        <w:numPr>
          <w:ilvl w:val="0"/>
          <w:numId w:val="6"/>
        </w:numPr>
        <w:spacing w:line="360" w:lineRule="auto"/>
        <w:contextualSpacing w:val="0"/>
      </w:pPr>
      <w:r w:rsidRPr="008A30BD">
        <w:t xml:space="preserve">K‑Nearest </w:t>
      </w:r>
      <w:r w:rsidR="00C37D07" w:rsidRPr="008A30BD">
        <w:t>Neighbo</w:t>
      </w:r>
      <w:r w:rsidR="005C260D">
        <w:t>u</w:t>
      </w:r>
      <w:r w:rsidR="00C37D07" w:rsidRPr="008A30BD">
        <w:t>rs</w:t>
      </w:r>
      <w:r w:rsidRPr="008A30BD">
        <w:t xml:space="preserve"> with 5 </w:t>
      </w:r>
      <w:r w:rsidR="008C542B" w:rsidRPr="008C542B">
        <w:t>neighbours</w:t>
      </w:r>
      <w:r w:rsidRPr="008A30BD">
        <w:t>.</w:t>
      </w:r>
    </w:p>
    <w:p w14:paraId="68F2BA90" w14:textId="77777777" w:rsidR="005947A4" w:rsidRPr="008A30BD" w:rsidRDefault="005947A4" w:rsidP="005947A4">
      <w:pPr>
        <w:pStyle w:val="ListParagraph"/>
        <w:numPr>
          <w:ilvl w:val="0"/>
          <w:numId w:val="6"/>
        </w:numPr>
        <w:spacing w:line="360" w:lineRule="auto"/>
        <w:contextualSpacing w:val="0"/>
      </w:pPr>
      <w:r w:rsidRPr="008A30BD">
        <w:t>Gradient Boosting with 100 estimators.</w:t>
      </w:r>
    </w:p>
    <w:p w14:paraId="7389816E" w14:textId="4A91DFB6" w:rsidR="005947A4" w:rsidRDefault="00B62D5C" w:rsidP="00B62D5C">
      <w:pPr>
        <w:spacing w:before="240" w:line="360" w:lineRule="auto"/>
      </w:pPr>
      <w:r w:rsidRPr="00B62D5C">
        <w:t>No resampling (e.g. SMOTE) was applied, so baseline models reflect the true class imbalance.</w:t>
      </w:r>
      <w:r>
        <w:t xml:space="preserve"> </w:t>
      </w:r>
      <w:r w:rsidRPr="00B62D5C">
        <w:t>All models were trained on an 80% stratified training split and evaluated on a 20% test set.</w:t>
      </w:r>
    </w:p>
    <w:p w14:paraId="6DB5927C" w14:textId="063A6317" w:rsidR="00797061" w:rsidRDefault="00797061" w:rsidP="00797061">
      <w:pPr>
        <w:pStyle w:val="Heading1"/>
        <w:spacing w:before="240"/>
      </w:pPr>
      <w:bookmarkStart w:id="14" w:name="_Toc231084592"/>
      <w:r w:rsidRPr="00797061">
        <w:t xml:space="preserve">Model Evaluation and </w:t>
      </w:r>
      <w:r w:rsidR="00BB6173">
        <w:t>Visualisation</w:t>
      </w:r>
      <w:r w:rsidRPr="00797061">
        <w:t xml:space="preserve"> (Task 4)</w:t>
      </w:r>
      <w:bookmarkEnd w:id="14"/>
    </w:p>
    <w:p w14:paraId="4F18E7C3" w14:textId="77777777" w:rsidR="00F94A6B" w:rsidRPr="008A30BD" w:rsidRDefault="00F94A6B" w:rsidP="008C05F4">
      <w:pPr>
        <w:spacing w:before="240" w:line="360" w:lineRule="auto"/>
      </w:pPr>
      <w:r w:rsidRPr="008A30BD">
        <w:t xml:space="preserve">Each model was evaluated on the test set using accuracy, precision, recall, F1‑score and AUC‑ROC, and the results were exported to </w:t>
      </w:r>
      <w:r w:rsidRPr="008A30BD">
        <w:rPr>
          <w:rFonts w:eastAsia="Courier New"/>
          <w:shd w:val="clear" w:color="auto" w:fill="F1F5F9"/>
        </w:rPr>
        <w:t>model_comparison.csv</w:t>
      </w:r>
      <w:r w:rsidRPr="008A30BD">
        <w:t>.  A summary of baseline results (sorted by AUC‑ROC) is:</w:t>
      </w:r>
    </w:p>
    <w:p w14:paraId="694A9B5B" w14:textId="37402A0A" w:rsidR="00F94A6B" w:rsidRDefault="00F94A6B" w:rsidP="002145FF">
      <w:pPr>
        <w:pStyle w:val="TableCaption"/>
        <w:ind w:left="360"/>
      </w:pPr>
      <w:bookmarkStart w:id="15" w:name="_Toc231084976"/>
      <w:r w:rsidRPr="00F94A6B">
        <w:lastRenderedPageBreak/>
        <w:t>Ta</w:t>
      </w:r>
      <w:r>
        <w:t xml:space="preserve">ble </w:t>
      </w:r>
      <w:fldSimple w:instr=" SEQ Table \* ARABIC ">
        <w:r w:rsidR="00D63C51">
          <w:rPr>
            <w:noProof/>
          </w:rPr>
          <w:t>3</w:t>
        </w:r>
      </w:fldSimple>
      <w:r w:rsidRPr="00773E84">
        <w:t xml:space="preserve">: Baseline model performance </w:t>
      </w:r>
      <w:r w:rsidR="002145FF" w:rsidRPr="002145FF">
        <w:t>on the test set (accuracy, precision, recall, F1, AUC</w:t>
      </w:r>
      <w:r w:rsidR="002145FF" w:rsidRPr="002145FF">
        <w:noBreakHyphen/>
        <w:t>ROC).</w:t>
      </w:r>
      <w:bookmarkEnd w:id="1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55"/>
        <w:gridCol w:w="1494"/>
        <w:gridCol w:w="1463"/>
        <w:gridCol w:w="1221"/>
        <w:gridCol w:w="1221"/>
        <w:gridCol w:w="1462"/>
      </w:tblGrid>
      <w:tr w:rsidR="00797061" w:rsidRPr="008A30BD" w14:paraId="1AFAC6BB" w14:textId="77777777" w:rsidTr="00F94A6B">
        <w:trPr>
          <w:tblHeader/>
          <w:jc w:val="center"/>
        </w:trPr>
        <w:tc>
          <w:tcPr>
            <w:tcW w:w="2155" w:type="dxa"/>
          </w:tcPr>
          <w:p w14:paraId="5263131A" w14:textId="77777777" w:rsidR="00797061" w:rsidRPr="008A30BD" w:rsidRDefault="00797061" w:rsidP="000679D1">
            <w:pPr>
              <w:spacing w:line="360" w:lineRule="auto"/>
            </w:pPr>
            <w:r w:rsidRPr="008A30BD">
              <w:rPr>
                <w:b/>
                <w:bCs/>
              </w:rPr>
              <w:t>Model</w:t>
            </w:r>
          </w:p>
        </w:tc>
        <w:tc>
          <w:tcPr>
            <w:tcW w:w="1494" w:type="dxa"/>
          </w:tcPr>
          <w:p w14:paraId="3DE0A2D7" w14:textId="77777777" w:rsidR="00797061" w:rsidRPr="008A30BD" w:rsidRDefault="00797061" w:rsidP="000679D1">
            <w:pPr>
              <w:spacing w:line="360" w:lineRule="auto"/>
            </w:pPr>
            <w:r w:rsidRPr="008A30BD">
              <w:rPr>
                <w:b/>
                <w:bCs/>
              </w:rPr>
              <w:t>Accuracy</w:t>
            </w:r>
          </w:p>
        </w:tc>
        <w:tc>
          <w:tcPr>
            <w:tcW w:w="1463" w:type="dxa"/>
          </w:tcPr>
          <w:p w14:paraId="6DD3D623" w14:textId="77777777" w:rsidR="00797061" w:rsidRPr="008A30BD" w:rsidRDefault="00797061" w:rsidP="000679D1">
            <w:pPr>
              <w:spacing w:line="360" w:lineRule="auto"/>
            </w:pPr>
            <w:r w:rsidRPr="008A30BD">
              <w:rPr>
                <w:b/>
                <w:bCs/>
              </w:rPr>
              <w:t>Precision</w:t>
            </w:r>
          </w:p>
        </w:tc>
        <w:tc>
          <w:tcPr>
            <w:tcW w:w="1221" w:type="dxa"/>
          </w:tcPr>
          <w:p w14:paraId="72CAFA38" w14:textId="77777777" w:rsidR="00797061" w:rsidRPr="008A30BD" w:rsidRDefault="00797061" w:rsidP="000679D1">
            <w:pPr>
              <w:spacing w:line="360" w:lineRule="auto"/>
            </w:pPr>
            <w:r w:rsidRPr="008A30BD">
              <w:rPr>
                <w:b/>
                <w:bCs/>
              </w:rPr>
              <w:t>Recall</w:t>
            </w:r>
          </w:p>
        </w:tc>
        <w:tc>
          <w:tcPr>
            <w:tcW w:w="1221" w:type="dxa"/>
          </w:tcPr>
          <w:p w14:paraId="6FEE19C5" w14:textId="77777777" w:rsidR="00797061" w:rsidRPr="008A30BD" w:rsidRDefault="00797061" w:rsidP="000679D1">
            <w:pPr>
              <w:spacing w:line="360" w:lineRule="auto"/>
            </w:pPr>
            <w:r w:rsidRPr="008A30BD">
              <w:rPr>
                <w:b/>
                <w:bCs/>
              </w:rPr>
              <w:t>F1</w:t>
            </w:r>
          </w:p>
        </w:tc>
        <w:tc>
          <w:tcPr>
            <w:tcW w:w="1462" w:type="dxa"/>
          </w:tcPr>
          <w:p w14:paraId="1C5F9C45" w14:textId="77777777" w:rsidR="00797061" w:rsidRPr="008A30BD" w:rsidRDefault="00797061" w:rsidP="000679D1">
            <w:pPr>
              <w:spacing w:line="360" w:lineRule="auto"/>
            </w:pPr>
            <w:r w:rsidRPr="008A30BD">
              <w:rPr>
                <w:b/>
                <w:bCs/>
              </w:rPr>
              <w:t>AUC‑ROC</w:t>
            </w:r>
          </w:p>
        </w:tc>
      </w:tr>
      <w:tr w:rsidR="00797061" w:rsidRPr="008A30BD" w14:paraId="3AD65D17" w14:textId="77777777" w:rsidTr="00F94A6B">
        <w:trPr>
          <w:jc w:val="center"/>
        </w:trPr>
        <w:tc>
          <w:tcPr>
            <w:tcW w:w="2155" w:type="dxa"/>
          </w:tcPr>
          <w:p w14:paraId="21A6A83C" w14:textId="77777777" w:rsidR="00797061" w:rsidRPr="008A30BD" w:rsidRDefault="00797061" w:rsidP="000679D1">
            <w:pPr>
              <w:spacing w:line="360" w:lineRule="auto"/>
            </w:pPr>
            <w:r w:rsidRPr="008A30BD">
              <w:t>Random Forest</w:t>
            </w:r>
          </w:p>
        </w:tc>
        <w:tc>
          <w:tcPr>
            <w:tcW w:w="1494" w:type="dxa"/>
          </w:tcPr>
          <w:p w14:paraId="1190D766" w14:textId="77777777" w:rsidR="00797061" w:rsidRPr="008A30BD" w:rsidRDefault="00797061" w:rsidP="000679D1">
            <w:pPr>
              <w:spacing w:line="360" w:lineRule="auto"/>
            </w:pPr>
            <w:r w:rsidRPr="008A30BD">
              <w:t>0.8592</w:t>
            </w:r>
          </w:p>
        </w:tc>
        <w:tc>
          <w:tcPr>
            <w:tcW w:w="1463" w:type="dxa"/>
          </w:tcPr>
          <w:p w14:paraId="7CA4101C" w14:textId="77777777" w:rsidR="00797061" w:rsidRPr="008A30BD" w:rsidRDefault="00797061" w:rsidP="000679D1">
            <w:pPr>
              <w:spacing w:line="360" w:lineRule="auto"/>
            </w:pPr>
            <w:r w:rsidRPr="008A30BD">
              <w:t>0.8318</w:t>
            </w:r>
          </w:p>
        </w:tc>
        <w:tc>
          <w:tcPr>
            <w:tcW w:w="1221" w:type="dxa"/>
          </w:tcPr>
          <w:p w14:paraId="3D0AFAE2" w14:textId="77777777" w:rsidR="00797061" w:rsidRPr="008A30BD" w:rsidRDefault="00797061" w:rsidP="000679D1">
            <w:pPr>
              <w:spacing w:line="360" w:lineRule="auto"/>
            </w:pPr>
            <w:r w:rsidRPr="008A30BD">
              <w:t>0.3306</w:t>
            </w:r>
          </w:p>
        </w:tc>
        <w:tc>
          <w:tcPr>
            <w:tcW w:w="1221" w:type="dxa"/>
          </w:tcPr>
          <w:p w14:paraId="69477B8D" w14:textId="77777777" w:rsidR="00797061" w:rsidRPr="008A30BD" w:rsidRDefault="00797061" w:rsidP="000679D1">
            <w:pPr>
              <w:spacing w:line="360" w:lineRule="auto"/>
            </w:pPr>
            <w:r w:rsidRPr="008A30BD">
              <w:t>0.4731</w:t>
            </w:r>
          </w:p>
        </w:tc>
        <w:tc>
          <w:tcPr>
            <w:tcW w:w="1462" w:type="dxa"/>
          </w:tcPr>
          <w:p w14:paraId="765BCD0D" w14:textId="77777777" w:rsidR="00797061" w:rsidRPr="008A30BD" w:rsidRDefault="00797061" w:rsidP="000679D1">
            <w:pPr>
              <w:spacing w:line="360" w:lineRule="auto"/>
            </w:pPr>
            <w:r w:rsidRPr="008A30BD">
              <w:t>0.8721</w:t>
            </w:r>
          </w:p>
        </w:tc>
      </w:tr>
      <w:tr w:rsidR="00797061" w:rsidRPr="008A30BD" w14:paraId="0DD9DFE2" w14:textId="77777777" w:rsidTr="00F94A6B">
        <w:trPr>
          <w:jc w:val="center"/>
        </w:trPr>
        <w:tc>
          <w:tcPr>
            <w:tcW w:w="2155" w:type="dxa"/>
          </w:tcPr>
          <w:p w14:paraId="4CBE0E73" w14:textId="77777777" w:rsidR="00797061" w:rsidRPr="008A30BD" w:rsidRDefault="00797061" w:rsidP="000679D1">
            <w:pPr>
              <w:spacing w:line="360" w:lineRule="auto"/>
            </w:pPr>
            <w:r w:rsidRPr="008A30BD">
              <w:t>Gradient Boosting</w:t>
            </w:r>
          </w:p>
        </w:tc>
        <w:tc>
          <w:tcPr>
            <w:tcW w:w="1494" w:type="dxa"/>
          </w:tcPr>
          <w:p w14:paraId="323D3C7A" w14:textId="77777777" w:rsidR="00797061" w:rsidRPr="008A30BD" w:rsidRDefault="00797061" w:rsidP="000679D1">
            <w:pPr>
              <w:spacing w:line="360" w:lineRule="auto"/>
            </w:pPr>
            <w:r w:rsidRPr="008A30BD">
              <w:t>0.8400</w:t>
            </w:r>
          </w:p>
        </w:tc>
        <w:tc>
          <w:tcPr>
            <w:tcW w:w="1463" w:type="dxa"/>
          </w:tcPr>
          <w:p w14:paraId="7245E0F8" w14:textId="77777777" w:rsidR="00797061" w:rsidRPr="008A30BD" w:rsidRDefault="00797061" w:rsidP="000679D1">
            <w:pPr>
              <w:spacing w:line="360" w:lineRule="auto"/>
            </w:pPr>
            <w:r w:rsidRPr="008A30BD">
              <w:t>0.6501</w:t>
            </w:r>
          </w:p>
        </w:tc>
        <w:tc>
          <w:tcPr>
            <w:tcW w:w="1221" w:type="dxa"/>
          </w:tcPr>
          <w:p w14:paraId="7DD48353" w14:textId="77777777" w:rsidR="00797061" w:rsidRPr="008A30BD" w:rsidRDefault="00797061" w:rsidP="000679D1">
            <w:pPr>
              <w:spacing w:line="360" w:lineRule="auto"/>
            </w:pPr>
            <w:r w:rsidRPr="008A30BD">
              <w:t>0.3546</w:t>
            </w:r>
          </w:p>
        </w:tc>
        <w:tc>
          <w:tcPr>
            <w:tcW w:w="1221" w:type="dxa"/>
          </w:tcPr>
          <w:p w14:paraId="5CBF0375" w14:textId="77777777" w:rsidR="00797061" w:rsidRPr="008A30BD" w:rsidRDefault="00797061" w:rsidP="000679D1">
            <w:pPr>
              <w:spacing w:line="360" w:lineRule="auto"/>
            </w:pPr>
            <w:r w:rsidRPr="008A30BD">
              <w:t>0.4589</w:t>
            </w:r>
          </w:p>
        </w:tc>
        <w:tc>
          <w:tcPr>
            <w:tcW w:w="1462" w:type="dxa"/>
          </w:tcPr>
          <w:p w14:paraId="26F48688" w14:textId="77777777" w:rsidR="00797061" w:rsidRPr="008A30BD" w:rsidRDefault="00797061" w:rsidP="000679D1">
            <w:pPr>
              <w:spacing w:line="360" w:lineRule="auto"/>
            </w:pPr>
            <w:r w:rsidRPr="008A30BD">
              <w:t>0.7889</w:t>
            </w:r>
          </w:p>
        </w:tc>
      </w:tr>
      <w:tr w:rsidR="00797061" w:rsidRPr="008A30BD" w14:paraId="3D360B48" w14:textId="77777777" w:rsidTr="00F94A6B">
        <w:trPr>
          <w:jc w:val="center"/>
        </w:trPr>
        <w:tc>
          <w:tcPr>
            <w:tcW w:w="2155" w:type="dxa"/>
          </w:tcPr>
          <w:p w14:paraId="7A6E97B9" w14:textId="77777777" w:rsidR="00797061" w:rsidRPr="008A30BD" w:rsidRDefault="00797061" w:rsidP="000679D1">
            <w:pPr>
              <w:spacing w:line="360" w:lineRule="auto"/>
            </w:pPr>
            <w:r w:rsidRPr="008A30BD">
              <w:t>Logistic Regression</w:t>
            </w:r>
          </w:p>
        </w:tc>
        <w:tc>
          <w:tcPr>
            <w:tcW w:w="1494" w:type="dxa"/>
          </w:tcPr>
          <w:p w14:paraId="7FBF7E01" w14:textId="77777777" w:rsidR="00797061" w:rsidRPr="008A30BD" w:rsidRDefault="00797061" w:rsidP="000679D1">
            <w:pPr>
              <w:spacing w:line="360" w:lineRule="auto"/>
            </w:pPr>
            <w:r w:rsidRPr="008A30BD">
              <w:t>0.8224</w:t>
            </w:r>
          </w:p>
        </w:tc>
        <w:tc>
          <w:tcPr>
            <w:tcW w:w="1463" w:type="dxa"/>
          </w:tcPr>
          <w:p w14:paraId="7051D87B" w14:textId="77777777" w:rsidR="00797061" w:rsidRPr="008A30BD" w:rsidRDefault="00797061" w:rsidP="000679D1">
            <w:pPr>
              <w:spacing w:line="360" w:lineRule="auto"/>
            </w:pPr>
            <w:r w:rsidRPr="008A30BD">
              <w:t>0.5933</w:t>
            </w:r>
          </w:p>
        </w:tc>
        <w:tc>
          <w:tcPr>
            <w:tcW w:w="1221" w:type="dxa"/>
          </w:tcPr>
          <w:p w14:paraId="0EEAEB16" w14:textId="77777777" w:rsidR="00797061" w:rsidRPr="008A30BD" w:rsidRDefault="00797061" w:rsidP="000679D1">
            <w:pPr>
              <w:spacing w:line="360" w:lineRule="auto"/>
            </w:pPr>
            <w:r w:rsidRPr="008A30BD">
              <w:t>0.2269</w:t>
            </w:r>
          </w:p>
        </w:tc>
        <w:tc>
          <w:tcPr>
            <w:tcW w:w="1221" w:type="dxa"/>
          </w:tcPr>
          <w:p w14:paraId="65495CF8" w14:textId="77777777" w:rsidR="00797061" w:rsidRPr="008A30BD" w:rsidRDefault="00797061" w:rsidP="000679D1">
            <w:pPr>
              <w:spacing w:line="360" w:lineRule="auto"/>
            </w:pPr>
            <w:r w:rsidRPr="008A30BD">
              <w:t>0.3283</w:t>
            </w:r>
          </w:p>
        </w:tc>
        <w:tc>
          <w:tcPr>
            <w:tcW w:w="1462" w:type="dxa"/>
          </w:tcPr>
          <w:p w14:paraId="4A8075DA" w14:textId="77777777" w:rsidR="00797061" w:rsidRPr="008A30BD" w:rsidRDefault="00797061" w:rsidP="000679D1">
            <w:pPr>
              <w:spacing w:line="360" w:lineRule="auto"/>
            </w:pPr>
            <w:r w:rsidRPr="008A30BD">
              <w:t>0.7501</w:t>
            </w:r>
          </w:p>
        </w:tc>
      </w:tr>
      <w:tr w:rsidR="00797061" w:rsidRPr="008A30BD" w14:paraId="0704BBC4" w14:textId="77777777" w:rsidTr="00F94A6B">
        <w:trPr>
          <w:jc w:val="center"/>
        </w:trPr>
        <w:tc>
          <w:tcPr>
            <w:tcW w:w="2155" w:type="dxa"/>
          </w:tcPr>
          <w:p w14:paraId="5D5B8FE3" w14:textId="77777777" w:rsidR="00797061" w:rsidRPr="008A30BD" w:rsidRDefault="00797061" w:rsidP="000679D1">
            <w:pPr>
              <w:spacing w:line="360" w:lineRule="auto"/>
            </w:pPr>
            <w:r w:rsidRPr="008A30BD">
              <w:t>Linear SVM (Platt)</w:t>
            </w:r>
          </w:p>
        </w:tc>
        <w:tc>
          <w:tcPr>
            <w:tcW w:w="1494" w:type="dxa"/>
          </w:tcPr>
          <w:p w14:paraId="1CABE34A" w14:textId="77777777" w:rsidR="00797061" w:rsidRPr="008A30BD" w:rsidRDefault="00797061" w:rsidP="000679D1">
            <w:pPr>
              <w:spacing w:line="360" w:lineRule="auto"/>
            </w:pPr>
            <w:r w:rsidRPr="008A30BD">
              <w:t>0.8175</w:t>
            </w:r>
          </w:p>
        </w:tc>
        <w:tc>
          <w:tcPr>
            <w:tcW w:w="1463" w:type="dxa"/>
          </w:tcPr>
          <w:p w14:paraId="093B4FF9" w14:textId="77777777" w:rsidR="00797061" w:rsidRPr="008A30BD" w:rsidRDefault="00797061" w:rsidP="000679D1">
            <w:pPr>
              <w:spacing w:line="360" w:lineRule="auto"/>
            </w:pPr>
            <w:r w:rsidRPr="008A30BD">
              <w:t>0.5556</w:t>
            </w:r>
          </w:p>
        </w:tc>
        <w:tc>
          <w:tcPr>
            <w:tcW w:w="1221" w:type="dxa"/>
          </w:tcPr>
          <w:p w14:paraId="4377BEE0" w14:textId="77777777" w:rsidR="00797061" w:rsidRPr="008A30BD" w:rsidRDefault="00797061" w:rsidP="000679D1">
            <w:pPr>
              <w:spacing w:line="360" w:lineRule="auto"/>
            </w:pPr>
            <w:r w:rsidRPr="008A30BD">
              <w:t>0.2292</w:t>
            </w:r>
          </w:p>
        </w:tc>
        <w:tc>
          <w:tcPr>
            <w:tcW w:w="1221" w:type="dxa"/>
          </w:tcPr>
          <w:p w14:paraId="63E272C9" w14:textId="77777777" w:rsidR="00797061" w:rsidRPr="008A30BD" w:rsidRDefault="00797061" w:rsidP="000679D1">
            <w:pPr>
              <w:spacing w:line="360" w:lineRule="auto"/>
            </w:pPr>
            <w:r w:rsidRPr="008A30BD">
              <w:t>0.3245</w:t>
            </w:r>
          </w:p>
        </w:tc>
        <w:tc>
          <w:tcPr>
            <w:tcW w:w="1462" w:type="dxa"/>
          </w:tcPr>
          <w:p w14:paraId="015A79F1" w14:textId="77777777" w:rsidR="00797061" w:rsidRPr="008A30BD" w:rsidRDefault="00797061" w:rsidP="000679D1">
            <w:pPr>
              <w:spacing w:line="360" w:lineRule="auto"/>
            </w:pPr>
            <w:r w:rsidRPr="008A30BD">
              <w:t>0.7474</w:t>
            </w:r>
          </w:p>
        </w:tc>
      </w:tr>
      <w:tr w:rsidR="00797061" w:rsidRPr="008A30BD" w14:paraId="31D426DD" w14:textId="77777777" w:rsidTr="00F94A6B">
        <w:trPr>
          <w:jc w:val="center"/>
        </w:trPr>
        <w:tc>
          <w:tcPr>
            <w:tcW w:w="2155" w:type="dxa"/>
          </w:tcPr>
          <w:p w14:paraId="5BA3FDEF" w14:textId="77777777" w:rsidR="00797061" w:rsidRPr="008A30BD" w:rsidRDefault="00797061" w:rsidP="000679D1">
            <w:pPr>
              <w:spacing w:line="360" w:lineRule="auto"/>
            </w:pPr>
            <w:r w:rsidRPr="008A30BD">
              <w:t>KNN</w:t>
            </w:r>
          </w:p>
        </w:tc>
        <w:tc>
          <w:tcPr>
            <w:tcW w:w="1494" w:type="dxa"/>
          </w:tcPr>
          <w:p w14:paraId="3D5193DA" w14:textId="77777777" w:rsidR="00797061" w:rsidRPr="008A30BD" w:rsidRDefault="00797061" w:rsidP="000679D1">
            <w:pPr>
              <w:spacing w:line="360" w:lineRule="auto"/>
            </w:pPr>
            <w:r w:rsidRPr="008A30BD">
              <w:t>0.8275</w:t>
            </w:r>
          </w:p>
        </w:tc>
        <w:tc>
          <w:tcPr>
            <w:tcW w:w="1463" w:type="dxa"/>
          </w:tcPr>
          <w:p w14:paraId="7DA1E211" w14:textId="77777777" w:rsidR="00797061" w:rsidRPr="008A30BD" w:rsidRDefault="00797061" w:rsidP="000679D1">
            <w:pPr>
              <w:spacing w:line="360" w:lineRule="auto"/>
            </w:pPr>
            <w:r w:rsidRPr="008A30BD">
              <w:t>0.5937</w:t>
            </w:r>
          </w:p>
        </w:tc>
        <w:tc>
          <w:tcPr>
            <w:tcW w:w="1221" w:type="dxa"/>
          </w:tcPr>
          <w:p w14:paraId="466A9824" w14:textId="77777777" w:rsidR="00797061" w:rsidRPr="008A30BD" w:rsidRDefault="00797061" w:rsidP="000679D1">
            <w:pPr>
              <w:spacing w:line="360" w:lineRule="auto"/>
            </w:pPr>
            <w:r w:rsidRPr="008A30BD">
              <w:t>0.3118</w:t>
            </w:r>
          </w:p>
        </w:tc>
        <w:tc>
          <w:tcPr>
            <w:tcW w:w="1221" w:type="dxa"/>
          </w:tcPr>
          <w:p w14:paraId="025B8190" w14:textId="77777777" w:rsidR="00797061" w:rsidRPr="008A30BD" w:rsidRDefault="00797061" w:rsidP="000679D1">
            <w:pPr>
              <w:spacing w:line="360" w:lineRule="auto"/>
            </w:pPr>
            <w:r w:rsidRPr="008A30BD">
              <w:t>0.4089</w:t>
            </w:r>
          </w:p>
        </w:tc>
        <w:tc>
          <w:tcPr>
            <w:tcW w:w="1462" w:type="dxa"/>
          </w:tcPr>
          <w:p w14:paraId="0B8614AF" w14:textId="77777777" w:rsidR="00797061" w:rsidRPr="008A30BD" w:rsidRDefault="00797061" w:rsidP="000679D1">
            <w:pPr>
              <w:spacing w:line="360" w:lineRule="auto"/>
            </w:pPr>
            <w:r w:rsidRPr="008A30BD">
              <w:t>0.7248</w:t>
            </w:r>
          </w:p>
        </w:tc>
      </w:tr>
      <w:tr w:rsidR="00797061" w:rsidRPr="008A30BD" w14:paraId="588DD097" w14:textId="77777777" w:rsidTr="00F94A6B">
        <w:trPr>
          <w:jc w:val="center"/>
        </w:trPr>
        <w:tc>
          <w:tcPr>
            <w:tcW w:w="2155" w:type="dxa"/>
          </w:tcPr>
          <w:p w14:paraId="32E3B9FA" w14:textId="77777777" w:rsidR="00797061" w:rsidRPr="008A30BD" w:rsidRDefault="00797061" w:rsidP="000679D1">
            <w:pPr>
              <w:spacing w:line="360" w:lineRule="auto"/>
            </w:pPr>
            <w:r w:rsidRPr="008A30BD">
              <w:t>Decision Tree</w:t>
            </w:r>
          </w:p>
        </w:tc>
        <w:tc>
          <w:tcPr>
            <w:tcW w:w="1494" w:type="dxa"/>
          </w:tcPr>
          <w:p w14:paraId="65628445" w14:textId="77777777" w:rsidR="00797061" w:rsidRPr="008A30BD" w:rsidRDefault="00797061" w:rsidP="000679D1">
            <w:pPr>
              <w:spacing w:line="360" w:lineRule="auto"/>
            </w:pPr>
            <w:r w:rsidRPr="008A30BD">
              <w:t>0.8353</w:t>
            </w:r>
          </w:p>
        </w:tc>
        <w:tc>
          <w:tcPr>
            <w:tcW w:w="1463" w:type="dxa"/>
          </w:tcPr>
          <w:p w14:paraId="0F794876" w14:textId="77777777" w:rsidR="00797061" w:rsidRPr="008A30BD" w:rsidRDefault="00797061" w:rsidP="000679D1">
            <w:pPr>
              <w:spacing w:line="360" w:lineRule="auto"/>
            </w:pPr>
            <w:r w:rsidRPr="008A30BD">
              <w:t>0.6074</w:t>
            </w:r>
          </w:p>
        </w:tc>
        <w:tc>
          <w:tcPr>
            <w:tcW w:w="1221" w:type="dxa"/>
          </w:tcPr>
          <w:p w14:paraId="3ADD9C8D" w14:textId="77777777" w:rsidR="00797061" w:rsidRPr="008A30BD" w:rsidRDefault="00797061" w:rsidP="000679D1">
            <w:pPr>
              <w:spacing w:line="360" w:lineRule="auto"/>
            </w:pPr>
            <w:r w:rsidRPr="008A30BD">
              <w:t>0.3929</w:t>
            </w:r>
          </w:p>
        </w:tc>
        <w:tc>
          <w:tcPr>
            <w:tcW w:w="1221" w:type="dxa"/>
          </w:tcPr>
          <w:p w14:paraId="62CBA436" w14:textId="77777777" w:rsidR="00797061" w:rsidRPr="008A30BD" w:rsidRDefault="00797061" w:rsidP="000679D1">
            <w:pPr>
              <w:spacing w:line="360" w:lineRule="auto"/>
            </w:pPr>
            <w:r w:rsidRPr="008A30BD">
              <w:t>0.4772</w:t>
            </w:r>
          </w:p>
        </w:tc>
        <w:tc>
          <w:tcPr>
            <w:tcW w:w="1462" w:type="dxa"/>
          </w:tcPr>
          <w:p w14:paraId="3967A766" w14:textId="77777777" w:rsidR="00797061" w:rsidRPr="008A30BD" w:rsidRDefault="00797061" w:rsidP="000679D1">
            <w:pPr>
              <w:spacing w:line="360" w:lineRule="auto"/>
            </w:pPr>
            <w:r w:rsidRPr="008A30BD">
              <w:t>0.6664</w:t>
            </w:r>
          </w:p>
        </w:tc>
      </w:tr>
    </w:tbl>
    <w:p w14:paraId="6C2F5644" w14:textId="22720247" w:rsidR="00DF6FB9" w:rsidRDefault="00DF6FB9" w:rsidP="002412CC">
      <w:pPr>
        <w:spacing w:before="240" w:line="360" w:lineRule="auto"/>
      </w:pPr>
      <w:r w:rsidRPr="00DF6FB9">
        <w:t>Random Forest achieved the highest AUC</w:t>
      </w:r>
      <w:r w:rsidRPr="00DF6FB9">
        <w:noBreakHyphen/>
        <w:t>ROC and the best precision–recall trade</w:t>
      </w:r>
      <w:r w:rsidRPr="00DF6FB9">
        <w:noBreakHyphen/>
        <w:t>off, while Gradient Boosting also performed strongly, in line with credit</w:t>
      </w:r>
      <w:r w:rsidRPr="00DF6FB9">
        <w:noBreakHyphen/>
        <w:t>scoring studies showing that ensemble trees work well on imbalanced data (Brown and Mues, 2012).</w:t>
      </w:r>
    </w:p>
    <w:p w14:paraId="57003BFE" w14:textId="7898DA80" w:rsidR="002412CC" w:rsidRDefault="002412CC" w:rsidP="002412CC">
      <w:pPr>
        <w:spacing w:before="240" w:line="360" w:lineRule="auto"/>
      </w:pPr>
      <w:r w:rsidRPr="008A30BD">
        <w:t>Visual diagnostics included ROC curves and confusion matrices for all models.</w:t>
      </w:r>
    </w:p>
    <w:p w14:paraId="790F92FB" w14:textId="77777777" w:rsidR="00375BF6" w:rsidRDefault="00375BF6" w:rsidP="002412CC">
      <w:pPr>
        <w:keepNext/>
        <w:spacing w:before="240"/>
        <w:jc w:val="center"/>
      </w:pPr>
      <w:r>
        <w:rPr>
          <w:noProof/>
        </w:rPr>
        <w:drawing>
          <wp:inline distT="0" distB="0" distL="0" distR="0" wp14:anchorId="32580F65" wp14:editId="7B14F56A">
            <wp:extent cx="3605687" cy="2704466"/>
            <wp:effectExtent l="0" t="0" r="0" b="635"/>
            <wp:docPr id="8321241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31890" cy="2724120"/>
                    </a:xfrm>
                    <a:prstGeom prst="rect">
                      <a:avLst/>
                    </a:prstGeom>
                    <a:noFill/>
                    <a:ln>
                      <a:noFill/>
                    </a:ln>
                  </pic:spPr>
                </pic:pic>
              </a:graphicData>
            </a:graphic>
          </wp:inline>
        </w:drawing>
      </w:r>
    </w:p>
    <w:p w14:paraId="2FEC5992" w14:textId="77777777" w:rsidR="003F26F6" w:rsidRDefault="00375BF6" w:rsidP="00375BF6">
      <w:pPr>
        <w:pStyle w:val="Caption"/>
      </w:pPr>
      <w:bookmarkStart w:id="16" w:name="_Toc231153119"/>
      <w:r>
        <w:t xml:space="preserve">Figure </w:t>
      </w:r>
      <w:fldSimple w:instr=" SEQ Figure \* ARABIC ">
        <w:r>
          <w:rPr>
            <w:noProof/>
          </w:rPr>
          <w:t>9</w:t>
        </w:r>
      </w:fldSimple>
      <w:r w:rsidRPr="0039700F">
        <w:t>: ROC curves for all classification models on the test set.</w:t>
      </w:r>
      <w:bookmarkEnd w:id="16"/>
    </w:p>
    <w:p w14:paraId="1A64BFB6" w14:textId="5976717B" w:rsidR="00375BF6" w:rsidRDefault="00375BF6" w:rsidP="00375BF6">
      <w:pPr>
        <w:pStyle w:val="Caption"/>
      </w:pPr>
      <w:r>
        <w:rPr>
          <w:noProof/>
        </w:rPr>
        <w:lastRenderedPageBreak/>
        <w:drawing>
          <wp:inline distT="0" distB="0" distL="0" distR="0" wp14:anchorId="6ACE4820" wp14:editId="3094719B">
            <wp:extent cx="5740400" cy="3444496"/>
            <wp:effectExtent l="0" t="0" r="0" b="3810"/>
            <wp:docPr id="2666968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05848" cy="3483768"/>
                    </a:xfrm>
                    <a:prstGeom prst="rect">
                      <a:avLst/>
                    </a:prstGeom>
                    <a:noFill/>
                    <a:ln>
                      <a:noFill/>
                    </a:ln>
                  </pic:spPr>
                </pic:pic>
              </a:graphicData>
            </a:graphic>
          </wp:inline>
        </w:drawing>
      </w:r>
    </w:p>
    <w:p w14:paraId="34B05D67" w14:textId="77777777" w:rsidR="003F26F6" w:rsidRDefault="00375BF6" w:rsidP="003F26F6">
      <w:pPr>
        <w:pStyle w:val="Caption"/>
      </w:pPr>
      <w:bookmarkStart w:id="17" w:name="_Toc231153120"/>
      <w:r>
        <w:t xml:space="preserve">Figure </w:t>
      </w:r>
      <w:fldSimple w:instr=" SEQ Figure \* ARABIC ">
        <w:r>
          <w:rPr>
            <w:noProof/>
          </w:rPr>
          <w:t>10</w:t>
        </w:r>
      </w:fldSimple>
      <w:r w:rsidRPr="00E733EA">
        <w:t>: Confusion matrices for all classification models on the test set.</w:t>
      </w:r>
      <w:bookmarkEnd w:id="17"/>
    </w:p>
    <w:p w14:paraId="319ABD0D" w14:textId="77777777" w:rsidR="002242D9" w:rsidRDefault="002242D9" w:rsidP="0078536D">
      <w:pPr>
        <w:spacing w:before="240" w:line="360" w:lineRule="auto"/>
      </w:pPr>
      <w:r w:rsidRPr="002242D9">
        <w:t xml:space="preserve">Confusion matrices show that models </w:t>
      </w:r>
      <w:proofErr w:type="spellStart"/>
      <w:r w:rsidRPr="002242D9">
        <w:t>favour</w:t>
      </w:r>
      <w:proofErr w:type="spellEnd"/>
      <w:r w:rsidRPr="002242D9">
        <w:t xml:space="preserve"> the majority class, so many defaulters are still missed.</w:t>
      </w:r>
      <w:r>
        <w:t xml:space="preserve"> </w:t>
      </w:r>
      <w:r w:rsidRPr="002242D9">
        <w:t>ROC curves confirm that Random Forest has the largest AUC and dominates other models across thresholds.</w:t>
      </w:r>
    </w:p>
    <w:p w14:paraId="065AAA3E" w14:textId="4414C9C0" w:rsidR="0078536D" w:rsidRPr="008A30BD" w:rsidRDefault="0078536D" w:rsidP="0078536D">
      <w:pPr>
        <w:spacing w:before="240" w:line="360" w:lineRule="auto"/>
      </w:pPr>
      <w:r w:rsidRPr="008A30BD">
        <w:t>Hyperparameter tuning was then applied to the best baseline model.  A grid search over Random Forest parameters (</w:t>
      </w:r>
      <w:proofErr w:type="spellStart"/>
      <w:r w:rsidRPr="008A30BD">
        <w:rPr>
          <w:rFonts w:eastAsia="Courier New"/>
          <w:shd w:val="clear" w:color="auto" w:fill="F1F5F9"/>
        </w:rPr>
        <w:t>n_estimators</w:t>
      </w:r>
      <w:proofErr w:type="spellEnd"/>
      <w:r w:rsidRPr="008A30BD">
        <w:t xml:space="preserve">, </w:t>
      </w:r>
      <w:proofErr w:type="spellStart"/>
      <w:r w:rsidRPr="008A30BD">
        <w:rPr>
          <w:rFonts w:eastAsia="Courier New"/>
          <w:shd w:val="clear" w:color="auto" w:fill="F1F5F9"/>
        </w:rPr>
        <w:t>max_depth</w:t>
      </w:r>
      <w:proofErr w:type="spellEnd"/>
      <w:r w:rsidRPr="008A30BD">
        <w:t xml:space="preserve">, </w:t>
      </w:r>
      <w:proofErr w:type="spellStart"/>
      <w:r w:rsidRPr="008A30BD">
        <w:rPr>
          <w:rFonts w:eastAsia="Courier New"/>
          <w:shd w:val="clear" w:color="auto" w:fill="F1F5F9"/>
        </w:rPr>
        <w:t>min_samples_split</w:t>
      </w:r>
      <w:proofErr w:type="spellEnd"/>
      <w:r w:rsidRPr="008A30BD">
        <w:t>) identified a tuned configuration of 200 trees, maximum depth 10, and minimum samples split 5.</w:t>
      </w:r>
      <w:r w:rsidR="002242D9">
        <w:t xml:space="preserve"> </w:t>
      </w:r>
      <w:r w:rsidR="002242D9" w:rsidRPr="002242D9">
        <w:t>Tuned results were compared against the baseline Random Forest.</w:t>
      </w:r>
    </w:p>
    <w:p w14:paraId="64FB06DD" w14:textId="3AE00B6E" w:rsidR="0078536D" w:rsidRDefault="0078536D" w:rsidP="0078536D">
      <w:pPr>
        <w:pStyle w:val="TableCaption"/>
      </w:pPr>
      <w:bookmarkStart w:id="18" w:name="_Toc231084977"/>
      <w:r>
        <w:t xml:space="preserve">Table </w:t>
      </w:r>
      <w:fldSimple w:instr=" SEQ Table \* ARABIC ">
        <w:r w:rsidR="00D63C51">
          <w:rPr>
            <w:noProof/>
          </w:rPr>
          <w:t>4</w:t>
        </w:r>
      </w:fldSimple>
      <w:r>
        <w:t xml:space="preserve">: </w:t>
      </w:r>
      <w:r w:rsidR="002145FF" w:rsidRPr="002145FF">
        <w:t>Random Forest performance before and after hyperparameter tuning</w:t>
      </w:r>
      <w:r w:rsidR="002145FF">
        <w:t>.</w:t>
      </w:r>
      <w:bookmarkEnd w:id="18"/>
    </w:p>
    <w:tbl>
      <w:tblPr>
        <w:tblW w:w="49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58"/>
        <w:gridCol w:w="2126"/>
        <w:gridCol w:w="1440"/>
        <w:gridCol w:w="1260"/>
        <w:gridCol w:w="1080"/>
        <w:gridCol w:w="1530"/>
      </w:tblGrid>
      <w:tr w:rsidR="0078536D" w:rsidRPr="008A30BD" w14:paraId="6CBE2D6C" w14:textId="77777777" w:rsidTr="0078536D">
        <w:trPr>
          <w:tblHeader/>
          <w:jc w:val="center"/>
        </w:trPr>
        <w:tc>
          <w:tcPr>
            <w:tcW w:w="1558" w:type="dxa"/>
          </w:tcPr>
          <w:p w14:paraId="1395AFA9" w14:textId="77777777" w:rsidR="0078536D" w:rsidRPr="00AC75D2" w:rsidRDefault="0078536D" w:rsidP="000679D1">
            <w:pPr>
              <w:spacing w:line="360" w:lineRule="auto"/>
              <w:rPr>
                <w:rFonts w:cs="Times New Roman"/>
              </w:rPr>
            </w:pPr>
            <w:r w:rsidRPr="00AC75D2">
              <w:rPr>
                <w:rFonts w:cs="Times New Roman"/>
                <w:b/>
                <w:bCs/>
              </w:rPr>
              <w:t>Version</w:t>
            </w:r>
          </w:p>
        </w:tc>
        <w:tc>
          <w:tcPr>
            <w:tcW w:w="2126" w:type="dxa"/>
          </w:tcPr>
          <w:p w14:paraId="7080AD46" w14:textId="77777777" w:rsidR="0078536D" w:rsidRPr="00AC75D2" w:rsidRDefault="0078536D" w:rsidP="000679D1">
            <w:pPr>
              <w:spacing w:line="360" w:lineRule="auto"/>
              <w:rPr>
                <w:rFonts w:cs="Times New Roman"/>
              </w:rPr>
            </w:pPr>
            <w:r w:rsidRPr="00AC75D2">
              <w:rPr>
                <w:rFonts w:cs="Times New Roman"/>
                <w:b/>
                <w:bCs/>
              </w:rPr>
              <w:t>Accuracy</w:t>
            </w:r>
          </w:p>
        </w:tc>
        <w:tc>
          <w:tcPr>
            <w:tcW w:w="1440" w:type="dxa"/>
          </w:tcPr>
          <w:p w14:paraId="13845031" w14:textId="77777777" w:rsidR="0078536D" w:rsidRPr="00AC75D2" w:rsidRDefault="0078536D" w:rsidP="000679D1">
            <w:pPr>
              <w:spacing w:line="360" w:lineRule="auto"/>
              <w:rPr>
                <w:rFonts w:cs="Times New Roman"/>
              </w:rPr>
            </w:pPr>
            <w:r w:rsidRPr="00AC75D2">
              <w:rPr>
                <w:rFonts w:cs="Times New Roman"/>
                <w:b/>
                <w:bCs/>
              </w:rPr>
              <w:t>Precision</w:t>
            </w:r>
          </w:p>
        </w:tc>
        <w:tc>
          <w:tcPr>
            <w:tcW w:w="1260" w:type="dxa"/>
          </w:tcPr>
          <w:p w14:paraId="560521B8" w14:textId="77777777" w:rsidR="0078536D" w:rsidRPr="00AC75D2" w:rsidRDefault="0078536D" w:rsidP="000679D1">
            <w:pPr>
              <w:spacing w:line="360" w:lineRule="auto"/>
              <w:rPr>
                <w:rFonts w:cs="Times New Roman"/>
              </w:rPr>
            </w:pPr>
            <w:r w:rsidRPr="00AC75D2">
              <w:rPr>
                <w:rFonts w:cs="Times New Roman"/>
                <w:b/>
                <w:bCs/>
              </w:rPr>
              <w:t>Recall</w:t>
            </w:r>
          </w:p>
        </w:tc>
        <w:tc>
          <w:tcPr>
            <w:tcW w:w="1080" w:type="dxa"/>
          </w:tcPr>
          <w:p w14:paraId="1DEB7958" w14:textId="77777777" w:rsidR="0078536D" w:rsidRPr="00AC75D2" w:rsidRDefault="0078536D" w:rsidP="000679D1">
            <w:pPr>
              <w:spacing w:line="360" w:lineRule="auto"/>
              <w:rPr>
                <w:rFonts w:cs="Times New Roman"/>
              </w:rPr>
            </w:pPr>
            <w:r w:rsidRPr="00AC75D2">
              <w:rPr>
                <w:rFonts w:cs="Times New Roman"/>
                <w:b/>
                <w:bCs/>
              </w:rPr>
              <w:t>F1</w:t>
            </w:r>
          </w:p>
        </w:tc>
        <w:tc>
          <w:tcPr>
            <w:tcW w:w="1530" w:type="dxa"/>
          </w:tcPr>
          <w:p w14:paraId="6D9AF537" w14:textId="77777777" w:rsidR="0078536D" w:rsidRPr="00AC75D2" w:rsidRDefault="0078536D" w:rsidP="000679D1">
            <w:pPr>
              <w:spacing w:line="360" w:lineRule="auto"/>
              <w:rPr>
                <w:rFonts w:cs="Times New Roman"/>
              </w:rPr>
            </w:pPr>
            <w:r w:rsidRPr="00AC75D2">
              <w:rPr>
                <w:rFonts w:cs="Times New Roman"/>
                <w:b/>
                <w:bCs/>
              </w:rPr>
              <w:t>AUC‑ROC</w:t>
            </w:r>
          </w:p>
        </w:tc>
      </w:tr>
      <w:tr w:rsidR="0078536D" w:rsidRPr="008A30BD" w14:paraId="5A9789B3" w14:textId="77777777" w:rsidTr="0078536D">
        <w:trPr>
          <w:jc w:val="center"/>
        </w:trPr>
        <w:tc>
          <w:tcPr>
            <w:tcW w:w="1558" w:type="dxa"/>
          </w:tcPr>
          <w:p w14:paraId="56E17E8C" w14:textId="77777777" w:rsidR="0078536D" w:rsidRPr="00AC75D2" w:rsidRDefault="0078536D" w:rsidP="000679D1">
            <w:pPr>
              <w:spacing w:line="360" w:lineRule="auto"/>
              <w:rPr>
                <w:rFonts w:cs="Times New Roman"/>
              </w:rPr>
            </w:pPr>
            <w:r w:rsidRPr="00AC75D2">
              <w:rPr>
                <w:rFonts w:cs="Times New Roman"/>
              </w:rPr>
              <w:t>Baseline RF</w:t>
            </w:r>
          </w:p>
        </w:tc>
        <w:tc>
          <w:tcPr>
            <w:tcW w:w="2126" w:type="dxa"/>
          </w:tcPr>
          <w:p w14:paraId="23C09382" w14:textId="77777777" w:rsidR="0078536D" w:rsidRPr="00AC75D2" w:rsidRDefault="0078536D" w:rsidP="000679D1">
            <w:pPr>
              <w:spacing w:line="360" w:lineRule="auto"/>
              <w:rPr>
                <w:rFonts w:cs="Times New Roman"/>
              </w:rPr>
            </w:pPr>
            <w:r w:rsidRPr="00AC75D2">
              <w:rPr>
                <w:rFonts w:cs="Times New Roman"/>
              </w:rPr>
              <w:t>0.8592</w:t>
            </w:r>
          </w:p>
        </w:tc>
        <w:tc>
          <w:tcPr>
            <w:tcW w:w="1440" w:type="dxa"/>
          </w:tcPr>
          <w:p w14:paraId="2DE7A31E" w14:textId="77777777" w:rsidR="0078536D" w:rsidRPr="00AC75D2" w:rsidRDefault="0078536D" w:rsidP="000679D1">
            <w:pPr>
              <w:spacing w:line="360" w:lineRule="auto"/>
              <w:rPr>
                <w:rFonts w:cs="Times New Roman"/>
              </w:rPr>
            </w:pPr>
            <w:r w:rsidRPr="00AC75D2">
              <w:rPr>
                <w:rFonts w:cs="Times New Roman"/>
              </w:rPr>
              <w:t>0.8318</w:t>
            </w:r>
          </w:p>
        </w:tc>
        <w:tc>
          <w:tcPr>
            <w:tcW w:w="1260" w:type="dxa"/>
          </w:tcPr>
          <w:p w14:paraId="2A6974EA" w14:textId="77777777" w:rsidR="0078536D" w:rsidRPr="00AC75D2" w:rsidRDefault="0078536D" w:rsidP="000679D1">
            <w:pPr>
              <w:spacing w:line="360" w:lineRule="auto"/>
              <w:rPr>
                <w:rFonts w:cs="Times New Roman"/>
              </w:rPr>
            </w:pPr>
            <w:r w:rsidRPr="00AC75D2">
              <w:rPr>
                <w:rFonts w:cs="Times New Roman"/>
              </w:rPr>
              <w:t>0.3306</w:t>
            </w:r>
          </w:p>
        </w:tc>
        <w:tc>
          <w:tcPr>
            <w:tcW w:w="1080" w:type="dxa"/>
          </w:tcPr>
          <w:p w14:paraId="2AB705A2" w14:textId="77777777" w:rsidR="0078536D" w:rsidRPr="00AC75D2" w:rsidRDefault="0078536D" w:rsidP="000679D1">
            <w:pPr>
              <w:spacing w:line="360" w:lineRule="auto"/>
              <w:rPr>
                <w:rFonts w:cs="Times New Roman"/>
              </w:rPr>
            </w:pPr>
            <w:r w:rsidRPr="00AC75D2">
              <w:rPr>
                <w:rFonts w:cs="Times New Roman"/>
              </w:rPr>
              <w:t>0.4731</w:t>
            </w:r>
          </w:p>
        </w:tc>
        <w:tc>
          <w:tcPr>
            <w:tcW w:w="1530" w:type="dxa"/>
          </w:tcPr>
          <w:p w14:paraId="4A5FDC69" w14:textId="77777777" w:rsidR="0078536D" w:rsidRPr="00AC75D2" w:rsidRDefault="0078536D" w:rsidP="000679D1">
            <w:pPr>
              <w:spacing w:line="360" w:lineRule="auto"/>
              <w:rPr>
                <w:rFonts w:cs="Times New Roman"/>
              </w:rPr>
            </w:pPr>
            <w:r w:rsidRPr="00AC75D2">
              <w:rPr>
                <w:rFonts w:cs="Times New Roman"/>
              </w:rPr>
              <w:t>0.8721</w:t>
            </w:r>
          </w:p>
        </w:tc>
      </w:tr>
      <w:tr w:rsidR="0078536D" w:rsidRPr="008A30BD" w14:paraId="0B4D5C7C" w14:textId="77777777" w:rsidTr="0078536D">
        <w:trPr>
          <w:jc w:val="center"/>
        </w:trPr>
        <w:tc>
          <w:tcPr>
            <w:tcW w:w="1558" w:type="dxa"/>
          </w:tcPr>
          <w:p w14:paraId="028A84E7" w14:textId="77777777" w:rsidR="0078536D" w:rsidRPr="00AC75D2" w:rsidRDefault="0078536D" w:rsidP="000679D1">
            <w:pPr>
              <w:spacing w:line="360" w:lineRule="auto"/>
              <w:rPr>
                <w:rFonts w:cs="Times New Roman"/>
              </w:rPr>
            </w:pPr>
            <w:r w:rsidRPr="00AC75D2">
              <w:rPr>
                <w:rFonts w:cs="Times New Roman"/>
              </w:rPr>
              <w:t>Tuned RF</w:t>
            </w:r>
          </w:p>
        </w:tc>
        <w:tc>
          <w:tcPr>
            <w:tcW w:w="2126" w:type="dxa"/>
          </w:tcPr>
          <w:p w14:paraId="17194279" w14:textId="77777777" w:rsidR="0078536D" w:rsidRPr="00AC75D2" w:rsidRDefault="0078536D" w:rsidP="000679D1">
            <w:pPr>
              <w:spacing w:line="360" w:lineRule="auto"/>
              <w:rPr>
                <w:rFonts w:cs="Times New Roman"/>
              </w:rPr>
            </w:pPr>
            <w:r w:rsidRPr="00AC75D2">
              <w:rPr>
                <w:rFonts w:cs="Times New Roman"/>
                <w:color w:val="000000"/>
              </w:rPr>
              <w:t>0.8479</w:t>
            </w:r>
          </w:p>
        </w:tc>
        <w:tc>
          <w:tcPr>
            <w:tcW w:w="1440" w:type="dxa"/>
          </w:tcPr>
          <w:p w14:paraId="3F17EA69" w14:textId="77777777" w:rsidR="0078536D" w:rsidRPr="00AC75D2" w:rsidRDefault="0078536D" w:rsidP="000679D1">
            <w:pPr>
              <w:spacing w:line="360" w:lineRule="auto"/>
              <w:rPr>
                <w:rFonts w:cs="Times New Roman"/>
              </w:rPr>
            </w:pPr>
            <w:r w:rsidRPr="00AC75D2">
              <w:rPr>
                <w:rFonts w:cs="Times New Roman"/>
              </w:rPr>
              <w:t>0.7191</w:t>
            </w:r>
          </w:p>
        </w:tc>
        <w:tc>
          <w:tcPr>
            <w:tcW w:w="1260" w:type="dxa"/>
          </w:tcPr>
          <w:p w14:paraId="13888F72" w14:textId="77777777" w:rsidR="0078536D" w:rsidRPr="00AC75D2" w:rsidRDefault="0078536D" w:rsidP="000679D1">
            <w:pPr>
              <w:spacing w:line="360" w:lineRule="auto"/>
              <w:rPr>
                <w:rFonts w:cs="Times New Roman"/>
              </w:rPr>
            </w:pPr>
            <w:r w:rsidRPr="00AC75D2">
              <w:rPr>
                <w:rFonts w:cs="Times New Roman"/>
              </w:rPr>
              <w:t>0.3365</w:t>
            </w:r>
          </w:p>
        </w:tc>
        <w:tc>
          <w:tcPr>
            <w:tcW w:w="1080" w:type="dxa"/>
          </w:tcPr>
          <w:p w14:paraId="78F3BEF5" w14:textId="77777777" w:rsidR="0078536D" w:rsidRPr="00AC75D2" w:rsidRDefault="0078536D" w:rsidP="000679D1">
            <w:pPr>
              <w:spacing w:line="360" w:lineRule="auto"/>
              <w:rPr>
                <w:rFonts w:cs="Times New Roman"/>
              </w:rPr>
            </w:pPr>
            <w:r w:rsidRPr="00AC75D2">
              <w:rPr>
                <w:rFonts w:cs="Times New Roman"/>
              </w:rPr>
              <w:t>0.4585</w:t>
            </w:r>
          </w:p>
        </w:tc>
        <w:tc>
          <w:tcPr>
            <w:tcW w:w="1530" w:type="dxa"/>
          </w:tcPr>
          <w:p w14:paraId="39F1C633" w14:textId="6074354A" w:rsidR="0078536D" w:rsidRPr="00AC75D2" w:rsidRDefault="0078536D" w:rsidP="000679D1">
            <w:pPr>
              <w:spacing w:line="360" w:lineRule="auto"/>
              <w:rPr>
                <w:rFonts w:cs="Times New Roman"/>
              </w:rPr>
            </w:pPr>
            <w:r w:rsidRPr="00AC75D2">
              <w:rPr>
                <w:rFonts w:cs="Times New Roman"/>
              </w:rPr>
              <w:t>0.7994</w:t>
            </w:r>
          </w:p>
        </w:tc>
      </w:tr>
    </w:tbl>
    <w:p w14:paraId="142F7F56" w14:textId="3C21C592" w:rsidR="00ED1C0C" w:rsidRPr="008A30BD" w:rsidRDefault="00ED1C0C" w:rsidP="0078536D">
      <w:pPr>
        <w:spacing w:before="240" w:line="360" w:lineRule="auto"/>
      </w:pPr>
      <w:r w:rsidRPr="00ED1C0C">
        <w:t>Interestingly, the tuned model slightly reduced AUC</w:t>
      </w:r>
      <w:r w:rsidRPr="00ED1C0C">
        <w:noBreakHyphen/>
        <w:t>ROC and F1, showing that naive tuning on one split can hurt performance.</w:t>
      </w:r>
    </w:p>
    <w:p w14:paraId="67C923F2" w14:textId="330C4D31" w:rsidR="0078536D" w:rsidRPr="008C05F4" w:rsidRDefault="008C05F4" w:rsidP="008C05F4">
      <w:pPr>
        <w:pStyle w:val="Heading1"/>
        <w:spacing w:before="240"/>
      </w:pPr>
      <w:bookmarkStart w:id="19" w:name="_Toc231084593"/>
      <w:r w:rsidRPr="008C05F4">
        <w:lastRenderedPageBreak/>
        <w:t>Model Interpretation and Feature Importance</w:t>
      </w:r>
      <w:bookmarkEnd w:id="19"/>
    </w:p>
    <w:p w14:paraId="75F3EC96" w14:textId="2C168D85" w:rsidR="008C05F4" w:rsidRPr="008A30BD" w:rsidRDefault="008C05F4" w:rsidP="008C05F4">
      <w:pPr>
        <w:spacing w:before="240" w:line="360" w:lineRule="auto"/>
      </w:pPr>
      <w:r w:rsidRPr="008A30BD">
        <w:t xml:space="preserve">To interpret the best model, feature importance was </w:t>
      </w:r>
      <w:r w:rsidR="00BB6173">
        <w:t>analysed</w:t>
      </w:r>
      <w:r w:rsidRPr="008A30BD">
        <w:t xml:space="preserve"> using permutation importance</w:t>
      </w:r>
      <w:r w:rsidR="00ED1C0C">
        <w:t xml:space="preserve">. </w:t>
      </w:r>
      <w:r w:rsidRPr="008A30BD">
        <w:t xml:space="preserve">Permutation importance on the tuned Random Forest indicated that PAY0 (current repayment status) was the most influential feature for distinguishing defaulters from non‑defaulters.  Other highly ranked predictors included RISKRATING, LIMIT_BAL, </w:t>
      </w:r>
      <w:r w:rsidR="00497D2C">
        <w:t>BILL_AMT_SUM</w:t>
      </w:r>
      <w:r w:rsidRPr="008A30BD">
        <w:t xml:space="preserve"> and previous payment history variables (PAY2–PAY6), aligning with domain intuition that </w:t>
      </w:r>
      <w:r w:rsidR="00746CA3" w:rsidRPr="00746CA3">
        <w:t>recent delinquencies and high utilisation drive default risk</w:t>
      </w:r>
      <w:r w:rsidR="00746CA3">
        <w:t>.</w:t>
      </w:r>
    </w:p>
    <w:p w14:paraId="0FAE32B0" w14:textId="17A97B09" w:rsidR="00D63C51" w:rsidRDefault="00D63C51" w:rsidP="00D63C51">
      <w:pPr>
        <w:pStyle w:val="TableCaption"/>
      </w:pPr>
      <w:bookmarkStart w:id="20" w:name="_Toc231084978"/>
      <w:r w:rsidRPr="00D63C51">
        <w:t xml:space="preserve">Table </w:t>
      </w:r>
      <w:fldSimple w:instr=" SEQ Table \* ARABIC ">
        <w:r w:rsidRPr="00D63C51">
          <w:t>5</w:t>
        </w:r>
      </w:fldSimple>
      <w:r w:rsidRPr="00D63C51">
        <w:t xml:space="preserve">: </w:t>
      </w:r>
      <w:r w:rsidR="002145FF" w:rsidRPr="002145FF">
        <w:t>Top features ranked by permutation importance for the Random Forest model.</w:t>
      </w:r>
      <w:bookmarkEnd w:id="20"/>
    </w:p>
    <w:tbl>
      <w:tblPr>
        <w:tblW w:w="25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35"/>
        <w:gridCol w:w="2341"/>
      </w:tblGrid>
      <w:tr w:rsidR="00D63C51" w:rsidRPr="008A30BD" w14:paraId="2D1336A9" w14:textId="77777777" w:rsidTr="003E4211">
        <w:trPr>
          <w:tblHeader/>
          <w:jc w:val="center"/>
        </w:trPr>
        <w:tc>
          <w:tcPr>
            <w:tcW w:w="2335" w:type="dxa"/>
          </w:tcPr>
          <w:p w14:paraId="4C4700CA" w14:textId="3A3175D4" w:rsidR="00D63C51" w:rsidRPr="00442E84" w:rsidRDefault="00D63C51" w:rsidP="009D673C">
            <w:pPr>
              <w:spacing w:line="360" w:lineRule="auto"/>
            </w:pPr>
            <w:r w:rsidRPr="00442E84">
              <w:rPr>
                <w:b/>
                <w:bCs/>
              </w:rPr>
              <w:t>Feature</w:t>
            </w:r>
          </w:p>
        </w:tc>
        <w:tc>
          <w:tcPr>
            <w:tcW w:w="2340" w:type="dxa"/>
          </w:tcPr>
          <w:p w14:paraId="5AF611BC" w14:textId="77777777" w:rsidR="00D63C51" w:rsidRPr="00442E84" w:rsidRDefault="00D63C51" w:rsidP="000679D1">
            <w:pPr>
              <w:spacing w:line="360" w:lineRule="auto"/>
            </w:pPr>
            <w:r w:rsidRPr="00442E84">
              <w:rPr>
                <w:b/>
                <w:bCs/>
              </w:rPr>
              <w:t>Importance score</w:t>
            </w:r>
          </w:p>
        </w:tc>
      </w:tr>
      <w:tr w:rsidR="00D63C51" w:rsidRPr="008A30BD" w14:paraId="1C5C4CD1" w14:textId="77777777" w:rsidTr="003E4211">
        <w:trPr>
          <w:jc w:val="center"/>
        </w:trPr>
        <w:tc>
          <w:tcPr>
            <w:tcW w:w="2335" w:type="dxa"/>
          </w:tcPr>
          <w:p w14:paraId="5524B14F" w14:textId="77777777" w:rsidR="00D63C51" w:rsidRPr="00442E84" w:rsidRDefault="00D63C51" w:rsidP="000679D1">
            <w:pPr>
              <w:spacing w:line="360" w:lineRule="auto"/>
            </w:pPr>
            <w:r w:rsidRPr="00442E84">
              <w:t>PAY0</w:t>
            </w:r>
          </w:p>
        </w:tc>
        <w:tc>
          <w:tcPr>
            <w:tcW w:w="2340" w:type="dxa"/>
          </w:tcPr>
          <w:p w14:paraId="7BB2FB36" w14:textId="77777777" w:rsidR="00D63C51" w:rsidRPr="00442E84" w:rsidRDefault="00D63C51" w:rsidP="000679D1">
            <w:pPr>
              <w:spacing w:line="360" w:lineRule="auto"/>
            </w:pPr>
            <w:r w:rsidRPr="00442E84">
              <w:t>0.032397997</w:t>
            </w:r>
          </w:p>
        </w:tc>
      </w:tr>
      <w:tr w:rsidR="00D63C51" w:rsidRPr="008A30BD" w14:paraId="288427D1" w14:textId="77777777" w:rsidTr="003E4211">
        <w:trPr>
          <w:jc w:val="center"/>
        </w:trPr>
        <w:tc>
          <w:tcPr>
            <w:tcW w:w="2335" w:type="dxa"/>
          </w:tcPr>
          <w:p w14:paraId="1BFBADB1" w14:textId="77777777" w:rsidR="00D63C51" w:rsidRPr="00442E84" w:rsidRDefault="00D63C51" w:rsidP="000679D1">
            <w:pPr>
              <w:spacing w:line="360" w:lineRule="auto"/>
            </w:pPr>
            <w:r w:rsidRPr="00442E84">
              <w:t>RISK_RATING</w:t>
            </w:r>
          </w:p>
        </w:tc>
        <w:tc>
          <w:tcPr>
            <w:tcW w:w="2340" w:type="dxa"/>
          </w:tcPr>
          <w:p w14:paraId="214328E2" w14:textId="77777777" w:rsidR="00D63C51" w:rsidRPr="00442E84" w:rsidRDefault="00D63C51" w:rsidP="000679D1">
            <w:pPr>
              <w:spacing w:line="360" w:lineRule="auto"/>
            </w:pPr>
            <w:r w:rsidRPr="00442E84">
              <w:t>0.017195215</w:t>
            </w:r>
          </w:p>
        </w:tc>
      </w:tr>
      <w:tr w:rsidR="00D63C51" w:rsidRPr="008A30BD" w14:paraId="4C5CE217" w14:textId="77777777" w:rsidTr="003E4211">
        <w:trPr>
          <w:jc w:val="center"/>
        </w:trPr>
        <w:tc>
          <w:tcPr>
            <w:tcW w:w="2335" w:type="dxa"/>
          </w:tcPr>
          <w:p w14:paraId="70F83BDD" w14:textId="77777777" w:rsidR="00D63C51" w:rsidRPr="00442E84" w:rsidRDefault="00D63C51" w:rsidP="000679D1">
            <w:pPr>
              <w:spacing w:line="360" w:lineRule="auto"/>
            </w:pPr>
            <w:r w:rsidRPr="00442E84">
              <w:t>LIMIT_BAL</w:t>
            </w:r>
          </w:p>
        </w:tc>
        <w:tc>
          <w:tcPr>
            <w:tcW w:w="2340" w:type="dxa"/>
          </w:tcPr>
          <w:p w14:paraId="7E1D7D4D" w14:textId="77777777" w:rsidR="00D63C51" w:rsidRPr="00442E84" w:rsidRDefault="00D63C51" w:rsidP="000679D1">
            <w:pPr>
              <w:spacing w:line="360" w:lineRule="auto"/>
            </w:pPr>
            <w:r w:rsidRPr="00442E84">
              <w:t>0.00931354</w:t>
            </w:r>
          </w:p>
        </w:tc>
      </w:tr>
      <w:tr w:rsidR="00D63C51" w:rsidRPr="008A30BD" w14:paraId="7A5F1F23" w14:textId="77777777" w:rsidTr="003E4211">
        <w:trPr>
          <w:jc w:val="center"/>
        </w:trPr>
        <w:tc>
          <w:tcPr>
            <w:tcW w:w="2335" w:type="dxa"/>
          </w:tcPr>
          <w:p w14:paraId="225A7495" w14:textId="77777777" w:rsidR="00D63C51" w:rsidRPr="00442E84" w:rsidRDefault="00D63C51" w:rsidP="000679D1">
            <w:pPr>
              <w:spacing w:line="360" w:lineRule="auto"/>
            </w:pPr>
            <w:r w:rsidRPr="00442E84">
              <w:t>BILL_AMT_SUM</w:t>
            </w:r>
          </w:p>
        </w:tc>
        <w:tc>
          <w:tcPr>
            <w:tcW w:w="2340" w:type="dxa"/>
          </w:tcPr>
          <w:p w14:paraId="03374502" w14:textId="77777777" w:rsidR="00D63C51" w:rsidRPr="00442E84" w:rsidRDefault="00D63C51" w:rsidP="000679D1">
            <w:pPr>
              <w:spacing w:line="360" w:lineRule="auto"/>
            </w:pPr>
            <w:r w:rsidRPr="00442E84">
              <w:t>0.010196785</w:t>
            </w:r>
          </w:p>
        </w:tc>
      </w:tr>
    </w:tbl>
    <w:p w14:paraId="50ED6D97" w14:textId="5065D940" w:rsidR="00F024E1" w:rsidRDefault="00F024E1" w:rsidP="008C05F4"/>
    <w:p w14:paraId="40E9A70C" w14:textId="485309EB" w:rsidR="00375BF6" w:rsidRDefault="00375BF6" w:rsidP="003F26F6">
      <w:pPr>
        <w:pStyle w:val="Caption"/>
      </w:pPr>
      <w:r>
        <w:rPr>
          <w:noProof/>
        </w:rPr>
        <w:drawing>
          <wp:inline distT="0" distB="0" distL="0" distR="0" wp14:anchorId="6711D382" wp14:editId="07EC91E9">
            <wp:extent cx="4538134" cy="3398446"/>
            <wp:effectExtent l="0" t="0" r="0" b="0"/>
            <wp:docPr id="3065302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84163" cy="3432916"/>
                    </a:xfrm>
                    <a:prstGeom prst="rect">
                      <a:avLst/>
                    </a:prstGeom>
                    <a:noFill/>
                    <a:ln>
                      <a:noFill/>
                    </a:ln>
                  </pic:spPr>
                </pic:pic>
              </a:graphicData>
            </a:graphic>
          </wp:inline>
        </w:drawing>
      </w:r>
    </w:p>
    <w:p w14:paraId="35E99210" w14:textId="798E7224" w:rsidR="00375BF6" w:rsidRPr="00375BF6" w:rsidRDefault="00375BF6" w:rsidP="00375BF6">
      <w:pPr>
        <w:pStyle w:val="Caption"/>
      </w:pPr>
      <w:bookmarkStart w:id="21" w:name="_Toc231153121"/>
      <w:r>
        <w:t xml:space="preserve">Figure </w:t>
      </w:r>
      <w:fldSimple w:instr=" SEQ Figure \* ARABIC ">
        <w:r>
          <w:rPr>
            <w:noProof/>
          </w:rPr>
          <w:t>11</w:t>
        </w:r>
      </w:fldSimple>
      <w:r w:rsidRPr="00C51ADD">
        <w:t>: Feature importance for the Random Forest model (permutation importance).</w:t>
      </w:r>
      <w:bookmarkEnd w:id="21"/>
    </w:p>
    <w:p w14:paraId="6079A4D7" w14:textId="61A9C003" w:rsidR="00703590" w:rsidRDefault="00BB6173" w:rsidP="001B799B">
      <w:pPr>
        <w:spacing w:before="240" w:line="360" w:lineRule="auto"/>
      </w:pPr>
      <w:r>
        <w:t>A SHAP analysis was attempted but set aside</w:t>
      </w:r>
      <w:r w:rsidR="00ED1C0C" w:rsidRPr="00ED1C0C">
        <w:t xml:space="preserve"> due to shape mismatches in the calibrated model, so permutation importance is used as the main interpretation method.</w:t>
      </w:r>
    </w:p>
    <w:p w14:paraId="514C6001" w14:textId="77777777" w:rsidR="00113727" w:rsidRDefault="001B799B" w:rsidP="00A616CC">
      <w:pPr>
        <w:pStyle w:val="Heading1"/>
      </w:pPr>
      <w:bookmarkStart w:id="22" w:name="_Toc231084594"/>
      <w:r w:rsidRPr="00A616CC">
        <w:lastRenderedPageBreak/>
        <w:t>Conclusion and Future Work (Task 5)</w:t>
      </w:r>
      <w:bookmarkEnd w:id="22"/>
    </w:p>
    <w:p w14:paraId="767E8C15" w14:textId="1E02ED63" w:rsidR="00295A19" w:rsidRDefault="00295A19" w:rsidP="00295A19">
      <w:pPr>
        <w:spacing w:before="240" w:line="360" w:lineRule="auto"/>
        <w:ind w:left="20"/>
      </w:pPr>
      <w:r>
        <w:t>Across six classifiers, Random Forest achieved the best overall discrimination (AUC‑ROC ≈ 0.87), followed by Gradient Boosting. Linear models and KNN/Decision Tree underperformed the ensembles, confirming that tree‑based methods are well suited for this imbalanced credit default problem.</w:t>
      </w:r>
    </w:p>
    <w:p w14:paraId="3C1E1BB6" w14:textId="1FCD4A95" w:rsidR="00295A19" w:rsidRDefault="00295A19" w:rsidP="00295A19">
      <w:pPr>
        <w:spacing w:before="240" w:line="360" w:lineRule="auto"/>
        <w:ind w:left="20"/>
      </w:pPr>
      <w:r>
        <w:t xml:space="preserve">There are several limitations. First, the strong class imbalance means high accuracy hides modest recall on defaulters. Second, only a single train–test split was used. Third, fairness and demographic bias were not </w:t>
      </w:r>
      <w:r w:rsidR="00BB6173">
        <w:t>analysed</w:t>
      </w:r>
      <w:r>
        <w:t>.</w:t>
      </w:r>
    </w:p>
    <w:p w14:paraId="00F3B30A" w14:textId="7159ADFA" w:rsidR="00295A19" w:rsidRDefault="00295A19" w:rsidP="00295A19">
      <w:pPr>
        <w:spacing w:before="240" w:line="360" w:lineRule="auto"/>
        <w:ind w:left="20"/>
      </w:pPr>
      <w:r>
        <w:t>Based on these limitations, three concrete directions for future work are:</w:t>
      </w:r>
    </w:p>
    <w:p w14:paraId="20284666" w14:textId="77777777" w:rsidR="00295A19" w:rsidRDefault="00295A19" w:rsidP="00D947D7">
      <w:pPr>
        <w:pStyle w:val="ListParagraph"/>
        <w:numPr>
          <w:ilvl w:val="0"/>
          <w:numId w:val="15"/>
        </w:numPr>
        <w:spacing w:before="240" w:line="360" w:lineRule="auto"/>
      </w:pPr>
      <w:r>
        <w:t>Class‑imbalance handling: Apply resampling techniques such as SMOTE or class‑weighted loss functions, and compare their effect on recall and AUC‑ROC, following recent studies on imbalanced credit scoring.</w:t>
      </w:r>
    </w:p>
    <w:p w14:paraId="5450BA6D" w14:textId="77777777" w:rsidR="00295A19" w:rsidRDefault="00295A19" w:rsidP="00295A19">
      <w:pPr>
        <w:pStyle w:val="ListParagraph"/>
        <w:numPr>
          <w:ilvl w:val="0"/>
          <w:numId w:val="15"/>
        </w:numPr>
        <w:spacing w:line="360" w:lineRule="auto"/>
      </w:pPr>
      <w:r>
        <w:t xml:space="preserve">More robust validation and tuning: Replace the single 80/20 split with stratified k‑fold cross‑validation and perform hyperparameter tuning inside the cross‑validation loop, as recommended by </w:t>
      </w:r>
      <w:proofErr w:type="spellStart"/>
      <w:r>
        <w:t>Kohavi</w:t>
      </w:r>
      <w:proofErr w:type="spellEnd"/>
      <w:r>
        <w:t xml:space="preserve"> (1995) for reliable model selection.</w:t>
      </w:r>
    </w:p>
    <w:p w14:paraId="71CA7807" w14:textId="61326E8D" w:rsidR="00295A19" w:rsidRDefault="00295A19" w:rsidP="00295A19">
      <w:pPr>
        <w:pStyle w:val="ListParagraph"/>
        <w:numPr>
          <w:ilvl w:val="0"/>
          <w:numId w:val="15"/>
        </w:numPr>
        <w:spacing w:line="360" w:lineRule="auto"/>
      </w:pPr>
      <w:r>
        <w:t xml:space="preserve">Fairness and deployment considerations: </w:t>
      </w:r>
      <w:r w:rsidR="00D947D7">
        <w:t>Analy</w:t>
      </w:r>
      <w:r w:rsidR="001A5BCC">
        <w:t>s</w:t>
      </w:r>
      <w:r w:rsidR="00D947D7">
        <w:t>e</w:t>
      </w:r>
      <w:r>
        <w:t xml:space="preserve"> model performance across demographic subgroups (e.g. by SEX, AGE bands, MARITAL status) to detect potential bias, and design thresholding or monitoring strategies suitable for deployment in a real credit‑risk environment.</w:t>
      </w:r>
    </w:p>
    <w:p w14:paraId="583BBE9E" w14:textId="1138A825" w:rsidR="00DD3A59" w:rsidRDefault="00DD3A59" w:rsidP="00295A19">
      <w:pPr>
        <w:spacing w:after="160" w:line="360" w:lineRule="auto"/>
        <w:rPr>
          <w:rFonts w:eastAsiaTheme="majorEastAsia" w:cstheme="majorBidi"/>
          <w:b/>
          <w:color w:val="000000" w:themeColor="text1"/>
          <w:sz w:val="32"/>
          <w:szCs w:val="40"/>
        </w:rPr>
      </w:pPr>
      <w:r>
        <w:br w:type="page"/>
      </w:r>
    </w:p>
    <w:p w14:paraId="5A9CA161" w14:textId="6F76366D" w:rsidR="00DD3A59" w:rsidRPr="00464497" w:rsidRDefault="00EC6B34" w:rsidP="00055A6D">
      <w:pPr>
        <w:pStyle w:val="Heading1"/>
        <w:spacing w:before="240" w:after="0"/>
      </w:pPr>
      <w:bookmarkStart w:id="23" w:name="_Toc231084595"/>
      <w:r>
        <w:lastRenderedPageBreak/>
        <w:t>References</w:t>
      </w:r>
      <w:bookmarkEnd w:id="23"/>
    </w:p>
    <w:p w14:paraId="3F6843E2" w14:textId="77777777" w:rsidR="00976369" w:rsidRPr="00976369" w:rsidRDefault="00976369" w:rsidP="00976369">
      <w:pPr>
        <w:spacing w:before="240" w:line="360" w:lineRule="auto"/>
      </w:pPr>
      <w:r w:rsidRPr="00976369">
        <w:t xml:space="preserve">Brown, I. and Mues, C., 2012. An experimental comparison of classification algorithms for imbalanced credit scoring data sets. </w:t>
      </w:r>
      <w:r w:rsidRPr="00976369">
        <w:rPr>
          <w:i/>
          <w:iCs/>
        </w:rPr>
        <w:t>Expert Systems with Applications</w:t>
      </w:r>
      <w:r w:rsidRPr="00976369">
        <w:t xml:space="preserve">, 39(3), pp.3446–3453. Available at: </w:t>
      </w:r>
      <w:hyperlink r:id="rId22" w:history="1">
        <w:r w:rsidRPr="00976369">
          <w:rPr>
            <w:rStyle w:val="Hyperlink"/>
          </w:rPr>
          <w:t>https://doi.org/10.1016/j.eswa.2011.09.033</w:t>
        </w:r>
      </w:hyperlink>
      <w:r w:rsidRPr="00976369">
        <w:t xml:space="preserve"> [Accessed 30 May 2026].</w:t>
      </w:r>
    </w:p>
    <w:p w14:paraId="1E010D12" w14:textId="77777777" w:rsidR="00976369" w:rsidRPr="00976369" w:rsidRDefault="00976369" w:rsidP="00976369">
      <w:pPr>
        <w:spacing w:before="240" w:line="360" w:lineRule="auto"/>
      </w:pPr>
      <w:r w:rsidRPr="00976369">
        <w:t xml:space="preserve">Kaufman, S., Rosset, S., Perlich, C. and </w:t>
      </w:r>
      <w:proofErr w:type="spellStart"/>
      <w:r w:rsidRPr="00976369">
        <w:t>Stitelman</w:t>
      </w:r>
      <w:proofErr w:type="spellEnd"/>
      <w:r w:rsidRPr="00976369">
        <w:t xml:space="preserve">, O., 2012. Leakage in data mining: Formulation, detection, and avoidance. </w:t>
      </w:r>
      <w:r w:rsidRPr="00976369">
        <w:rPr>
          <w:i/>
          <w:iCs/>
        </w:rPr>
        <w:t>ACM Transactions on Knowledge Discovery from Data</w:t>
      </w:r>
      <w:r w:rsidRPr="00976369">
        <w:t xml:space="preserve">, 6(4), pp.1–21. Available at: </w:t>
      </w:r>
      <w:hyperlink r:id="rId23" w:history="1">
        <w:r w:rsidRPr="00976369">
          <w:rPr>
            <w:rStyle w:val="Hyperlink"/>
          </w:rPr>
          <w:t>https://dl.acm.org/doi/10.1145/2382577.2382579</w:t>
        </w:r>
      </w:hyperlink>
      <w:r w:rsidRPr="00976369">
        <w:t xml:space="preserve"> [Accessed 30 May 2026].</w:t>
      </w:r>
    </w:p>
    <w:p w14:paraId="295F2875" w14:textId="77777777" w:rsidR="00976369" w:rsidRPr="00976369" w:rsidRDefault="00976369" w:rsidP="00976369">
      <w:pPr>
        <w:spacing w:before="240" w:line="360" w:lineRule="auto"/>
      </w:pPr>
      <w:proofErr w:type="spellStart"/>
      <w:r w:rsidRPr="00976369">
        <w:t>Kohavi</w:t>
      </w:r>
      <w:proofErr w:type="spellEnd"/>
      <w:r w:rsidRPr="00976369">
        <w:t xml:space="preserve">, R., 1995. A study of cross-validation and bootstrap for accuracy estimation and model selection. In: </w:t>
      </w:r>
      <w:r w:rsidRPr="00976369">
        <w:rPr>
          <w:i/>
          <w:iCs/>
        </w:rPr>
        <w:t>Proceedings of the 14th International Joint Conference on Artificial Intelligence (IJCAI)</w:t>
      </w:r>
      <w:r w:rsidRPr="00976369">
        <w:t xml:space="preserve">, Montreal, pp.1137–1143. Available at: </w:t>
      </w:r>
      <w:hyperlink r:id="rId24" w:history="1">
        <w:r w:rsidRPr="00976369">
          <w:rPr>
            <w:rStyle w:val="Hyperlink"/>
          </w:rPr>
          <w:t>https://www.ijcai.org/Proceedings/95-2/Papers/016.pdf</w:t>
        </w:r>
      </w:hyperlink>
      <w:r w:rsidRPr="00976369">
        <w:t xml:space="preserve"> [Accessed 30 May 2026].</w:t>
      </w:r>
    </w:p>
    <w:p w14:paraId="429FDDD4" w14:textId="77777777" w:rsidR="00976369" w:rsidRPr="00976369" w:rsidRDefault="00976369" w:rsidP="00976369">
      <w:pPr>
        <w:spacing w:before="240" w:line="360" w:lineRule="auto"/>
      </w:pPr>
      <w:r w:rsidRPr="00976369">
        <w:t xml:space="preserve">Platt, J., 1999. Probabilistic outputs for support vector machines and comparisons to regularized likelihood methods. In: Smola, A., Bartlett, P., Schölkopf, B. and Schuurmans, D. (eds.) </w:t>
      </w:r>
      <w:r w:rsidRPr="00976369">
        <w:rPr>
          <w:i/>
          <w:iCs/>
        </w:rPr>
        <w:t>Advances in Large Margin Classifiers</w:t>
      </w:r>
      <w:r w:rsidRPr="00976369">
        <w:t>. Cambridge, MA: MIT Press, pp.61–74.</w:t>
      </w:r>
    </w:p>
    <w:p w14:paraId="00354062" w14:textId="17CF7E27" w:rsidR="00976369" w:rsidRPr="008A30BD" w:rsidRDefault="00976369" w:rsidP="00FB13EA">
      <w:pPr>
        <w:spacing w:before="240" w:line="360" w:lineRule="auto"/>
      </w:pPr>
      <w:r w:rsidRPr="00976369">
        <w:t xml:space="preserve">Yeh, I.C. and Lien, C.H., 2009. The comparisons of data mining techniques for the predictive accuracy of probability of default of credit card clients. </w:t>
      </w:r>
      <w:r w:rsidRPr="00976369">
        <w:rPr>
          <w:i/>
          <w:iCs/>
        </w:rPr>
        <w:t>Expert Systems with Applications</w:t>
      </w:r>
      <w:r w:rsidRPr="00976369">
        <w:t xml:space="preserve">, 36(2), pp.2473–2480. Available at: </w:t>
      </w:r>
      <w:hyperlink r:id="rId25" w:history="1">
        <w:r w:rsidRPr="00976369">
          <w:rPr>
            <w:rStyle w:val="Hyperlink"/>
          </w:rPr>
          <w:t>https://doi.org/10.1016/j.eswa.2007.12.020</w:t>
        </w:r>
      </w:hyperlink>
      <w:r w:rsidRPr="00976369">
        <w:t xml:space="preserve"> [Accessed 30 May 2026].</w:t>
      </w:r>
    </w:p>
    <w:sectPr w:rsidR="00976369" w:rsidRPr="008A30BD" w:rsidSect="00E20047">
      <w:footerReference w:type="default" r:id="rId26"/>
      <w:type w:val="continuous"/>
      <w:pgSz w:w="11906" w:h="16838" w:code="9"/>
      <w:pgMar w:top="1440" w:right="1440" w:bottom="1440" w:left="1440" w:header="720" w:footer="720" w:gutter="0"/>
      <w:pgBorders w:offsetFrom="page">
        <w:top w:val="thinThickMediumGap" w:sz="24" w:space="24" w:color="auto"/>
        <w:left w:val="thinThickMediumGap" w:sz="24" w:space="24" w:color="auto"/>
        <w:bottom w:val="thinThickMediumGap" w:sz="24" w:space="24" w:color="auto"/>
        <w:right w:val="thinThickMediumGap" w:sz="2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E1F93" w14:textId="77777777" w:rsidR="001C37F0" w:rsidRDefault="001C37F0" w:rsidP="008F1E77">
      <w:pPr>
        <w:spacing w:line="240" w:lineRule="auto"/>
      </w:pPr>
      <w:r>
        <w:separator/>
      </w:r>
    </w:p>
  </w:endnote>
  <w:endnote w:type="continuationSeparator" w:id="0">
    <w:p w14:paraId="7FDF5DE2" w14:textId="77777777" w:rsidR="001C37F0" w:rsidRDefault="001C37F0" w:rsidP="008F1E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Bold">
    <w:altName w:val="Cambria"/>
    <w:panose1 w:val="02040803050406030204"/>
    <w:charset w:val="00"/>
    <w:family w:val="auto"/>
    <w:pitch w:val="variable"/>
    <w:sig w:usb0="E00002FF" w:usb1="4000045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506476"/>
      <w:docPartObj>
        <w:docPartGallery w:val="Page Numbers (Bottom of Page)"/>
        <w:docPartUnique/>
      </w:docPartObj>
    </w:sdtPr>
    <w:sdtEndPr>
      <w:rPr>
        <w:noProof/>
      </w:rPr>
    </w:sdtEndPr>
    <w:sdtContent>
      <w:p w14:paraId="3D4F524B" w14:textId="6584EC40" w:rsidR="008F1E77" w:rsidRDefault="008F1E77" w:rsidP="00E200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2243CC" w14:textId="77777777" w:rsidR="008F1E77" w:rsidRDefault="008F1E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92E6" w14:textId="77777777" w:rsidR="001C37F0" w:rsidRDefault="001C37F0" w:rsidP="008F1E77">
      <w:pPr>
        <w:spacing w:line="240" w:lineRule="auto"/>
      </w:pPr>
      <w:r>
        <w:separator/>
      </w:r>
    </w:p>
  </w:footnote>
  <w:footnote w:type="continuationSeparator" w:id="0">
    <w:p w14:paraId="378DF5DC" w14:textId="77777777" w:rsidR="001C37F0" w:rsidRDefault="001C37F0" w:rsidP="008F1E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51914"/>
    <w:multiLevelType w:val="multilevel"/>
    <w:tmpl w:val="AC5C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CD10F7"/>
    <w:multiLevelType w:val="multilevel"/>
    <w:tmpl w:val="F330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A569C6"/>
    <w:multiLevelType w:val="multilevel"/>
    <w:tmpl w:val="4BDCA6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E32330"/>
    <w:multiLevelType w:val="multilevel"/>
    <w:tmpl w:val="658298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E06791"/>
    <w:multiLevelType w:val="hybridMultilevel"/>
    <w:tmpl w:val="DE7CE7D2"/>
    <w:lvl w:ilvl="0" w:tplc="DFA8D292">
      <w:start w:val="1"/>
      <w:numFmt w:val="bullet"/>
      <w:suff w:val="space"/>
      <w:lvlText w:val="●"/>
      <w:lvlJc w:val="left"/>
      <w:pPr>
        <w:ind w:left="240" w:hanging="180"/>
      </w:pPr>
    </w:lvl>
    <w:lvl w:ilvl="1" w:tplc="C68A59CC">
      <w:start w:val="1"/>
      <w:numFmt w:val="bullet"/>
      <w:suff w:val="space"/>
      <w:lvlText w:val="○"/>
      <w:lvlJc w:val="left"/>
      <w:pPr>
        <w:ind w:left="660" w:hanging="180"/>
      </w:pPr>
    </w:lvl>
    <w:lvl w:ilvl="2" w:tplc="4CC8ED0A">
      <w:start w:val="1"/>
      <w:numFmt w:val="bullet"/>
      <w:suff w:val="space"/>
      <w:lvlText w:val="■"/>
      <w:lvlJc w:val="left"/>
      <w:pPr>
        <w:ind w:left="1080" w:hanging="180"/>
      </w:pPr>
    </w:lvl>
    <w:lvl w:ilvl="3" w:tplc="5574C902">
      <w:start w:val="1"/>
      <w:numFmt w:val="bullet"/>
      <w:suff w:val="space"/>
      <w:lvlText w:val="●"/>
      <w:lvlJc w:val="left"/>
      <w:pPr>
        <w:ind w:left="1500" w:hanging="180"/>
      </w:pPr>
    </w:lvl>
    <w:lvl w:ilvl="4" w:tplc="D4F674B6">
      <w:start w:val="1"/>
      <w:numFmt w:val="bullet"/>
      <w:suff w:val="space"/>
      <w:lvlText w:val="○"/>
      <w:lvlJc w:val="left"/>
      <w:pPr>
        <w:ind w:left="1920" w:hanging="180"/>
      </w:pPr>
    </w:lvl>
    <w:lvl w:ilvl="5" w:tplc="F78EA3A0">
      <w:start w:val="1"/>
      <w:numFmt w:val="bullet"/>
      <w:suff w:val="space"/>
      <w:lvlText w:val="■"/>
      <w:lvlJc w:val="left"/>
      <w:pPr>
        <w:ind w:left="2340" w:hanging="180"/>
      </w:pPr>
    </w:lvl>
    <w:lvl w:ilvl="6" w:tplc="D4F8AEA4">
      <w:start w:val="1"/>
      <w:numFmt w:val="bullet"/>
      <w:suff w:val="space"/>
      <w:lvlText w:val="●"/>
      <w:lvlJc w:val="left"/>
      <w:pPr>
        <w:ind w:left="2760" w:hanging="180"/>
      </w:pPr>
    </w:lvl>
    <w:lvl w:ilvl="7" w:tplc="7CDEDFE8">
      <w:start w:val="1"/>
      <w:numFmt w:val="bullet"/>
      <w:suff w:val="space"/>
      <w:lvlText w:val="○"/>
      <w:lvlJc w:val="left"/>
      <w:pPr>
        <w:ind w:left="3180" w:hanging="180"/>
      </w:pPr>
    </w:lvl>
    <w:lvl w:ilvl="8" w:tplc="84448C48">
      <w:start w:val="1"/>
      <w:numFmt w:val="bullet"/>
      <w:suff w:val="space"/>
      <w:lvlText w:val="■"/>
      <w:lvlJc w:val="left"/>
      <w:pPr>
        <w:ind w:left="3600" w:hanging="180"/>
      </w:pPr>
    </w:lvl>
  </w:abstractNum>
  <w:abstractNum w:abstractNumId="5" w15:restartNumberingAfterBreak="0">
    <w:nsid w:val="25724DD2"/>
    <w:multiLevelType w:val="multilevel"/>
    <w:tmpl w:val="7638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284C43"/>
    <w:multiLevelType w:val="multilevel"/>
    <w:tmpl w:val="B78C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B50C9F"/>
    <w:multiLevelType w:val="hybridMultilevel"/>
    <w:tmpl w:val="A686D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7065E0"/>
    <w:multiLevelType w:val="multilevel"/>
    <w:tmpl w:val="322E57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C90C42"/>
    <w:multiLevelType w:val="hybridMultilevel"/>
    <w:tmpl w:val="ED429128"/>
    <w:lvl w:ilvl="0" w:tplc="0409000F">
      <w:start w:val="1"/>
      <w:numFmt w:val="decimal"/>
      <w:lvlText w:val="%1."/>
      <w:lvlJc w:val="left"/>
      <w:pPr>
        <w:ind w:left="740" w:hanging="360"/>
      </w:p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10" w15:restartNumberingAfterBreak="0">
    <w:nsid w:val="581A208E"/>
    <w:multiLevelType w:val="multilevel"/>
    <w:tmpl w:val="60DEC1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DE1A6E"/>
    <w:multiLevelType w:val="hybridMultilevel"/>
    <w:tmpl w:val="638675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4F82523"/>
    <w:multiLevelType w:val="multilevel"/>
    <w:tmpl w:val="F7D4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0058A4"/>
    <w:multiLevelType w:val="multilevel"/>
    <w:tmpl w:val="95B0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477448">
    <w:abstractNumId w:val="6"/>
  </w:num>
  <w:num w:numId="2" w16cid:durableId="953748131">
    <w:abstractNumId w:val="12"/>
  </w:num>
  <w:num w:numId="3" w16cid:durableId="550768941">
    <w:abstractNumId w:val="7"/>
  </w:num>
  <w:num w:numId="4" w16cid:durableId="730691867">
    <w:abstractNumId w:val="1"/>
  </w:num>
  <w:num w:numId="5" w16cid:durableId="397018989">
    <w:abstractNumId w:val="0"/>
  </w:num>
  <w:num w:numId="6" w16cid:durableId="1835874299">
    <w:abstractNumId w:val="4"/>
    <w:lvlOverride w:ilvl="0">
      <w:startOverride w:val="1"/>
    </w:lvlOverride>
  </w:num>
  <w:num w:numId="7" w16cid:durableId="716054507">
    <w:abstractNumId w:val="4"/>
  </w:num>
  <w:num w:numId="8" w16cid:durableId="593055544">
    <w:abstractNumId w:val="13"/>
  </w:num>
  <w:num w:numId="9" w16cid:durableId="1199123250">
    <w:abstractNumId w:val="2"/>
  </w:num>
  <w:num w:numId="10" w16cid:durableId="1139227542">
    <w:abstractNumId w:val="8"/>
  </w:num>
  <w:num w:numId="11" w16cid:durableId="1468817219">
    <w:abstractNumId w:val="3"/>
  </w:num>
  <w:num w:numId="12" w16cid:durableId="871188335">
    <w:abstractNumId w:val="10"/>
  </w:num>
  <w:num w:numId="13" w16cid:durableId="1216162233">
    <w:abstractNumId w:val="5"/>
  </w:num>
  <w:num w:numId="14" w16cid:durableId="2111198339">
    <w:abstractNumId w:val="11"/>
  </w:num>
  <w:num w:numId="15" w16cid:durableId="13137548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ED"/>
    <w:rsid w:val="00003EC0"/>
    <w:rsid w:val="00036564"/>
    <w:rsid w:val="000429B5"/>
    <w:rsid w:val="00045032"/>
    <w:rsid w:val="000506BA"/>
    <w:rsid w:val="00055A6D"/>
    <w:rsid w:val="00055EE3"/>
    <w:rsid w:val="00061325"/>
    <w:rsid w:val="00071A34"/>
    <w:rsid w:val="00094099"/>
    <w:rsid w:val="000B5C5D"/>
    <w:rsid w:val="000B5CCB"/>
    <w:rsid w:val="000C391A"/>
    <w:rsid w:val="000C4F61"/>
    <w:rsid w:val="000D0829"/>
    <w:rsid w:val="000D66BA"/>
    <w:rsid w:val="000F6762"/>
    <w:rsid w:val="00113727"/>
    <w:rsid w:val="001159C4"/>
    <w:rsid w:val="00127960"/>
    <w:rsid w:val="00130218"/>
    <w:rsid w:val="001311D3"/>
    <w:rsid w:val="0013291D"/>
    <w:rsid w:val="00132ABF"/>
    <w:rsid w:val="00141195"/>
    <w:rsid w:val="001802AF"/>
    <w:rsid w:val="0018486F"/>
    <w:rsid w:val="001A1EB3"/>
    <w:rsid w:val="001A5BCC"/>
    <w:rsid w:val="001B26A2"/>
    <w:rsid w:val="001B799B"/>
    <w:rsid w:val="001C37EF"/>
    <w:rsid w:val="001C37F0"/>
    <w:rsid w:val="001D42C7"/>
    <w:rsid w:val="001D55A7"/>
    <w:rsid w:val="001E6E28"/>
    <w:rsid w:val="002145FF"/>
    <w:rsid w:val="002242D9"/>
    <w:rsid w:val="002412CC"/>
    <w:rsid w:val="00264AEA"/>
    <w:rsid w:val="00264FB5"/>
    <w:rsid w:val="00280DFB"/>
    <w:rsid w:val="00283C68"/>
    <w:rsid w:val="00295A19"/>
    <w:rsid w:val="002B3449"/>
    <w:rsid w:val="002F1F2A"/>
    <w:rsid w:val="002F6B19"/>
    <w:rsid w:val="003066E1"/>
    <w:rsid w:val="00324C88"/>
    <w:rsid w:val="00326DF9"/>
    <w:rsid w:val="00346229"/>
    <w:rsid w:val="0036691D"/>
    <w:rsid w:val="00375BF6"/>
    <w:rsid w:val="00383031"/>
    <w:rsid w:val="00383B9C"/>
    <w:rsid w:val="00392FF1"/>
    <w:rsid w:val="003A2B87"/>
    <w:rsid w:val="003B487C"/>
    <w:rsid w:val="003C00ED"/>
    <w:rsid w:val="003D3D58"/>
    <w:rsid w:val="003E0B6C"/>
    <w:rsid w:val="003E4211"/>
    <w:rsid w:val="003F26F6"/>
    <w:rsid w:val="003F7E65"/>
    <w:rsid w:val="00406FE0"/>
    <w:rsid w:val="00407215"/>
    <w:rsid w:val="004257F0"/>
    <w:rsid w:val="00436925"/>
    <w:rsid w:val="0044403A"/>
    <w:rsid w:val="00457C4D"/>
    <w:rsid w:val="00457D19"/>
    <w:rsid w:val="0046144C"/>
    <w:rsid w:val="00464497"/>
    <w:rsid w:val="004668F7"/>
    <w:rsid w:val="004802DB"/>
    <w:rsid w:val="00484C65"/>
    <w:rsid w:val="00497D2C"/>
    <w:rsid w:val="004A643F"/>
    <w:rsid w:val="004A7B69"/>
    <w:rsid w:val="004B01ED"/>
    <w:rsid w:val="004D6E0B"/>
    <w:rsid w:val="004D7D11"/>
    <w:rsid w:val="004E6049"/>
    <w:rsid w:val="005118B1"/>
    <w:rsid w:val="00535F32"/>
    <w:rsid w:val="00553ABD"/>
    <w:rsid w:val="00557292"/>
    <w:rsid w:val="00582273"/>
    <w:rsid w:val="005947A4"/>
    <w:rsid w:val="005A547B"/>
    <w:rsid w:val="005B4323"/>
    <w:rsid w:val="005C260D"/>
    <w:rsid w:val="005C2E2A"/>
    <w:rsid w:val="005E70F7"/>
    <w:rsid w:val="005E775D"/>
    <w:rsid w:val="005F4D2F"/>
    <w:rsid w:val="006202B7"/>
    <w:rsid w:val="006224FE"/>
    <w:rsid w:val="006274A6"/>
    <w:rsid w:val="0063249E"/>
    <w:rsid w:val="0063413D"/>
    <w:rsid w:val="006A3214"/>
    <w:rsid w:val="006A3BF6"/>
    <w:rsid w:val="006A40E3"/>
    <w:rsid w:val="006A51B7"/>
    <w:rsid w:val="006C1366"/>
    <w:rsid w:val="006C2855"/>
    <w:rsid w:val="006C6AAE"/>
    <w:rsid w:val="006F6107"/>
    <w:rsid w:val="00703590"/>
    <w:rsid w:val="007058A2"/>
    <w:rsid w:val="00713497"/>
    <w:rsid w:val="00732265"/>
    <w:rsid w:val="00737876"/>
    <w:rsid w:val="00746CA3"/>
    <w:rsid w:val="00762E9E"/>
    <w:rsid w:val="0078536D"/>
    <w:rsid w:val="00796B23"/>
    <w:rsid w:val="00797061"/>
    <w:rsid w:val="007A0A04"/>
    <w:rsid w:val="007A4648"/>
    <w:rsid w:val="007A7966"/>
    <w:rsid w:val="007B0364"/>
    <w:rsid w:val="007E4263"/>
    <w:rsid w:val="007E51BA"/>
    <w:rsid w:val="007F2AC4"/>
    <w:rsid w:val="008044B9"/>
    <w:rsid w:val="00872254"/>
    <w:rsid w:val="00873872"/>
    <w:rsid w:val="008B0739"/>
    <w:rsid w:val="008B3083"/>
    <w:rsid w:val="008C05F4"/>
    <w:rsid w:val="008C542B"/>
    <w:rsid w:val="008F1E77"/>
    <w:rsid w:val="008F4A0E"/>
    <w:rsid w:val="00904A9C"/>
    <w:rsid w:val="009057B0"/>
    <w:rsid w:val="00916A45"/>
    <w:rsid w:val="00922004"/>
    <w:rsid w:val="00925586"/>
    <w:rsid w:val="00950B31"/>
    <w:rsid w:val="00976369"/>
    <w:rsid w:val="009842E1"/>
    <w:rsid w:val="00985D08"/>
    <w:rsid w:val="009C5569"/>
    <w:rsid w:val="009C5895"/>
    <w:rsid w:val="009D1F78"/>
    <w:rsid w:val="009D6564"/>
    <w:rsid w:val="009D673C"/>
    <w:rsid w:val="009F61F6"/>
    <w:rsid w:val="00A028A2"/>
    <w:rsid w:val="00A16292"/>
    <w:rsid w:val="00A17A57"/>
    <w:rsid w:val="00A255D2"/>
    <w:rsid w:val="00A258E6"/>
    <w:rsid w:val="00A26728"/>
    <w:rsid w:val="00A5083A"/>
    <w:rsid w:val="00A54B1F"/>
    <w:rsid w:val="00A570B4"/>
    <w:rsid w:val="00A616CC"/>
    <w:rsid w:val="00A659C7"/>
    <w:rsid w:val="00A66B90"/>
    <w:rsid w:val="00A77A70"/>
    <w:rsid w:val="00AC483C"/>
    <w:rsid w:val="00AD3577"/>
    <w:rsid w:val="00AE3153"/>
    <w:rsid w:val="00B27257"/>
    <w:rsid w:val="00B34B2A"/>
    <w:rsid w:val="00B35ED3"/>
    <w:rsid w:val="00B62D5C"/>
    <w:rsid w:val="00B71F9F"/>
    <w:rsid w:val="00B86230"/>
    <w:rsid w:val="00B879B8"/>
    <w:rsid w:val="00B93F4F"/>
    <w:rsid w:val="00BA4A2B"/>
    <w:rsid w:val="00BB07B7"/>
    <w:rsid w:val="00BB1244"/>
    <w:rsid w:val="00BB3BD4"/>
    <w:rsid w:val="00BB6173"/>
    <w:rsid w:val="00BC0EE0"/>
    <w:rsid w:val="00BC1D87"/>
    <w:rsid w:val="00C10F78"/>
    <w:rsid w:val="00C11413"/>
    <w:rsid w:val="00C13ADF"/>
    <w:rsid w:val="00C3619C"/>
    <w:rsid w:val="00C37D07"/>
    <w:rsid w:val="00C51467"/>
    <w:rsid w:val="00C529A8"/>
    <w:rsid w:val="00C600B2"/>
    <w:rsid w:val="00C746EF"/>
    <w:rsid w:val="00C81E83"/>
    <w:rsid w:val="00C8530C"/>
    <w:rsid w:val="00C8578F"/>
    <w:rsid w:val="00C86E45"/>
    <w:rsid w:val="00C92D57"/>
    <w:rsid w:val="00CB676E"/>
    <w:rsid w:val="00CE2350"/>
    <w:rsid w:val="00D02115"/>
    <w:rsid w:val="00D116A6"/>
    <w:rsid w:val="00D30115"/>
    <w:rsid w:val="00D34ADB"/>
    <w:rsid w:val="00D41836"/>
    <w:rsid w:val="00D53BC2"/>
    <w:rsid w:val="00D63C51"/>
    <w:rsid w:val="00D766D5"/>
    <w:rsid w:val="00D82D4B"/>
    <w:rsid w:val="00D947D7"/>
    <w:rsid w:val="00DB1DFF"/>
    <w:rsid w:val="00DC0E3A"/>
    <w:rsid w:val="00DD3A59"/>
    <w:rsid w:val="00DD696A"/>
    <w:rsid w:val="00DE2AA2"/>
    <w:rsid w:val="00DE7463"/>
    <w:rsid w:val="00DF2395"/>
    <w:rsid w:val="00DF6CE2"/>
    <w:rsid w:val="00DF6FB9"/>
    <w:rsid w:val="00E1270E"/>
    <w:rsid w:val="00E20047"/>
    <w:rsid w:val="00E21BE9"/>
    <w:rsid w:val="00E21E8E"/>
    <w:rsid w:val="00E236B3"/>
    <w:rsid w:val="00E36A23"/>
    <w:rsid w:val="00E400A3"/>
    <w:rsid w:val="00E45DCE"/>
    <w:rsid w:val="00E53E4B"/>
    <w:rsid w:val="00E61328"/>
    <w:rsid w:val="00E82D95"/>
    <w:rsid w:val="00E910DB"/>
    <w:rsid w:val="00E9658F"/>
    <w:rsid w:val="00E96DED"/>
    <w:rsid w:val="00EB4689"/>
    <w:rsid w:val="00EC6B34"/>
    <w:rsid w:val="00ED1C0C"/>
    <w:rsid w:val="00EF335B"/>
    <w:rsid w:val="00F017D7"/>
    <w:rsid w:val="00F024E1"/>
    <w:rsid w:val="00F2582D"/>
    <w:rsid w:val="00F36D5E"/>
    <w:rsid w:val="00F423D3"/>
    <w:rsid w:val="00F5421A"/>
    <w:rsid w:val="00F642CD"/>
    <w:rsid w:val="00F70C6A"/>
    <w:rsid w:val="00F94A6B"/>
    <w:rsid w:val="00FA4063"/>
    <w:rsid w:val="00FA4C35"/>
    <w:rsid w:val="00FB13EA"/>
    <w:rsid w:val="00FB331C"/>
    <w:rsid w:val="00FD7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A7BD8"/>
  <w15:chartTrackingRefBased/>
  <w15:docId w15:val="{E1E96910-4110-4128-993A-FD6704BA1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265"/>
    <w:pPr>
      <w:spacing w:after="0"/>
      <w:jc w:val="both"/>
    </w:pPr>
    <w:rPr>
      <w:rFonts w:ascii="Times New Roman" w:hAnsi="Times New Roman"/>
    </w:rPr>
  </w:style>
  <w:style w:type="paragraph" w:styleId="Heading1">
    <w:name w:val="heading 1"/>
    <w:basedOn w:val="Normal"/>
    <w:next w:val="Normal"/>
    <w:link w:val="Heading1Char"/>
    <w:autoRedefine/>
    <w:uiPriority w:val="9"/>
    <w:qFormat/>
    <w:rsid w:val="00D82D4B"/>
    <w:pPr>
      <w:keepNext/>
      <w:keepLines/>
      <w:spacing w:after="80"/>
      <w:outlineLvl w:val="0"/>
    </w:pPr>
    <w:rPr>
      <w:rFonts w:eastAsiaTheme="majorEastAsia" w:cstheme="majorBidi"/>
      <w:b/>
      <w:color w:val="000000" w:themeColor="text1"/>
      <w:sz w:val="28"/>
      <w:szCs w:val="40"/>
    </w:rPr>
  </w:style>
  <w:style w:type="paragraph" w:styleId="Heading2">
    <w:name w:val="heading 2"/>
    <w:aliases w:val="Figure"/>
    <w:basedOn w:val="Normal"/>
    <w:next w:val="Normal"/>
    <w:link w:val="Heading2Char"/>
    <w:uiPriority w:val="9"/>
    <w:unhideWhenUsed/>
    <w:qFormat/>
    <w:rsid w:val="00CB676E"/>
    <w:pPr>
      <w:spacing w:after="160"/>
      <w:jc w:val="center"/>
      <w:outlineLvl w:val="1"/>
    </w:pPr>
    <w:rPr>
      <w:b/>
      <w:bCs/>
    </w:rPr>
  </w:style>
  <w:style w:type="paragraph" w:styleId="Heading3">
    <w:name w:val="heading 3"/>
    <w:aliases w:val="Table"/>
    <w:basedOn w:val="Heading2"/>
    <w:next w:val="Normal"/>
    <w:link w:val="Heading3Char"/>
    <w:uiPriority w:val="9"/>
    <w:unhideWhenUsed/>
    <w:qFormat/>
    <w:rsid w:val="00CB676E"/>
    <w:pPr>
      <w:spacing w:before="240" w:after="0"/>
      <w:jc w:val="left"/>
      <w:outlineLvl w:val="2"/>
    </w:pPr>
  </w:style>
  <w:style w:type="paragraph" w:styleId="Heading4">
    <w:name w:val="heading 4"/>
    <w:basedOn w:val="Normal"/>
    <w:next w:val="Normal"/>
    <w:link w:val="Heading4Char"/>
    <w:uiPriority w:val="9"/>
    <w:unhideWhenUsed/>
    <w:rsid w:val="00E96D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rsid w:val="00E96D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6D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D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D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D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D4B"/>
    <w:rPr>
      <w:rFonts w:ascii="Times New Roman" w:eastAsiaTheme="majorEastAsia" w:hAnsi="Times New Roman" w:cstheme="majorBidi"/>
      <w:b/>
      <w:color w:val="000000" w:themeColor="text1"/>
      <w:sz w:val="28"/>
      <w:szCs w:val="40"/>
    </w:rPr>
  </w:style>
  <w:style w:type="character" w:customStyle="1" w:styleId="Heading2Char">
    <w:name w:val="Heading 2 Char"/>
    <w:aliases w:val="Figure Char"/>
    <w:basedOn w:val="DefaultParagraphFont"/>
    <w:link w:val="Heading2"/>
    <w:uiPriority w:val="9"/>
    <w:rsid w:val="00CB676E"/>
    <w:rPr>
      <w:rFonts w:ascii="Times New Roman" w:hAnsi="Times New Roman"/>
      <w:b/>
      <w:bCs/>
    </w:rPr>
  </w:style>
  <w:style w:type="character" w:customStyle="1" w:styleId="Heading3Char">
    <w:name w:val="Heading 3 Char"/>
    <w:aliases w:val="Table Char"/>
    <w:basedOn w:val="DefaultParagraphFont"/>
    <w:link w:val="Heading3"/>
    <w:uiPriority w:val="9"/>
    <w:rsid w:val="00CB676E"/>
    <w:rPr>
      <w:rFonts w:ascii="Times New Roman" w:hAnsi="Times New Roman"/>
      <w:b/>
      <w:bCs/>
    </w:rPr>
  </w:style>
  <w:style w:type="character" w:customStyle="1" w:styleId="Heading4Char">
    <w:name w:val="Heading 4 Char"/>
    <w:basedOn w:val="DefaultParagraphFont"/>
    <w:link w:val="Heading4"/>
    <w:uiPriority w:val="9"/>
    <w:rsid w:val="00E96D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6D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6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DED"/>
    <w:rPr>
      <w:rFonts w:eastAsiaTheme="majorEastAsia" w:cstheme="majorBidi"/>
      <w:color w:val="272727" w:themeColor="text1" w:themeTint="D8"/>
    </w:rPr>
  </w:style>
  <w:style w:type="paragraph" w:styleId="Title">
    <w:name w:val="Title"/>
    <w:basedOn w:val="Normal"/>
    <w:next w:val="Normal"/>
    <w:link w:val="TitleChar"/>
    <w:uiPriority w:val="10"/>
    <w:qFormat/>
    <w:rsid w:val="00E96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DED"/>
    <w:pPr>
      <w:spacing w:before="160"/>
      <w:jc w:val="center"/>
    </w:pPr>
    <w:rPr>
      <w:i/>
      <w:iCs/>
      <w:color w:val="404040" w:themeColor="text1" w:themeTint="BF"/>
    </w:rPr>
  </w:style>
  <w:style w:type="character" w:customStyle="1" w:styleId="QuoteChar">
    <w:name w:val="Quote Char"/>
    <w:basedOn w:val="DefaultParagraphFont"/>
    <w:link w:val="Quote"/>
    <w:uiPriority w:val="29"/>
    <w:rsid w:val="00E96DED"/>
    <w:rPr>
      <w:i/>
      <w:iCs/>
      <w:color w:val="404040" w:themeColor="text1" w:themeTint="BF"/>
    </w:rPr>
  </w:style>
  <w:style w:type="paragraph" w:styleId="ListParagraph">
    <w:name w:val="List Paragraph"/>
    <w:basedOn w:val="Normal"/>
    <w:qFormat/>
    <w:rsid w:val="00E96DED"/>
    <w:pPr>
      <w:ind w:left="720"/>
      <w:contextualSpacing/>
    </w:pPr>
  </w:style>
  <w:style w:type="character" w:styleId="IntenseEmphasis">
    <w:name w:val="Intense Emphasis"/>
    <w:basedOn w:val="DefaultParagraphFont"/>
    <w:uiPriority w:val="21"/>
    <w:qFormat/>
    <w:rsid w:val="00E96DED"/>
    <w:rPr>
      <w:i/>
      <w:iCs/>
      <w:color w:val="2F5496" w:themeColor="accent1" w:themeShade="BF"/>
    </w:rPr>
  </w:style>
  <w:style w:type="paragraph" w:styleId="IntenseQuote">
    <w:name w:val="Intense Quote"/>
    <w:basedOn w:val="Normal"/>
    <w:next w:val="Normal"/>
    <w:link w:val="IntenseQuoteChar"/>
    <w:uiPriority w:val="30"/>
    <w:qFormat/>
    <w:rsid w:val="00E96D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DED"/>
    <w:rPr>
      <w:i/>
      <w:iCs/>
      <w:color w:val="2F5496" w:themeColor="accent1" w:themeShade="BF"/>
    </w:rPr>
  </w:style>
  <w:style w:type="character" w:styleId="IntenseReference">
    <w:name w:val="Intense Reference"/>
    <w:basedOn w:val="DefaultParagraphFont"/>
    <w:uiPriority w:val="32"/>
    <w:qFormat/>
    <w:rsid w:val="00E96DED"/>
    <w:rPr>
      <w:b/>
      <w:bCs/>
      <w:smallCaps/>
      <w:color w:val="2F5496" w:themeColor="accent1" w:themeShade="BF"/>
      <w:spacing w:val="5"/>
    </w:rPr>
  </w:style>
  <w:style w:type="paragraph" w:styleId="Header">
    <w:name w:val="header"/>
    <w:basedOn w:val="Normal"/>
    <w:link w:val="HeaderChar"/>
    <w:uiPriority w:val="99"/>
    <w:unhideWhenUsed/>
    <w:rsid w:val="008F1E77"/>
    <w:pPr>
      <w:tabs>
        <w:tab w:val="center" w:pos="4680"/>
        <w:tab w:val="right" w:pos="9360"/>
      </w:tabs>
      <w:spacing w:line="240" w:lineRule="auto"/>
    </w:pPr>
  </w:style>
  <w:style w:type="character" w:customStyle="1" w:styleId="HeaderChar">
    <w:name w:val="Header Char"/>
    <w:basedOn w:val="DefaultParagraphFont"/>
    <w:link w:val="Header"/>
    <w:uiPriority w:val="99"/>
    <w:rsid w:val="008F1E77"/>
  </w:style>
  <w:style w:type="paragraph" w:styleId="Footer">
    <w:name w:val="footer"/>
    <w:basedOn w:val="Normal"/>
    <w:link w:val="FooterChar"/>
    <w:uiPriority w:val="99"/>
    <w:unhideWhenUsed/>
    <w:rsid w:val="008F1E77"/>
    <w:pPr>
      <w:tabs>
        <w:tab w:val="center" w:pos="4680"/>
        <w:tab w:val="right" w:pos="9360"/>
      </w:tabs>
      <w:spacing w:line="240" w:lineRule="auto"/>
    </w:pPr>
  </w:style>
  <w:style w:type="character" w:customStyle="1" w:styleId="FooterChar">
    <w:name w:val="Footer Char"/>
    <w:basedOn w:val="DefaultParagraphFont"/>
    <w:link w:val="Footer"/>
    <w:uiPriority w:val="99"/>
    <w:rsid w:val="008F1E77"/>
  </w:style>
  <w:style w:type="paragraph" w:styleId="TOCHeading">
    <w:name w:val="TOC Heading"/>
    <w:basedOn w:val="Heading1"/>
    <w:next w:val="Normal"/>
    <w:uiPriority w:val="39"/>
    <w:unhideWhenUsed/>
    <w:qFormat/>
    <w:rsid w:val="00CB676E"/>
    <w:pPr>
      <w:spacing w:before="240" w:after="0" w:line="259" w:lineRule="auto"/>
      <w:jc w:val="left"/>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535F32"/>
    <w:pPr>
      <w:tabs>
        <w:tab w:val="right" w:leader="dot" w:pos="9016"/>
      </w:tabs>
      <w:spacing w:line="360" w:lineRule="auto"/>
    </w:pPr>
  </w:style>
  <w:style w:type="paragraph" w:styleId="TOC2">
    <w:name w:val="toc 2"/>
    <w:basedOn w:val="Normal"/>
    <w:next w:val="Normal"/>
    <w:autoRedefine/>
    <w:uiPriority w:val="39"/>
    <w:unhideWhenUsed/>
    <w:rsid w:val="00CB676E"/>
    <w:pPr>
      <w:spacing w:after="100"/>
      <w:ind w:left="240"/>
    </w:pPr>
  </w:style>
  <w:style w:type="paragraph" w:styleId="TOC3">
    <w:name w:val="toc 3"/>
    <w:basedOn w:val="Normal"/>
    <w:next w:val="Normal"/>
    <w:autoRedefine/>
    <w:uiPriority w:val="39"/>
    <w:unhideWhenUsed/>
    <w:rsid w:val="00CB676E"/>
    <w:pPr>
      <w:spacing w:after="100"/>
      <w:ind w:left="480"/>
    </w:pPr>
  </w:style>
  <w:style w:type="character" w:styleId="Hyperlink">
    <w:name w:val="Hyperlink"/>
    <w:basedOn w:val="DefaultParagraphFont"/>
    <w:uiPriority w:val="99"/>
    <w:unhideWhenUsed/>
    <w:rsid w:val="00CB676E"/>
    <w:rPr>
      <w:color w:val="0563C1" w:themeColor="hyperlink"/>
      <w:u w:val="single"/>
    </w:rPr>
  </w:style>
  <w:style w:type="paragraph" w:styleId="Caption">
    <w:name w:val="caption"/>
    <w:basedOn w:val="Normal"/>
    <w:next w:val="Normal"/>
    <w:link w:val="CaptionChar"/>
    <w:uiPriority w:val="35"/>
    <w:unhideWhenUsed/>
    <w:qFormat/>
    <w:rsid w:val="00732265"/>
    <w:pPr>
      <w:spacing w:after="200" w:line="240" w:lineRule="auto"/>
      <w:jc w:val="center"/>
    </w:pPr>
    <w:rPr>
      <w:b/>
      <w:bCs/>
      <w:i/>
      <w:iCs/>
      <w:color w:val="000000" w:themeColor="text1"/>
    </w:rPr>
  </w:style>
  <w:style w:type="paragraph" w:styleId="TableofFigures">
    <w:name w:val="table of figures"/>
    <w:basedOn w:val="Normal"/>
    <w:next w:val="Normal"/>
    <w:uiPriority w:val="99"/>
    <w:unhideWhenUsed/>
    <w:rsid w:val="00392FF1"/>
  </w:style>
  <w:style w:type="paragraph" w:customStyle="1" w:styleId="TableCaption">
    <w:name w:val="Table Caption"/>
    <w:basedOn w:val="Caption"/>
    <w:link w:val="TableCaptionChar"/>
    <w:qFormat/>
    <w:rsid w:val="00127960"/>
    <w:pPr>
      <w:keepNext/>
      <w:spacing w:before="240"/>
    </w:pPr>
  </w:style>
  <w:style w:type="character" w:customStyle="1" w:styleId="CaptionChar">
    <w:name w:val="Caption Char"/>
    <w:basedOn w:val="DefaultParagraphFont"/>
    <w:link w:val="Caption"/>
    <w:uiPriority w:val="35"/>
    <w:rsid w:val="00127960"/>
    <w:rPr>
      <w:rFonts w:ascii="Times New Roman" w:hAnsi="Times New Roman"/>
      <w:b/>
      <w:bCs/>
      <w:i/>
      <w:iCs/>
      <w:color w:val="000000" w:themeColor="text1"/>
    </w:rPr>
  </w:style>
  <w:style w:type="character" w:customStyle="1" w:styleId="TableCaptionChar">
    <w:name w:val="Table Caption Char"/>
    <w:basedOn w:val="CaptionChar"/>
    <w:link w:val="TableCaption"/>
    <w:rsid w:val="00127960"/>
    <w:rPr>
      <w:rFonts w:ascii="Times New Roman" w:hAnsi="Times New Roman"/>
      <w:b/>
      <w:bCs/>
      <w:i/>
      <w:iCs/>
      <w:color w:val="000000" w:themeColor="text1"/>
    </w:rPr>
  </w:style>
  <w:style w:type="character" w:styleId="UnresolvedMention">
    <w:name w:val="Unresolved Mention"/>
    <w:basedOn w:val="DefaultParagraphFont"/>
    <w:uiPriority w:val="99"/>
    <w:semiHidden/>
    <w:unhideWhenUsed/>
    <w:rsid w:val="00C51467"/>
    <w:rPr>
      <w:color w:val="605E5C"/>
      <w:shd w:val="clear" w:color="auto" w:fill="E1DFDD"/>
    </w:rPr>
  </w:style>
  <w:style w:type="character" w:styleId="FollowedHyperlink">
    <w:name w:val="FollowedHyperlink"/>
    <w:basedOn w:val="DefaultParagraphFont"/>
    <w:uiPriority w:val="99"/>
    <w:semiHidden/>
    <w:unhideWhenUsed/>
    <w:rsid w:val="00E236B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16/j.eswa.2007.12.020"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ijcai.org/Proceedings/95-2/Papers/016.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l.acm.org/doi/10.1145/2382577.2382579"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16/j.eswa.2011.09.033"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9597A-1FBF-421A-A5D5-5858C0F14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TotalTime>
  <Pages>15</Pages>
  <Words>2446</Words>
  <Characters>13945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AMAAN M K</dc:creator>
  <cp:keywords/>
  <dc:description/>
  <cp:lastModifiedBy>AMAAN M K</cp:lastModifiedBy>
  <cp:revision>200</cp:revision>
  <dcterms:created xsi:type="dcterms:W3CDTF">2026-05-27T13:45:00Z</dcterms:created>
  <dcterms:modified xsi:type="dcterms:W3CDTF">2026-06-01T06:47:00Z</dcterms:modified>
</cp:coreProperties>
</file>