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0B155" w14:textId="77777777" w:rsidR="00E20047" w:rsidRPr="00E50138" w:rsidRDefault="00E20047" w:rsidP="00E20047">
      <w:pPr>
        <w:jc w:val="center"/>
        <w:rPr>
          <w:rFonts w:cs="Times New Roman"/>
        </w:rPr>
      </w:pPr>
      <w:r>
        <w:rPr>
          <w:rFonts w:cs="Times New Roman"/>
          <w:noProof/>
        </w:rPr>
        <w:drawing>
          <wp:inline distT="0" distB="0" distL="0" distR="0" wp14:anchorId="421473EE" wp14:editId="5F10D0D5">
            <wp:extent cx="5463540" cy="1217281"/>
            <wp:effectExtent l="0" t="0" r="0" b="0"/>
            <wp:docPr id="880059220" name="Picture 1" descr="Shape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  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33BFDF73" w14:textId="77777777" w:rsidR="00E20047" w:rsidRPr="00E50138" w:rsidRDefault="00E20047" w:rsidP="00E20047">
      <w:pPr>
        <w:rPr>
          <w:rFonts w:cs="Times New Roman"/>
        </w:rPr>
      </w:pPr>
    </w:p>
    <w:p w14:paraId="62EC02E3" w14:textId="77777777" w:rsidR="00E20047" w:rsidRPr="00E50138" w:rsidRDefault="00E20047" w:rsidP="00E20047">
      <w:pPr>
        <w:jc w:val="center"/>
        <w:rPr>
          <w:rFonts w:cs="Times New Roman"/>
        </w:rPr>
      </w:pPr>
    </w:p>
    <w:p w14:paraId="13379C94" w14:textId="77777777" w:rsidR="00E20047" w:rsidRPr="00E50138" w:rsidRDefault="00E20047" w:rsidP="00E20047">
      <w:pPr>
        <w:jc w:val="center"/>
        <w:rPr>
          <w:rFonts w:cs="Times New Roman"/>
        </w:rPr>
      </w:pPr>
      <w:r>
        <w:rPr>
          <w:rFonts w:cs="Times New Roman"/>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577E92A3" w14:textId="77777777" w:rsidR="00E20047" w:rsidRPr="00E50138" w:rsidRDefault="00E20047" w:rsidP="00E20047">
      <w:pPr>
        <w:jc w:val="center"/>
        <w:rPr>
          <w:rFonts w:cs="Times New Roman"/>
        </w:rPr>
      </w:pPr>
    </w:p>
    <w:p w14:paraId="2DCC4BE3" w14:textId="77777777" w:rsidR="004668F7" w:rsidRPr="00E50138" w:rsidRDefault="00E20047" w:rsidP="00E20047">
      <w:pPr>
        <w:spacing w:line="360" w:lineRule="auto"/>
        <w:jc w:val="left"/>
        <w:rPr>
          <w:rFonts w:cs="Times New Roman"/>
          <w:bCs/>
          <w:sz w:val="28"/>
          <w:szCs w:val="28"/>
        </w:rPr>
      </w:pPr>
      <w:r>
        <w:rPr>
          <w:rFonts w:cs="Times New Roman"/>
          <w:b/>
          <w:sz w:val="28"/>
          <w:szCs w:val="28"/>
          <w:u w:val="single"/>
        </w:rPr>
        <w:t xml:space="preserve">Assignment Title: </w:t>
      </w:r>
      <w:r>
        <w:rPr>
          <w:rFonts w:cs="Times New Roman"/>
          <w:bCs/>
          <w:sz w:val="28"/>
          <w:szCs w:val="28"/>
        </w:rPr>
        <w:br/>
        <w:t>Dynamic Robotics Simulation and Autonomous System Design</w:t>
      </w:r>
    </w:p>
    <w:p w14:paraId="118800AF"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Programme title:</w:t>
      </w:r>
    </w:p>
    <w:p w14:paraId="298EFC69"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MSc Artificial Intelligence</w:t>
      </w:r>
    </w:p>
    <w:p w14:paraId="6D7622E1" w14:textId="77777777" w:rsidR="00E20047" w:rsidRPr="00E50138" w:rsidRDefault="006274A6" w:rsidP="00E20047">
      <w:pPr>
        <w:spacing w:line="360" w:lineRule="auto"/>
        <w:jc w:val="left"/>
        <w:rPr>
          <w:rFonts w:cs="Times New Roman"/>
          <w:b/>
          <w:sz w:val="28"/>
          <w:szCs w:val="28"/>
          <w:u w:val="single"/>
        </w:rPr>
      </w:pPr>
      <w:r>
        <w:rPr>
          <w:rFonts w:cs="Times New Roman"/>
          <w:b/>
          <w:sz w:val="28"/>
          <w:szCs w:val="28"/>
          <w:u w:val="single"/>
        </w:rPr>
        <w:t>Prepared by:</w:t>
      </w:r>
    </w:p>
    <w:p w14:paraId="682510AA"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Amaan Mohammed Khalander</w:t>
      </w:r>
    </w:p>
    <w:p w14:paraId="70FD3E91" w14:textId="77777777" w:rsidR="004F18AB" w:rsidRPr="00E50138" w:rsidRDefault="004F18AB" w:rsidP="004F18AB">
      <w:pPr>
        <w:spacing w:line="360" w:lineRule="auto"/>
        <w:jc w:val="left"/>
        <w:rPr>
          <w:rFonts w:cs="Times New Roman"/>
          <w:b/>
          <w:sz w:val="28"/>
          <w:szCs w:val="28"/>
          <w:u w:val="single"/>
        </w:rPr>
      </w:pPr>
      <w:r>
        <w:rPr>
          <w:rFonts w:cs="Times New Roman"/>
          <w:b/>
          <w:sz w:val="28"/>
          <w:szCs w:val="28"/>
          <w:u w:val="single"/>
        </w:rPr>
        <w:t>Module:</w:t>
      </w:r>
    </w:p>
    <w:p w14:paraId="3E5647B2" w14:textId="77777777" w:rsidR="004F18AB" w:rsidRPr="00E50138" w:rsidRDefault="00B23A1F" w:rsidP="00E20047">
      <w:pPr>
        <w:spacing w:line="360" w:lineRule="auto"/>
        <w:jc w:val="left"/>
        <w:rPr>
          <w:rFonts w:cs="Times New Roman"/>
          <w:bCs/>
          <w:sz w:val="28"/>
          <w:szCs w:val="28"/>
        </w:rPr>
      </w:pPr>
      <w:r>
        <w:rPr>
          <w:rFonts w:cs="Times New Roman"/>
          <w:bCs/>
          <w:sz w:val="28"/>
          <w:szCs w:val="28"/>
        </w:rPr>
        <w:t>Robotics Software and Programming</w:t>
      </w:r>
    </w:p>
    <w:p w14:paraId="0F095DCB" w14:textId="77777777" w:rsidR="00E20047" w:rsidRPr="00E50138" w:rsidRDefault="00E20047" w:rsidP="00E20047">
      <w:pPr>
        <w:spacing w:line="360" w:lineRule="auto"/>
        <w:jc w:val="left"/>
        <w:rPr>
          <w:rFonts w:cs="Times New Roman"/>
          <w:b/>
          <w:sz w:val="28"/>
          <w:szCs w:val="28"/>
          <w:u w:val="single"/>
        </w:rPr>
      </w:pPr>
      <w:r>
        <w:rPr>
          <w:rFonts w:cs="Times New Roman"/>
          <w:b/>
          <w:sz w:val="28"/>
          <w:szCs w:val="28"/>
          <w:u w:val="single"/>
        </w:rPr>
        <w:t>Year:</w:t>
      </w:r>
    </w:p>
    <w:p w14:paraId="755FFE53" w14:textId="77777777" w:rsidR="00E20047" w:rsidRPr="00E50138" w:rsidRDefault="00E20047" w:rsidP="00E20047">
      <w:pPr>
        <w:spacing w:line="360" w:lineRule="auto"/>
        <w:jc w:val="left"/>
        <w:rPr>
          <w:rFonts w:cs="Times New Roman"/>
          <w:bCs/>
          <w:sz w:val="28"/>
          <w:szCs w:val="28"/>
        </w:rPr>
      </w:pPr>
      <w:r>
        <w:rPr>
          <w:rFonts w:cs="Times New Roman"/>
          <w:bCs/>
          <w:sz w:val="28"/>
          <w:szCs w:val="28"/>
        </w:rPr>
        <w:t>Term 2 – 2026</w:t>
      </w:r>
    </w:p>
    <w:p w14:paraId="7EAC9E39" w14:textId="77777777" w:rsidR="009140AA" w:rsidRPr="00E50138" w:rsidRDefault="009140AA" w:rsidP="009140AA">
      <w:pPr>
        <w:spacing w:line="360" w:lineRule="auto"/>
        <w:jc w:val="left"/>
        <w:rPr>
          <w:rFonts w:cs="Times New Roman"/>
          <w:b/>
          <w:sz w:val="28"/>
          <w:szCs w:val="28"/>
          <w:u w:val="single"/>
        </w:rPr>
      </w:pPr>
      <w:r>
        <w:rPr>
          <w:rFonts w:cs="Times New Roman"/>
          <w:b/>
          <w:sz w:val="28"/>
          <w:szCs w:val="28"/>
          <w:u w:val="single"/>
        </w:rPr>
        <w:t>Submission Date:</w:t>
      </w:r>
    </w:p>
    <w:p w14:paraId="3F3EFC73" w14:textId="77777777" w:rsidR="009140AA" w:rsidRPr="00E50138" w:rsidRDefault="003749EE" w:rsidP="009140AA">
      <w:pPr>
        <w:spacing w:line="360" w:lineRule="auto"/>
        <w:jc w:val="left"/>
        <w:rPr>
          <w:rFonts w:cs="Times New Roman"/>
          <w:bCs/>
          <w:sz w:val="28"/>
          <w:szCs w:val="28"/>
        </w:rPr>
      </w:pPr>
      <w:r>
        <w:rPr>
          <w:rFonts w:cs="Times New Roman"/>
          <w:bCs/>
          <w:sz w:val="28"/>
          <w:szCs w:val="28"/>
        </w:rPr>
        <w:t>23 / September / 2026</w:t>
      </w:r>
    </w:p>
    <w:p w14:paraId="6E679879" w14:textId="77777777" w:rsidR="009140AA" w:rsidRPr="00E50138" w:rsidRDefault="009140AA" w:rsidP="009140AA">
      <w:pPr>
        <w:spacing w:line="360" w:lineRule="auto"/>
        <w:jc w:val="left"/>
        <w:rPr>
          <w:rFonts w:cs="Times New Roman"/>
          <w:b/>
          <w:bCs/>
          <w:sz w:val="28"/>
          <w:szCs w:val="28"/>
          <w:u w:val="single"/>
        </w:rPr>
      </w:pPr>
      <w:r>
        <w:rPr>
          <w:rFonts w:cs="Times New Roman"/>
          <w:b/>
          <w:bCs/>
          <w:sz w:val="28"/>
          <w:szCs w:val="28"/>
          <w:u w:val="single"/>
        </w:rPr>
        <w:t xml:space="preserve">Issued by: </w:t>
      </w:r>
    </w:p>
    <w:p w14:paraId="17514BDA" w14:textId="77777777" w:rsidR="003749EE" w:rsidRPr="00E50138" w:rsidRDefault="003749EE" w:rsidP="003749EE">
      <w:pPr>
        <w:spacing w:line="360" w:lineRule="auto"/>
        <w:jc w:val="left"/>
        <w:rPr>
          <w:rFonts w:cs="Times New Roman"/>
          <w:sz w:val="28"/>
          <w:szCs w:val="28"/>
        </w:rPr>
      </w:pPr>
      <w:r>
        <w:rPr>
          <w:rFonts w:cs="Times New Roman"/>
          <w:sz w:val="28"/>
          <w:szCs w:val="28"/>
        </w:rPr>
        <w:t>Dr Fahmid Al Farid</w:t>
      </w:r>
    </w:p>
    <w:p w14:paraId="24D7A145" w14:textId="77777777" w:rsidR="00B95BE1" w:rsidRPr="00E50138" w:rsidRDefault="00B95BE1" w:rsidP="007A193C">
      <w:pPr>
        <w:spacing w:line="360" w:lineRule="auto"/>
        <w:jc w:val="left"/>
        <w:rPr>
          <w:rFonts w:cs="Times New Roman"/>
          <w:sz w:val="28"/>
          <w:szCs w:val="28"/>
        </w:rPr>
      </w:pPr>
    </w:p>
    <w:p w14:paraId="7F529AF2" w14:textId="77777777" w:rsidR="00B95BE1" w:rsidRPr="00E50138" w:rsidRDefault="00B95BE1" w:rsidP="00B95BE1">
      <w:pPr>
        <w:spacing w:after="160"/>
        <w:jc w:val="left"/>
        <w:rPr>
          <w:rFonts w:eastAsiaTheme="majorEastAsia" w:cs="Times New Roman"/>
          <w:b/>
          <w:color w:val="000000" w:themeColor="text1"/>
          <w:sz w:val="32"/>
          <w:szCs w:val="40"/>
        </w:rPr>
      </w:pPr>
      <w:r>
        <w:rPr>
          <w:rFonts w:cs="Times New Roman"/>
          <w:sz w:val="28"/>
          <w:szCs w:val="28"/>
        </w:rPr>
        <w:br w:type="page"/>
      </w:r>
      <w:r>
        <w:rPr>
          <w:rFonts w:eastAsiaTheme="majorEastAsia" w:cs="Times New Roman"/>
          <w:b/>
          <w:color w:val="000000" w:themeColor="text1"/>
          <w:sz w:val="28"/>
          <w:szCs w:val="36"/>
        </w:rPr>
        <w:lastRenderedPageBreak/>
        <w:t>Learner declaration</w:t>
      </w:r>
    </w:p>
    <w:tbl>
      <w:tblPr>
        <w:tblW w:w="5000" w:type="pct"/>
        <w:jc w:val="center"/>
        <w:tblCellMar>
          <w:top w:w="15" w:type="dxa"/>
          <w:left w:w="15" w:type="dxa"/>
          <w:bottom w:w="15" w:type="dxa"/>
          <w:right w:w="15" w:type="dxa"/>
        </w:tblCellMar>
        <w:tblLook w:val="04A0" w:firstRow="1" w:lastRow="0" w:firstColumn="1" w:lastColumn="0" w:noHBand="0" w:noVBand="1"/>
      </w:tblPr>
      <w:tblGrid>
        <w:gridCol w:w="7809"/>
        <w:gridCol w:w="1201"/>
      </w:tblGrid>
      <w:tr w:rsidR="00B95BE1" w:rsidRPr="00E50138" w14:paraId="5E777DB3" w14:textId="77777777" w:rsidTr="002A2BB0">
        <w:trPr>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0F2FAD"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Item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4A4B9C5" w14:textId="77777777" w:rsidR="00B95BE1" w:rsidRPr="00E50138" w:rsidRDefault="00B95BE1" w:rsidP="00444668">
            <w:pPr>
              <w:jc w:val="left"/>
              <w:rPr>
                <w:rFonts w:eastAsiaTheme="majorEastAsia" w:cs="Times New Roman"/>
                <w:b/>
                <w:bCs/>
                <w:color w:val="000000" w:themeColor="text1"/>
              </w:rPr>
            </w:pPr>
            <w:r>
              <w:rPr>
                <w:rFonts w:eastAsiaTheme="majorEastAsia" w:cs="Times New Roman"/>
                <w:b/>
                <w:bCs/>
                <w:color w:val="000000" w:themeColor="text1"/>
              </w:rPr>
              <w:t>Response</w:t>
            </w:r>
          </w:p>
        </w:tc>
      </w:tr>
      <w:tr w:rsidR="00B95BE1" w:rsidRPr="00E50138" w14:paraId="64D97431"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1E32A4"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Word count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68985AA" w14:textId="77777777" w:rsidR="00B95BE1" w:rsidRPr="00E50138" w:rsidRDefault="00B62C9E" w:rsidP="00444668">
            <w:pPr>
              <w:jc w:val="left"/>
              <w:rPr>
                <w:rFonts w:eastAsiaTheme="majorEastAsia" w:cs="Times New Roman"/>
                <w:color w:val="000000" w:themeColor="text1"/>
              </w:rPr>
            </w:pPr>
            <w:r>
              <w:rPr>
                <w:rFonts w:eastAsiaTheme="majorEastAsia" w:cs="Times New Roman"/>
                <w:color w:val="000000" w:themeColor="text1"/>
              </w:rPr>
              <w:t>3,286</w:t>
            </w:r>
          </w:p>
        </w:tc>
      </w:tr>
      <w:tr w:rsidR="00B95BE1" w:rsidRPr="00E50138" w14:paraId="5A8D979A"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54B66CD"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Use of proof-reader/proof-reading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B388A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NO</w:t>
            </w:r>
          </w:p>
        </w:tc>
      </w:tr>
      <w:tr w:rsidR="00B95BE1" w:rsidRPr="00E50138" w14:paraId="33F08769"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FDC63E"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If yes, specify which service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6AADD1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N/A</w:t>
            </w:r>
          </w:p>
        </w:tc>
      </w:tr>
      <w:tr w:rsidR="00B95BE1" w:rsidRPr="00E50138" w14:paraId="3FCB9045"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D8788A2"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submit this work as my own work and have cited all sources used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17F40"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B9A1DDC"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F6A6E9F"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I confirm that I have followed guidance on the acceptable use of AI tools for this assignment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122B583"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r w:rsidR="00B95BE1" w:rsidRPr="00E50138" w14:paraId="14708706" w14:textId="77777777" w:rsidTr="002A2BB0">
        <w:trPr>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2784E67"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Where use of appropriately cited AI tools is permitted, I confirm that I have cited in accordance with the UCA Harvard Referencing Standard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71D9" w14:textId="77777777" w:rsidR="00B95BE1" w:rsidRPr="00E50138" w:rsidRDefault="00B95BE1" w:rsidP="00444668">
            <w:pPr>
              <w:jc w:val="left"/>
              <w:rPr>
                <w:rFonts w:eastAsiaTheme="majorEastAsia" w:cs="Times New Roman"/>
                <w:color w:val="000000" w:themeColor="text1"/>
              </w:rPr>
            </w:pPr>
            <w:r>
              <w:rPr>
                <w:rFonts w:eastAsiaTheme="majorEastAsia" w:cs="Times New Roman"/>
                <w:color w:val="000000" w:themeColor="text1"/>
              </w:rPr>
              <w:t>YES</w:t>
            </w:r>
          </w:p>
        </w:tc>
      </w:tr>
    </w:tbl>
    <w:p w14:paraId="3BF8BEF5" w14:textId="77777777" w:rsidR="00B95BE1" w:rsidRPr="00E50138" w:rsidRDefault="00B95BE1" w:rsidP="00671906">
      <w:pPr>
        <w:jc w:val="left"/>
        <w:rPr>
          <w:rFonts w:eastAsiaTheme="majorEastAsia" w:cs="Times New Roman"/>
          <w:b/>
          <w:color w:val="000000" w:themeColor="text1"/>
          <w:sz w:val="32"/>
          <w:szCs w:val="40"/>
        </w:rPr>
      </w:pPr>
    </w:p>
    <w:tbl>
      <w:tblPr>
        <w:tblW w:w="4966" w:type="pct"/>
        <w:jc w:val="center"/>
        <w:tblCellMar>
          <w:top w:w="15" w:type="dxa"/>
          <w:left w:w="15" w:type="dxa"/>
          <w:bottom w:w="15" w:type="dxa"/>
          <w:right w:w="15" w:type="dxa"/>
        </w:tblCellMar>
        <w:tblLook w:val="04A0" w:firstRow="1" w:lastRow="0" w:firstColumn="1" w:lastColumn="0" w:noHBand="0" w:noVBand="1"/>
      </w:tblPr>
      <w:tblGrid>
        <w:gridCol w:w="4409"/>
        <w:gridCol w:w="4540"/>
      </w:tblGrid>
      <w:tr w:rsidR="00B95BE1" w:rsidRPr="00E50138" w14:paraId="5EC5AA0D" w14:textId="77777777" w:rsidTr="002A2BB0">
        <w:trPr>
          <w:trHeight w:val="309"/>
          <w:tblHeader/>
          <w:jc w:val="cent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0C2854F"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Student signature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1810C67" w14:textId="77777777" w:rsidR="00B95BE1" w:rsidRPr="00E50138" w:rsidRDefault="00B95BE1" w:rsidP="00444668">
            <w:pPr>
              <w:spacing w:after="160"/>
              <w:jc w:val="left"/>
              <w:rPr>
                <w:rFonts w:eastAsiaTheme="majorEastAsia" w:cs="Times New Roman"/>
                <w:b/>
                <w:bCs/>
                <w:color w:val="000000" w:themeColor="text1"/>
                <w:szCs w:val="32"/>
              </w:rPr>
            </w:pPr>
            <w:r>
              <w:rPr>
                <w:rFonts w:eastAsiaTheme="majorEastAsia" w:cs="Times New Roman"/>
                <w:b/>
                <w:bCs/>
                <w:color w:val="000000" w:themeColor="text1"/>
                <w:szCs w:val="32"/>
              </w:rPr>
              <w:t>Date</w:t>
            </w:r>
          </w:p>
        </w:tc>
      </w:tr>
      <w:tr w:rsidR="00B95BE1" w:rsidRPr="00E50138" w14:paraId="399F12DE" w14:textId="77777777" w:rsidTr="002A2BB0">
        <w:trPr>
          <w:trHeight w:val="534"/>
          <w:jc w:val="cent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0199E5F" w14:textId="77777777" w:rsidR="00B95BE1" w:rsidRPr="00E50138" w:rsidRDefault="00B95BE1" w:rsidP="00444668">
            <w:pPr>
              <w:jc w:val="left"/>
              <w:rPr>
                <w:rFonts w:eastAsiaTheme="majorEastAsia" w:cs="Times New Roman"/>
                <w:b/>
                <w:bCs/>
                <w:color w:val="000000" w:themeColor="text1"/>
              </w:rPr>
            </w:pPr>
            <w:r>
              <w:rPr>
                <w:rFonts w:cs="Times New Roman"/>
                <w:noProof/>
              </w:rPr>
              <w:drawing>
                <wp:inline distT="0" distB="0" distL="0" distR="0" wp14:anchorId="077D6C1E" wp14:editId="7DC3F183">
                  <wp:extent cx="1303020" cy="455225"/>
                  <wp:effectExtent l="0" t="0" r="0" b="2540"/>
                  <wp:docPr id="1079849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42876" cy="46914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1DD80B2" w14:textId="77777777" w:rsidR="00B95BE1" w:rsidRPr="00E50138" w:rsidRDefault="00DA7B67" w:rsidP="00444668">
            <w:pPr>
              <w:spacing w:line="360" w:lineRule="auto"/>
              <w:jc w:val="left"/>
              <w:rPr>
                <w:rFonts w:cs="Times New Roman"/>
                <w:bCs/>
              </w:rPr>
            </w:pPr>
            <w:r>
              <w:rPr>
                <w:rFonts w:cs="Times New Roman"/>
                <w:bCs/>
              </w:rPr>
              <w:t>23 / September / 2026</w:t>
            </w:r>
          </w:p>
        </w:tc>
      </w:tr>
    </w:tbl>
    <w:p w14:paraId="26A39F33" w14:textId="77777777" w:rsidR="009D7812" w:rsidRPr="00E50138" w:rsidRDefault="009D7812" w:rsidP="00003777">
      <w:pPr>
        <w:spacing w:before="240" w:line="360" w:lineRule="auto"/>
        <w:rPr>
          <w:rFonts w:cs="Times New Roman"/>
          <w:b/>
          <w:bCs/>
          <w:sz w:val="28"/>
          <w:szCs w:val="28"/>
        </w:rPr>
      </w:pPr>
    </w:p>
    <w:p w14:paraId="6E1F251E" w14:textId="77777777" w:rsidR="00754BF3" w:rsidRPr="00E50138" w:rsidRDefault="00754BF3" w:rsidP="00003777">
      <w:pPr>
        <w:spacing w:before="240" w:line="360" w:lineRule="auto"/>
        <w:rPr>
          <w:rFonts w:cs="Times New Roman"/>
          <w:b/>
          <w:bCs/>
          <w:sz w:val="28"/>
          <w:szCs w:val="28"/>
        </w:rPr>
      </w:pPr>
      <w:r>
        <w:rPr>
          <w:rFonts w:cs="Times New Roman"/>
          <w:b/>
          <w:bCs/>
          <w:sz w:val="28"/>
          <w:szCs w:val="28"/>
        </w:rPr>
        <w:t>Source Code and Relevant Project Links:</w:t>
      </w:r>
    </w:p>
    <w:p w14:paraId="3BDFD594" w14:textId="77777777" w:rsidR="00754BF3" w:rsidRPr="00E50138" w:rsidRDefault="00754BF3" w:rsidP="00754BF3">
      <w:pPr>
        <w:spacing w:line="360" w:lineRule="auto"/>
        <w:rPr>
          <w:rFonts w:cs="Times New Roman"/>
          <w:b/>
          <w:bCs/>
          <w:u w:val="single"/>
          <w:lang w:val="en-US"/>
        </w:rPr>
      </w:pPr>
      <w:r>
        <w:rPr>
          <w:rFonts w:cs="Times New Roman"/>
          <w:b/>
          <w:bCs/>
          <w:u w:val="single"/>
        </w:rPr>
        <w:t>Source Code:</w:t>
      </w:r>
    </w:p>
    <w:p w14:paraId="151154FA"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 xml:space="preserve">Task 1: </w:t>
      </w:r>
    </w:p>
    <w:p w14:paraId="54F5B5DD" w14:textId="77777777" w:rsidR="00754BF3" w:rsidRPr="00E50138" w:rsidRDefault="002A2BB0" w:rsidP="00AE6024">
      <w:pPr>
        <w:spacing w:line="360" w:lineRule="auto"/>
        <w:ind w:left="360"/>
        <w:rPr>
          <w:rFonts w:cs="Times New Roman"/>
          <w:u w:val="single"/>
        </w:rPr>
      </w:pPr>
      <w:hyperlink r:id="rId11" w:history="1">
        <w:r>
          <w:rPr>
            <w:rStyle w:val="Hyperlink"/>
            <w:rFonts w:cs="Times New Roman"/>
            <w:u w:val="single"/>
          </w:rPr>
          <w:t>https://github.com/Amaan9136</w:t>
        </w:r>
      </w:hyperlink>
    </w:p>
    <w:p w14:paraId="714EBE37" w14:textId="77777777" w:rsidR="00DD236E" w:rsidRPr="00E50138" w:rsidRDefault="00DD236E" w:rsidP="00AE6024">
      <w:pPr>
        <w:pStyle w:val="ListParagraph"/>
        <w:numPr>
          <w:ilvl w:val="0"/>
          <w:numId w:val="2"/>
        </w:numPr>
        <w:spacing w:line="360" w:lineRule="auto"/>
        <w:ind w:left="360"/>
        <w:rPr>
          <w:rFonts w:cs="Times New Roman"/>
        </w:rPr>
      </w:pPr>
      <w:r>
        <w:rPr>
          <w:rFonts w:cs="Times New Roman"/>
        </w:rPr>
        <w:t>Task 2:</w:t>
      </w:r>
    </w:p>
    <w:p w14:paraId="74E44980" w14:textId="77777777" w:rsidR="002A2BB0" w:rsidRPr="00E50138" w:rsidRDefault="002A2BB0" w:rsidP="00AE6024">
      <w:pPr>
        <w:spacing w:line="360" w:lineRule="auto"/>
        <w:ind w:left="360"/>
        <w:rPr>
          <w:rFonts w:cs="Times New Roman"/>
          <w:u w:val="single"/>
        </w:rPr>
      </w:pPr>
      <w:hyperlink r:id="rId12" w:history="1">
        <w:r>
          <w:rPr>
            <w:rStyle w:val="Hyperlink"/>
            <w:rFonts w:cs="Times New Roman"/>
            <w:u w:val="single"/>
          </w:rPr>
          <w:t>https://github.com/Amaan9136</w:t>
        </w:r>
      </w:hyperlink>
    </w:p>
    <w:p w14:paraId="74E4A7B6" w14:textId="77777777" w:rsidR="009D7812" w:rsidRPr="00E50138" w:rsidRDefault="009D7812" w:rsidP="00EA1ABF">
      <w:pPr>
        <w:spacing w:line="360" w:lineRule="auto"/>
        <w:rPr>
          <w:rFonts w:cs="Times New Roman"/>
          <w:sz w:val="22"/>
          <w:szCs w:val="22"/>
          <w:u w:val="single"/>
        </w:rPr>
      </w:pPr>
      <w:r>
        <w:rPr>
          <w:rFonts w:cs="Times New Roman"/>
          <w:b/>
          <w:bCs/>
          <w:sz w:val="28"/>
          <w:szCs w:val="28"/>
          <w:u w:val="single"/>
        </w:rPr>
        <w:br w:type="page"/>
      </w:r>
    </w:p>
    <w:p w14:paraId="0302E6D5" w14:textId="77777777" w:rsidR="006274A6" w:rsidRPr="00E50138" w:rsidRDefault="006274A6" w:rsidP="00035C89">
      <w:pPr>
        <w:spacing w:line="276" w:lineRule="auto"/>
        <w:rPr>
          <w:rFonts w:cs="Times New Roman"/>
          <w:b/>
          <w:bCs/>
          <w:sz w:val="28"/>
          <w:szCs w:val="28"/>
          <w:lang w:val="en-US"/>
        </w:rPr>
      </w:pPr>
      <w:r>
        <w:rPr>
          <w:rFonts w:cs="Times New Roman"/>
          <w:b/>
          <w:bCs/>
          <w:sz w:val="28"/>
          <w:szCs w:val="28"/>
        </w:rPr>
        <w:lastRenderedPageBreak/>
        <w:t>Table of Contents</w:t>
      </w:r>
    </w:p>
    <w:sdt>
      <w:sdtPr>
        <w:rPr>
          <w:rFonts w:cs="Times New Roman"/>
        </w:rPr>
        <w:id w:val="1493216232"/>
        <w:docPartObj>
          <w:docPartGallery w:val="Table of Contents"/>
          <w:docPartUnique/>
        </w:docPartObj>
      </w:sdtPr>
      <w:sdtEndPr>
        <w:rPr>
          <w:rFonts w:cstheme="minorBidi"/>
        </w:rPr>
      </w:sdtEndPr>
      <w:sdtContent>
        <w:p w14:paraId="215E3AA5" w14:textId="77777777" w:rsidR="00A934AD" w:rsidRDefault="00F04545">
          <w:pPr>
            <w:pStyle w:val="TOC1"/>
            <w:rPr>
              <w:rFonts w:asciiTheme="minorHAnsi" w:eastAsiaTheme="minorEastAsia" w:hAnsiTheme="minorHAnsi"/>
              <w:noProof/>
              <w:lang w:val="en-US"/>
            </w:rPr>
          </w:pPr>
          <w:r>
            <w:rPr>
              <w:rFonts w:cs="Times New Roman"/>
            </w:rPr>
            <w:fldChar w:fldCharType="begin"/>
          </w:r>
          <w:r>
            <w:rPr>
              <w:rFonts w:cs="Times New Roman"/>
            </w:rPr>
            <w:instrText xml:space="preserve"> TOC \o "1-3" \h \z \u </w:instrText>
          </w:r>
          <w:r>
            <w:rPr>
              <w:rFonts w:cs="Times New Roman"/>
            </w:rPr>
            <w:fldChar w:fldCharType="separate"/>
          </w:r>
          <w:hyperlink w:anchor="_Toc241518186" w:history="1">
            <w:r>
              <w:rPr>
                <w:rStyle w:val="Hyperlink"/>
                <w:noProof/>
              </w:rPr>
              <w:t>Abstract</w:t>
            </w:r>
            <w:r>
              <w:rPr>
                <w:noProof/>
                <w:webHidden/>
              </w:rPr>
              <w:tab/>
            </w:r>
            <w:r>
              <w:rPr>
                <w:noProof/>
                <w:webHidden/>
              </w:rPr>
              <w:fldChar w:fldCharType="begin"/>
            </w:r>
            <w:r>
              <w:rPr>
                <w:noProof/>
                <w:webHidden/>
              </w:rPr>
              <w:instrText xml:space="preserve"> PAGEREF _Toc241518186 \h </w:instrText>
            </w:r>
            <w:r>
              <w:rPr>
                <w:noProof/>
                <w:webHidden/>
              </w:rPr>
            </w:r>
            <w:r>
              <w:rPr>
                <w:noProof/>
                <w:webHidden/>
              </w:rPr>
              <w:fldChar w:fldCharType="separate"/>
            </w:r>
            <w:r>
              <w:rPr>
                <w:noProof/>
                <w:webHidden/>
              </w:rPr>
              <w:t>6</w:t>
            </w:r>
            <w:r>
              <w:rPr>
                <w:noProof/>
                <w:webHidden/>
              </w:rPr>
              <w:fldChar w:fldCharType="end"/>
            </w:r>
          </w:hyperlink>
        </w:p>
        <w:p w14:paraId="36FC8770" w14:textId="77777777" w:rsidR="00A934AD" w:rsidRDefault="00A934AD">
          <w:pPr>
            <w:pStyle w:val="TOC1"/>
            <w:rPr>
              <w:rFonts w:asciiTheme="minorHAnsi" w:eastAsiaTheme="minorEastAsia" w:hAnsiTheme="minorHAnsi"/>
              <w:noProof/>
              <w:lang w:val="en-US"/>
            </w:rPr>
          </w:pPr>
          <w:hyperlink w:anchor="_Toc241518187" w:history="1">
            <w:r>
              <w:rPr>
                <w:rStyle w:val="Hyperlink"/>
                <w:noProof/>
              </w:rPr>
              <w:t>Introduction</w:t>
            </w:r>
            <w:r>
              <w:rPr>
                <w:noProof/>
                <w:webHidden/>
              </w:rPr>
              <w:tab/>
            </w:r>
            <w:r>
              <w:rPr>
                <w:noProof/>
                <w:webHidden/>
              </w:rPr>
              <w:fldChar w:fldCharType="begin"/>
            </w:r>
            <w:r>
              <w:rPr>
                <w:noProof/>
                <w:webHidden/>
              </w:rPr>
              <w:instrText xml:space="preserve"> PAGEREF _Toc241518187 \h </w:instrText>
            </w:r>
            <w:r>
              <w:rPr>
                <w:noProof/>
                <w:webHidden/>
              </w:rPr>
            </w:r>
            <w:r>
              <w:rPr>
                <w:noProof/>
                <w:webHidden/>
              </w:rPr>
              <w:fldChar w:fldCharType="separate"/>
            </w:r>
            <w:r>
              <w:rPr>
                <w:noProof/>
                <w:webHidden/>
              </w:rPr>
              <w:t>7</w:t>
            </w:r>
            <w:r>
              <w:rPr>
                <w:noProof/>
                <w:webHidden/>
              </w:rPr>
              <w:fldChar w:fldCharType="end"/>
            </w:r>
          </w:hyperlink>
        </w:p>
        <w:p w14:paraId="10E4A6B6" w14:textId="77777777" w:rsidR="00A934AD" w:rsidRDefault="00A934AD">
          <w:pPr>
            <w:pStyle w:val="TOC1"/>
            <w:rPr>
              <w:rFonts w:asciiTheme="minorHAnsi" w:eastAsiaTheme="minorEastAsia" w:hAnsiTheme="minorHAnsi"/>
              <w:noProof/>
              <w:lang w:val="en-US"/>
            </w:rPr>
          </w:pPr>
          <w:hyperlink w:anchor="_Toc241518188" w:history="1">
            <w:r>
              <w:rPr>
                <w:rStyle w:val="Hyperlink"/>
                <w:noProof/>
              </w:rPr>
              <w:t>Task 1: Interactive PyBullet Environment with Object Semantics</w:t>
            </w:r>
            <w:r>
              <w:rPr>
                <w:noProof/>
                <w:webHidden/>
              </w:rPr>
              <w:tab/>
            </w:r>
            <w:r>
              <w:rPr>
                <w:noProof/>
                <w:webHidden/>
              </w:rPr>
              <w:fldChar w:fldCharType="begin"/>
            </w:r>
            <w:r>
              <w:rPr>
                <w:noProof/>
                <w:webHidden/>
              </w:rPr>
              <w:instrText xml:space="preserve"> PAGEREF _Toc241518188 \h </w:instrText>
            </w:r>
            <w:r>
              <w:rPr>
                <w:noProof/>
                <w:webHidden/>
              </w:rPr>
            </w:r>
            <w:r>
              <w:rPr>
                <w:noProof/>
                <w:webHidden/>
              </w:rPr>
              <w:fldChar w:fldCharType="separate"/>
            </w:r>
            <w:r>
              <w:rPr>
                <w:noProof/>
                <w:webHidden/>
              </w:rPr>
              <w:t>8</w:t>
            </w:r>
            <w:r>
              <w:rPr>
                <w:noProof/>
                <w:webHidden/>
              </w:rPr>
              <w:fldChar w:fldCharType="end"/>
            </w:r>
          </w:hyperlink>
        </w:p>
        <w:p w14:paraId="2EDC517C" w14:textId="77777777" w:rsidR="00A934AD" w:rsidRDefault="00A934AD">
          <w:pPr>
            <w:pStyle w:val="TOC2"/>
            <w:rPr>
              <w:rFonts w:asciiTheme="minorHAnsi" w:eastAsiaTheme="minorEastAsia" w:hAnsiTheme="minorHAnsi"/>
              <w:noProof/>
              <w:lang w:val="en-US"/>
            </w:rPr>
          </w:pPr>
          <w:hyperlink w:anchor="_Toc241518189" w:history="1">
            <w:r>
              <w:rPr>
                <w:rStyle w:val="Hyperlink"/>
                <w:noProof/>
              </w:rPr>
              <w:t>3.1 Project Definition</w:t>
            </w:r>
            <w:r>
              <w:rPr>
                <w:noProof/>
                <w:webHidden/>
              </w:rPr>
              <w:tab/>
            </w:r>
            <w:r>
              <w:rPr>
                <w:noProof/>
                <w:webHidden/>
              </w:rPr>
              <w:fldChar w:fldCharType="begin"/>
            </w:r>
            <w:r>
              <w:rPr>
                <w:noProof/>
                <w:webHidden/>
              </w:rPr>
              <w:instrText xml:space="preserve"> PAGEREF _Toc241518189 \h </w:instrText>
            </w:r>
            <w:r>
              <w:rPr>
                <w:noProof/>
                <w:webHidden/>
              </w:rPr>
            </w:r>
            <w:r>
              <w:rPr>
                <w:noProof/>
                <w:webHidden/>
              </w:rPr>
              <w:fldChar w:fldCharType="separate"/>
            </w:r>
            <w:r>
              <w:rPr>
                <w:noProof/>
                <w:webHidden/>
              </w:rPr>
              <w:t>8</w:t>
            </w:r>
            <w:r>
              <w:rPr>
                <w:noProof/>
                <w:webHidden/>
              </w:rPr>
              <w:fldChar w:fldCharType="end"/>
            </w:r>
          </w:hyperlink>
        </w:p>
        <w:p w14:paraId="552ED2D2" w14:textId="77777777" w:rsidR="00A934AD" w:rsidRDefault="00A934AD">
          <w:pPr>
            <w:pStyle w:val="TOC2"/>
            <w:rPr>
              <w:rFonts w:asciiTheme="minorHAnsi" w:eastAsiaTheme="minorEastAsia" w:hAnsiTheme="minorHAnsi"/>
              <w:noProof/>
              <w:lang w:val="en-US"/>
            </w:rPr>
          </w:pPr>
          <w:hyperlink w:anchor="_Toc241518190" w:history="1">
            <w:r>
              <w:rPr>
                <w:rStyle w:val="Hyperlink"/>
                <w:noProof/>
              </w:rPr>
              <w:t>3.2 Literature Review</w:t>
            </w:r>
            <w:r>
              <w:rPr>
                <w:noProof/>
                <w:webHidden/>
              </w:rPr>
              <w:tab/>
            </w:r>
            <w:r>
              <w:rPr>
                <w:noProof/>
                <w:webHidden/>
              </w:rPr>
              <w:fldChar w:fldCharType="begin"/>
            </w:r>
            <w:r>
              <w:rPr>
                <w:noProof/>
                <w:webHidden/>
              </w:rPr>
              <w:instrText xml:space="preserve"> PAGEREF _Toc241518190 \h </w:instrText>
            </w:r>
            <w:r>
              <w:rPr>
                <w:noProof/>
                <w:webHidden/>
              </w:rPr>
            </w:r>
            <w:r>
              <w:rPr>
                <w:noProof/>
                <w:webHidden/>
              </w:rPr>
              <w:fldChar w:fldCharType="separate"/>
            </w:r>
            <w:r>
              <w:rPr>
                <w:noProof/>
                <w:webHidden/>
              </w:rPr>
              <w:t>8</w:t>
            </w:r>
            <w:r>
              <w:rPr>
                <w:noProof/>
                <w:webHidden/>
              </w:rPr>
              <w:fldChar w:fldCharType="end"/>
            </w:r>
          </w:hyperlink>
        </w:p>
        <w:p w14:paraId="005A94CA" w14:textId="77777777" w:rsidR="00A934AD" w:rsidRDefault="00A934AD">
          <w:pPr>
            <w:pStyle w:val="TOC2"/>
            <w:rPr>
              <w:rFonts w:asciiTheme="minorHAnsi" w:eastAsiaTheme="minorEastAsia" w:hAnsiTheme="minorHAnsi"/>
              <w:noProof/>
              <w:lang w:val="en-US"/>
            </w:rPr>
          </w:pPr>
          <w:hyperlink w:anchor="_Toc241518191" w:history="1">
            <w:r>
              <w:rPr>
                <w:rStyle w:val="Hyperlink"/>
                <w:noProof/>
              </w:rPr>
              <w:t>3.3 Design and Implementation</w:t>
            </w:r>
            <w:r>
              <w:rPr>
                <w:noProof/>
                <w:webHidden/>
              </w:rPr>
              <w:tab/>
            </w:r>
            <w:r>
              <w:rPr>
                <w:noProof/>
                <w:webHidden/>
              </w:rPr>
              <w:fldChar w:fldCharType="begin"/>
            </w:r>
            <w:r>
              <w:rPr>
                <w:noProof/>
                <w:webHidden/>
              </w:rPr>
              <w:instrText xml:space="preserve"> PAGEREF _Toc241518191 \h </w:instrText>
            </w:r>
            <w:r>
              <w:rPr>
                <w:noProof/>
                <w:webHidden/>
              </w:rPr>
            </w:r>
            <w:r>
              <w:rPr>
                <w:noProof/>
                <w:webHidden/>
              </w:rPr>
              <w:fldChar w:fldCharType="separate"/>
            </w:r>
            <w:r>
              <w:rPr>
                <w:noProof/>
                <w:webHidden/>
              </w:rPr>
              <w:t>9</w:t>
            </w:r>
            <w:r>
              <w:rPr>
                <w:noProof/>
                <w:webHidden/>
              </w:rPr>
              <w:fldChar w:fldCharType="end"/>
            </w:r>
          </w:hyperlink>
        </w:p>
        <w:p w14:paraId="2E0ABC56" w14:textId="77777777" w:rsidR="00A934AD" w:rsidRDefault="00A934AD">
          <w:pPr>
            <w:pStyle w:val="TOC2"/>
            <w:rPr>
              <w:rFonts w:asciiTheme="minorHAnsi" w:eastAsiaTheme="minorEastAsia" w:hAnsiTheme="minorHAnsi"/>
              <w:noProof/>
              <w:lang w:val="en-US"/>
            </w:rPr>
          </w:pPr>
          <w:hyperlink w:anchor="_Toc241518192" w:history="1">
            <w:r>
              <w:rPr>
                <w:rStyle w:val="Hyperlink"/>
                <w:rFonts w:eastAsiaTheme="majorEastAsia"/>
                <w:noProof/>
              </w:rPr>
              <w:t>3.4 Code Implementation</w:t>
            </w:r>
            <w:r>
              <w:rPr>
                <w:noProof/>
                <w:webHidden/>
              </w:rPr>
              <w:tab/>
            </w:r>
            <w:r>
              <w:rPr>
                <w:noProof/>
                <w:webHidden/>
              </w:rPr>
              <w:fldChar w:fldCharType="begin"/>
            </w:r>
            <w:r>
              <w:rPr>
                <w:noProof/>
                <w:webHidden/>
              </w:rPr>
              <w:instrText xml:space="preserve"> PAGEREF _Toc241518192 \h </w:instrText>
            </w:r>
            <w:r>
              <w:rPr>
                <w:noProof/>
                <w:webHidden/>
              </w:rPr>
            </w:r>
            <w:r>
              <w:rPr>
                <w:noProof/>
                <w:webHidden/>
              </w:rPr>
              <w:fldChar w:fldCharType="separate"/>
            </w:r>
            <w:r>
              <w:rPr>
                <w:noProof/>
                <w:webHidden/>
              </w:rPr>
              <w:t>11</w:t>
            </w:r>
            <w:r>
              <w:rPr>
                <w:noProof/>
                <w:webHidden/>
              </w:rPr>
              <w:fldChar w:fldCharType="end"/>
            </w:r>
          </w:hyperlink>
        </w:p>
        <w:p w14:paraId="6CE7F67F" w14:textId="77777777" w:rsidR="00A934AD" w:rsidRDefault="00A934AD">
          <w:pPr>
            <w:pStyle w:val="TOC2"/>
            <w:rPr>
              <w:rFonts w:asciiTheme="minorHAnsi" w:eastAsiaTheme="minorEastAsia" w:hAnsiTheme="minorHAnsi"/>
              <w:noProof/>
              <w:lang w:val="en-US"/>
            </w:rPr>
          </w:pPr>
          <w:hyperlink w:anchor="_Toc241518193" w:history="1">
            <w:r>
              <w:rPr>
                <w:rStyle w:val="Hyperlink"/>
                <w:noProof/>
              </w:rPr>
              <w:t>3.5 Execution and Testing</w:t>
            </w:r>
            <w:r>
              <w:rPr>
                <w:noProof/>
                <w:webHidden/>
              </w:rPr>
              <w:tab/>
            </w:r>
            <w:r>
              <w:rPr>
                <w:noProof/>
                <w:webHidden/>
              </w:rPr>
              <w:fldChar w:fldCharType="begin"/>
            </w:r>
            <w:r>
              <w:rPr>
                <w:noProof/>
                <w:webHidden/>
              </w:rPr>
              <w:instrText xml:space="preserve"> PAGEREF _Toc241518193 \h </w:instrText>
            </w:r>
            <w:r>
              <w:rPr>
                <w:noProof/>
                <w:webHidden/>
              </w:rPr>
            </w:r>
            <w:r>
              <w:rPr>
                <w:noProof/>
                <w:webHidden/>
              </w:rPr>
              <w:fldChar w:fldCharType="separate"/>
            </w:r>
            <w:r>
              <w:rPr>
                <w:noProof/>
                <w:webHidden/>
              </w:rPr>
              <w:t>12</w:t>
            </w:r>
            <w:r>
              <w:rPr>
                <w:noProof/>
                <w:webHidden/>
              </w:rPr>
              <w:fldChar w:fldCharType="end"/>
            </w:r>
          </w:hyperlink>
        </w:p>
        <w:p w14:paraId="19E86AC3" w14:textId="77777777" w:rsidR="00A934AD" w:rsidRDefault="00A934AD">
          <w:pPr>
            <w:pStyle w:val="TOC2"/>
            <w:rPr>
              <w:rFonts w:asciiTheme="minorHAnsi" w:eastAsiaTheme="minorEastAsia" w:hAnsiTheme="minorHAnsi"/>
              <w:noProof/>
              <w:lang w:val="en-US"/>
            </w:rPr>
          </w:pPr>
          <w:hyperlink w:anchor="_Toc241518194" w:history="1">
            <w:r>
              <w:rPr>
                <w:rStyle w:val="Hyperlink"/>
                <w:noProof/>
              </w:rPr>
              <w:t>3.6 Evaluation and Reflection</w:t>
            </w:r>
            <w:r>
              <w:rPr>
                <w:noProof/>
                <w:webHidden/>
              </w:rPr>
              <w:tab/>
            </w:r>
            <w:r>
              <w:rPr>
                <w:noProof/>
                <w:webHidden/>
              </w:rPr>
              <w:fldChar w:fldCharType="begin"/>
            </w:r>
            <w:r>
              <w:rPr>
                <w:noProof/>
                <w:webHidden/>
              </w:rPr>
              <w:instrText xml:space="preserve"> PAGEREF _Toc241518194 \h </w:instrText>
            </w:r>
            <w:r>
              <w:rPr>
                <w:noProof/>
                <w:webHidden/>
              </w:rPr>
            </w:r>
            <w:r>
              <w:rPr>
                <w:noProof/>
                <w:webHidden/>
              </w:rPr>
              <w:fldChar w:fldCharType="separate"/>
            </w:r>
            <w:r>
              <w:rPr>
                <w:noProof/>
                <w:webHidden/>
              </w:rPr>
              <w:t>14</w:t>
            </w:r>
            <w:r>
              <w:rPr>
                <w:noProof/>
                <w:webHidden/>
              </w:rPr>
              <w:fldChar w:fldCharType="end"/>
            </w:r>
          </w:hyperlink>
        </w:p>
        <w:p w14:paraId="045481CD" w14:textId="77777777" w:rsidR="00A934AD" w:rsidRDefault="00A934AD">
          <w:pPr>
            <w:pStyle w:val="TOC1"/>
            <w:rPr>
              <w:rFonts w:asciiTheme="minorHAnsi" w:eastAsiaTheme="minorEastAsia" w:hAnsiTheme="minorHAnsi"/>
              <w:noProof/>
              <w:lang w:val="en-US"/>
            </w:rPr>
          </w:pPr>
          <w:hyperlink w:anchor="_Toc241518195" w:history="1">
            <w:r>
              <w:rPr>
                <w:rStyle w:val="Hyperlink"/>
                <w:noProof/>
              </w:rPr>
              <w:t>Task 2: Goal-Oriented Autonomous Robot with Monitoring (ROS2)</w:t>
            </w:r>
            <w:r>
              <w:rPr>
                <w:noProof/>
                <w:webHidden/>
              </w:rPr>
              <w:tab/>
            </w:r>
            <w:r>
              <w:rPr>
                <w:noProof/>
                <w:webHidden/>
              </w:rPr>
              <w:fldChar w:fldCharType="begin"/>
            </w:r>
            <w:r>
              <w:rPr>
                <w:noProof/>
                <w:webHidden/>
              </w:rPr>
              <w:instrText xml:space="preserve"> PAGEREF _Toc241518195 \h </w:instrText>
            </w:r>
            <w:r>
              <w:rPr>
                <w:noProof/>
                <w:webHidden/>
              </w:rPr>
            </w:r>
            <w:r>
              <w:rPr>
                <w:noProof/>
                <w:webHidden/>
              </w:rPr>
              <w:fldChar w:fldCharType="separate"/>
            </w:r>
            <w:r>
              <w:rPr>
                <w:noProof/>
                <w:webHidden/>
              </w:rPr>
              <w:t>15</w:t>
            </w:r>
            <w:r>
              <w:rPr>
                <w:noProof/>
                <w:webHidden/>
              </w:rPr>
              <w:fldChar w:fldCharType="end"/>
            </w:r>
          </w:hyperlink>
        </w:p>
        <w:p w14:paraId="39044979" w14:textId="77777777" w:rsidR="00A934AD" w:rsidRDefault="00A934AD">
          <w:pPr>
            <w:pStyle w:val="TOC2"/>
            <w:rPr>
              <w:rFonts w:asciiTheme="minorHAnsi" w:eastAsiaTheme="minorEastAsia" w:hAnsiTheme="minorHAnsi"/>
              <w:noProof/>
              <w:lang w:val="en-US"/>
            </w:rPr>
          </w:pPr>
          <w:hyperlink w:anchor="_Toc241518196" w:history="1">
            <w:r>
              <w:rPr>
                <w:rStyle w:val="Hyperlink"/>
                <w:noProof/>
              </w:rPr>
              <w:t>4.1 Project Definition</w:t>
            </w:r>
            <w:r>
              <w:rPr>
                <w:noProof/>
                <w:webHidden/>
              </w:rPr>
              <w:tab/>
            </w:r>
            <w:r>
              <w:rPr>
                <w:noProof/>
                <w:webHidden/>
              </w:rPr>
              <w:fldChar w:fldCharType="begin"/>
            </w:r>
            <w:r>
              <w:rPr>
                <w:noProof/>
                <w:webHidden/>
              </w:rPr>
              <w:instrText xml:space="preserve"> PAGEREF _Toc241518196 \h </w:instrText>
            </w:r>
            <w:r>
              <w:rPr>
                <w:noProof/>
                <w:webHidden/>
              </w:rPr>
            </w:r>
            <w:r>
              <w:rPr>
                <w:noProof/>
                <w:webHidden/>
              </w:rPr>
              <w:fldChar w:fldCharType="separate"/>
            </w:r>
            <w:r>
              <w:rPr>
                <w:noProof/>
                <w:webHidden/>
              </w:rPr>
              <w:t>15</w:t>
            </w:r>
            <w:r>
              <w:rPr>
                <w:noProof/>
                <w:webHidden/>
              </w:rPr>
              <w:fldChar w:fldCharType="end"/>
            </w:r>
          </w:hyperlink>
        </w:p>
        <w:p w14:paraId="7483830B" w14:textId="77777777" w:rsidR="00A934AD" w:rsidRDefault="00A934AD">
          <w:pPr>
            <w:pStyle w:val="TOC2"/>
            <w:rPr>
              <w:rFonts w:asciiTheme="minorHAnsi" w:eastAsiaTheme="minorEastAsia" w:hAnsiTheme="minorHAnsi"/>
              <w:noProof/>
              <w:lang w:val="en-US"/>
            </w:rPr>
          </w:pPr>
          <w:hyperlink w:anchor="_Toc241518197" w:history="1">
            <w:r>
              <w:rPr>
                <w:rStyle w:val="Hyperlink"/>
                <w:noProof/>
              </w:rPr>
              <w:t>4.2 Design and Implementation</w:t>
            </w:r>
            <w:r>
              <w:rPr>
                <w:noProof/>
                <w:webHidden/>
              </w:rPr>
              <w:tab/>
            </w:r>
            <w:r>
              <w:rPr>
                <w:noProof/>
                <w:webHidden/>
              </w:rPr>
              <w:fldChar w:fldCharType="begin"/>
            </w:r>
            <w:r>
              <w:rPr>
                <w:noProof/>
                <w:webHidden/>
              </w:rPr>
              <w:instrText xml:space="preserve"> PAGEREF _Toc241518197 \h </w:instrText>
            </w:r>
            <w:r>
              <w:rPr>
                <w:noProof/>
                <w:webHidden/>
              </w:rPr>
            </w:r>
            <w:r>
              <w:rPr>
                <w:noProof/>
                <w:webHidden/>
              </w:rPr>
              <w:fldChar w:fldCharType="separate"/>
            </w:r>
            <w:r>
              <w:rPr>
                <w:noProof/>
                <w:webHidden/>
              </w:rPr>
              <w:t>16</w:t>
            </w:r>
            <w:r>
              <w:rPr>
                <w:noProof/>
                <w:webHidden/>
              </w:rPr>
              <w:fldChar w:fldCharType="end"/>
            </w:r>
          </w:hyperlink>
        </w:p>
        <w:p w14:paraId="74471FE6" w14:textId="77777777" w:rsidR="00A934AD" w:rsidRDefault="00A934AD">
          <w:pPr>
            <w:pStyle w:val="TOC2"/>
            <w:rPr>
              <w:rFonts w:asciiTheme="minorHAnsi" w:eastAsiaTheme="minorEastAsia" w:hAnsiTheme="minorHAnsi"/>
              <w:noProof/>
              <w:lang w:val="en-US"/>
            </w:rPr>
          </w:pPr>
          <w:hyperlink w:anchor="_Toc241518198" w:history="1">
            <w:r>
              <w:rPr>
                <w:rStyle w:val="Hyperlink"/>
                <w:noProof/>
              </w:rPr>
              <w:t>4.3 Execution and Testing</w:t>
            </w:r>
            <w:r>
              <w:rPr>
                <w:noProof/>
                <w:webHidden/>
              </w:rPr>
              <w:tab/>
            </w:r>
            <w:r>
              <w:rPr>
                <w:noProof/>
                <w:webHidden/>
              </w:rPr>
              <w:fldChar w:fldCharType="begin"/>
            </w:r>
            <w:r>
              <w:rPr>
                <w:noProof/>
                <w:webHidden/>
              </w:rPr>
              <w:instrText xml:space="preserve"> PAGEREF _Toc241518198 \h </w:instrText>
            </w:r>
            <w:r>
              <w:rPr>
                <w:noProof/>
                <w:webHidden/>
              </w:rPr>
            </w:r>
            <w:r>
              <w:rPr>
                <w:noProof/>
                <w:webHidden/>
              </w:rPr>
              <w:fldChar w:fldCharType="separate"/>
            </w:r>
            <w:r>
              <w:rPr>
                <w:noProof/>
                <w:webHidden/>
              </w:rPr>
              <w:t>19</w:t>
            </w:r>
            <w:r>
              <w:rPr>
                <w:noProof/>
                <w:webHidden/>
              </w:rPr>
              <w:fldChar w:fldCharType="end"/>
            </w:r>
          </w:hyperlink>
        </w:p>
        <w:p w14:paraId="679FB1C3" w14:textId="77777777" w:rsidR="00A934AD" w:rsidRDefault="00A934AD">
          <w:pPr>
            <w:pStyle w:val="TOC2"/>
            <w:rPr>
              <w:rFonts w:asciiTheme="minorHAnsi" w:eastAsiaTheme="minorEastAsia" w:hAnsiTheme="minorHAnsi"/>
              <w:noProof/>
              <w:lang w:val="en-US"/>
            </w:rPr>
          </w:pPr>
          <w:hyperlink w:anchor="_Toc241518199" w:history="1">
            <w:r>
              <w:rPr>
                <w:rStyle w:val="Hyperlink"/>
                <w:noProof/>
              </w:rPr>
              <w:t>4.4 Evaluation and Reflection</w:t>
            </w:r>
            <w:r>
              <w:rPr>
                <w:noProof/>
                <w:webHidden/>
              </w:rPr>
              <w:tab/>
            </w:r>
            <w:r>
              <w:rPr>
                <w:noProof/>
                <w:webHidden/>
              </w:rPr>
              <w:fldChar w:fldCharType="begin"/>
            </w:r>
            <w:r>
              <w:rPr>
                <w:noProof/>
                <w:webHidden/>
              </w:rPr>
              <w:instrText xml:space="preserve"> PAGEREF _Toc241518199 \h </w:instrText>
            </w:r>
            <w:r>
              <w:rPr>
                <w:noProof/>
                <w:webHidden/>
              </w:rPr>
            </w:r>
            <w:r>
              <w:rPr>
                <w:noProof/>
                <w:webHidden/>
              </w:rPr>
              <w:fldChar w:fldCharType="separate"/>
            </w:r>
            <w:r>
              <w:rPr>
                <w:noProof/>
                <w:webHidden/>
              </w:rPr>
              <w:t>23</w:t>
            </w:r>
            <w:r>
              <w:rPr>
                <w:noProof/>
                <w:webHidden/>
              </w:rPr>
              <w:fldChar w:fldCharType="end"/>
            </w:r>
          </w:hyperlink>
        </w:p>
        <w:p w14:paraId="747385BD" w14:textId="77777777" w:rsidR="00A934AD" w:rsidRDefault="00A934AD">
          <w:pPr>
            <w:pStyle w:val="TOC1"/>
            <w:rPr>
              <w:rFonts w:asciiTheme="minorHAnsi" w:eastAsiaTheme="minorEastAsia" w:hAnsiTheme="minorHAnsi"/>
              <w:noProof/>
              <w:lang w:val="en-US"/>
            </w:rPr>
          </w:pPr>
          <w:hyperlink w:anchor="_Toc241518200" w:history="1">
            <w:r>
              <w:rPr>
                <w:rStyle w:val="Hyperlink"/>
                <w:noProof/>
              </w:rPr>
              <w:t>Combined Evaluation and Reflection</w:t>
            </w:r>
            <w:r>
              <w:rPr>
                <w:noProof/>
                <w:webHidden/>
              </w:rPr>
              <w:tab/>
            </w:r>
            <w:r>
              <w:rPr>
                <w:noProof/>
                <w:webHidden/>
              </w:rPr>
              <w:fldChar w:fldCharType="begin"/>
            </w:r>
            <w:r>
              <w:rPr>
                <w:noProof/>
                <w:webHidden/>
              </w:rPr>
              <w:instrText xml:space="preserve"> PAGEREF _Toc241518200 \h </w:instrText>
            </w:r>
            <w:r>
              <w:rPr>
                <w:noProof/>
                <w:webHidden/>
              </w:rPr>
            </w:r>
            <w:r>
              <w:rPr>
                <w:noProof/>
                <w:webHidden/>
              </w:rPr>
              <w:fldChar w:fldCharType="separate"/>
            </w:r>
            <w:r>
              <w:rPr>
                <w:noProof/>
                <w:webHidden/>
              </w:rPr>
              <w:t>25</w:t>
            </w:r>
            <w:r>
              <w:rPr>
                <w:noProof/>
                <w:webHidden/>
              </w:rPr>
              <w:fldChar w:fldCharType="end"/>
            </w:r>
          </w:hyperlink>
        </w:p>
        <w:p w14:paraId="0EDEA630" w14:textId="77777777" w:rsidR="00A934AD" w:rsidRDefault="00A934AD">
          <w:pPr>
            <w:pStyle w:val="TOC1"/>
            <w:rPr>
              <w:rFonts w:asciiTheme="minorHAnsi" w:eastAsiaTheme="minorEastAsia" w:hAnsiTheme="minorHAnsi"/>
              <w:noProof/>
              <w:lang w:val="en-US"/>
            </w:rPr>
          </w:pPr>
          <w:hyperlink w:anchor="_Toc241518201" w:history="1">
            <w:r>
              <w:rPr>
                <w:rStyle w:val="Hyperlink"/>
                <w:noProof/>
              </w:rPr>
              <w:t>Concluding Remarks</w:t>
            </w:r>
            <w:r>
              <w:rPr>
                <w:noProof/>
                <w:webHidden/>
              </w:rPr>
              <w:tab/>
            </w:r>
            <w:r>
              <w:rPr>
                <w:noProof/>
                <w:webHidden/>
              </w:rPr>
              <w:fldChar w:fldCharType="begin"/>
            </w:r>
            <w:r>
              <w:rPr>
                <w:noProof/>
                <w:webHidden/>
              </w:rPr>
              <w:instrText xml:space="preserve"> PAGEREF _Toc241518201 \h </w:instrText>
            </w:r>
            <w:r>
              <w:rPr>
                <w:noProof/>
                <w:webHidden/>
              </w:rPr>
            </w:r>
            <w:r>
              <w:rPr>
                <w:noProof/>
                <w:webHidden/>
              </w:rPr>
              <w:fldChar w:fldCharType="separate"/>
            </w:r>
            <w:r>
              <w:rPr>
                <w:noProof/>
                <w:webHidden/>
              </w:rPr>
              <w:t>26</w:t>
            </w:r>
            <w:r>
              <w:rPr>
                <w:noProof/>
                <w:webHidden/>
              </w:rPr>
              <w:fldChar w:fldCharType="end"/>
            </w:r>
          </w:hyperlink>
        </w:p>
        <w:p w14:paraId="0E9A431A" w14:textId="77777777" w:rsidR="00A934AD" w:rsidRDefault="00A934AD">
          <w:pPr>
            <w:pStyle w:val="TOC1"/>
            <w:rPr>
              <w:rFonts w:asciiTheme="minorHAnsi" w:eastAsiaTheme="minorEastAsia" w:hAnsiTheme="minorHAnsi"/>
              <w:noProof/>
              <w:lang w:val="en-US"/>
            </w:rPr>
          </w:pPr>
          <w:hyperlink w:anchor="_Toc241518202" w:history="1">
            <w:r>
              <w:rPr>
                <w:rStyle w:val="Hyperlink"/>
                <w:noProof/>
              </w:rPr>
              <w:t>Acknowledgement</w:t>
            </w:r>
            <w:r>
              <w:rPr>
                <w:noProof/>
                <w:webHidden/>
              </w:rPr>
              <w:tab/>
            </w:r>
            <w:r>
              <w:rPr>
                <w:noProof/>
                <w:webHidden/>
              </w:rPr>
              <w:fldChar w:fldCharType="begin"/>
            </w:r>
            <w:r>
              <w:rPr>
                <w:noProof/>
                <w:webHidden/>
              </w:rPr>
              <w:instrText xml:space="preserve"> PAGEREF _Toc241518202 \h </w:instrText>
            </w:r>
            <w:r>
              <w:rPr>
                <w:noProof/>
                <w:webHidden/>
              </w:rPr>
            </w:r>
            <w:r>
              <w:rPr>
                <w:noProof/>
                <w:webHidden/>
              </w:rPr>
              <w:fldChar w:fldCharType="separate"/>
            </w:r>
            <w:r>
              <w:rPr>
                <w:noProof/>
                <w:webHidden/>
              </w:rPr>
              <w:t>27</w:t>
            </w:r>
            <w:r>
              <w:rPr>
                <w:noProof/>
                <w:webHidden/>
              </w:rPr>
              <w:fldChar w:fldCharType="end"/>
            </w:r>
          </w:hyperlink>
        </w:p>
        <w:p w14:paraId="4F0CF0BF" w14:textId="77777777" w:rsidR="00A934AD" w:rsidRDefault="00A934AD">
          <w:pPr>
            <w:pStyle w:val="TOC1"/>
            <w:rPr>
              <w:rFonts w:asciiTheme="minorHAnsi" w:eastAsiaTheme="minorEastAsia" w:hAnsiTheme="minorHAnsi"/>
              <w:noProof/>
              <w:lang w:val="en-US"/>
            </w:rPr>
          </w:pPr>
          <w:hyperlink w:anchor="_Toc241518203" w:history="1">
            <w:r>
              <w:rPr>
                <w:rStyle w:val="Hyperlink"/>
                <w:noProof/>
              </w:rPr>
              <w:t>References</w:t>
            </w:r>
            <w:r>
              <w:rPr>
                <w:noProof/>
                <w:webHidden/>
              </w:rPr>
              <w:tab/>
            </w:r>
            <w:r>
              <w:rPr>
                <w:noProof/>
                <w:webHidden/>
              </w:rPr>
              <w:fldChar w:fldCharType="begin"/>
            </w:r>
            <w:r>
              <w:rPr>
                <w:noProof/>
                <w:webHidden/>
              </w:rPr>
              <w:instrText xml:space="preserve"> PAGEREF _Toc241518203 \h </w:instrText>
            </w:r>
            <w:r>
              <w:rPr>
                <w:noProof/>
                <w:webHidden/>
              </w:rPr>
            </w:r>
            <w:r>
              <w:rPr>
                <w:noProof/>
                <w:webHidden/>
              </w:rPr>
              <w:fldChar w:fldCharType="separate"/>
            </w:r>
            <w:r>
              <w:rPr>
                <w:noProof/>
                <w:webHidden/>
              </w:rPr>
              <w:t>28</w:t>
            </w:r>
            <w:r>
              <w:rPr>
                <w:noProof/>
                <w:webHidden/>
              </w:rPr>
              <w:fldChar w:fldCharType="end"/>
            </w:r>
          </w:hyperlink>
        </w:p>
        <w:p w14:paraId="3E7CA0FC" w14:textId="77777777" w:rsidR="00F04545" w:rsidRPr="00E50138" w:rsidRDefault="00F04545" w:rsidP="005A7299">
          <w:pPr>
            <w:pStyle w:val="TOC1"/>
          </w:pPr>
          <w:r>
            <w:fldChar w:fldCharType="end"/>
          </w:r>
        </w:p>
      </w:sdtContent>
    </w:sdt>
    <w:p w14:paraId="4E38B5F8" w14:textId="77777777" w:rsidR="003611C6" w:rsidRDefault="003611C6" w:rsidP="00035C89">
      <w:pPr>
        <w:spacing w:before="240" w:line="276" w:lineRule="auto"/>
        <w:rPr>
          <w:rFonts w:cs="Times New Roman"/>
          <w:b/>
          <w:bCs/>
          <w:sz w:val="28"/>
          <w:szCs w:val="28"/>
        </w:rPr>
      </w:pPr>
    </w:p>
    <w:p w14:paraId="70A9BD70" w14:textId="77777777" w:rsidR="003611C6" w:rsidRDefault="003611C6">
      <w:pPr>
        <w:spacing w:after="160"/>
        <w:jc w:val="left"/>
        <w:rPr>
          <w:rFonts w:cs="Times New Roman"/>
          <w:b/>
          <w:bCs/>
          <w:sz w:val="28"/>
          <w:szCs w:val="28"/>
        </w:rPr>
      </w:pPr>
      <w:r>
        <w:rPr>
          <w:rFonts w:cs="Times New Roman"/>
          <w:b/>
          <w:bCs/>
          <w:sz w:val="28"/>
          <w:szCs w:val="28"/>
        </w:rPr>
        <w:br w:type="page"/>
      </w:r>
    </w:p>
    <w:p w14:paraId="3AD5636E" w14:textId="77777777" w:rsidR="00F04545" w:rsidRPr="00E50138" w:rsidRDefault="00F04545" w:rsidP="00035C89">
      <w:pPr>
        <w:spacing w:before="240" w:line="276" w:lineRule="auto"/>
        <w:rPr>
          <w:rFonts w:cs="Times New Roman"/>
          <w:b/>
          <w:bCs/>
          <w:sz w:val="28"/>
          <w:szCs w:val="28"/>
        </w:rPr>
      </w:pPr>
      <w:r>
        <w:rPr>
          <w:rFonts w:cs="Times New Roman"/>
          <w:b/>
          <w:bCs/>
          <w:sz w:val="28"/>
          <w:szCs w:val="28"/>
        </w:rPr>
        <w:lastRenderedPageBreak/>
        <w:t>Table of Figures</w:t>
      </w:r>
    </w:p>
    <w:p w14:paraId="2754429D" w14:textId="77777777" w:rsidR="003022EB" w:rsidRDefault="00AB562E">
      <w:pPr>
        <w:pStyle w:val="TableofFigures"/>
        <w:tabs>
          <w:tab w:val="right" w:leader="dot" w:pos="9016"/>
        </w:tabs>
        <w:spacing w:before="240" w:line="360" w:lineRule="auto"/>
        <w:rPr>
          <w:rFonts w:asciiTheme="minorHAnsi" w:eastAsiaTheme="minorEastAsia" w:hAnsiTheme="minorHAnsi"/>
          <w:noProof/>
          <w:lang w:val="en-US"/>
        </w:rPr>
      </w:pPr>
      <w:r>
        <w:rPr>
          <w:rFonts w:cs="Times New Roman"/>
        </w:rPr>
        <w:fldChar w:fldCharType="begin"/>
      </w:r>
      <w:r>
        <w:rPr>
          <w:rFonts w:cs="Times New Roman"/>
        </w:rPr>
        <w:instrText xml:space="preserve"> TOC \h \z \c "Figure" </w:instrText>
      </w:r>
      <w:r>
        <w:rPr>
          <w:rFonts w:cs="Times New Roman"/>
        </w:rPr>
        <w:fldChar w:fldCharType="separate"/>
      </w:r>
      <w:hyperlink w:anchor="_Toc241518301" w:history="1">
        <w:r>
          <w:rPr>
            <w:rStyle w:val="Hyperlink"/>
            <w:noProof/>
          </w:rPr>
          <w:t>Figure 1: Task 1 pipeline, from the floor-plan sketch and URDF generation through the semantic layer and camera rendering to the query helpers and outputs.</w:t>
        </w:r>
        <w:r>
          <w:rPr>
            <w:noProof/>
            <w:webHidden/>
          </w:rPr>
          <w:tab/>
        </w:r>
        <w:r>
          <w:rPr>
            <w:noProof/>
            <w:webHidden/>
          </w:rPr>
          <w:fldChar w:fldCharType="begin"/>
        </w:r>
        <w:r>
          <w:rPr>
            <w:noProof/>
            <w:webHidden/>
          </w:rPr>
          <w:instrText xml:space="preserve"> PAGEREF _Toc241518301 \h </w:instrText>
        </w:r>
        <w:r>
          <w:rPr>
            <w:noProof/>
            <w:webHidden/>
          </w:rPr>
        </w:r>
        <w:r>
          <w:rPr>
            <w:noProof/>
            <w:webHidden/>
          </w:rPr>
          <w:fldChar w:fldCharType="separate"/>
        </w:r>
        <w:r>
          <w:rPr>
            <w:noProof/>
            <w:webHidden/>
          </w:rPr>
          <w:t>9</w:t>
        </w:r>
        <w:r>
          <w:rPr>
            <w:noProof/>
            <w:webHidden/>
          </w:rPr>
          <w:fldChar w:fldCharType="end"/>
        </w:r>
      </w:hyperlink>
    </w:p>
    <w:p w14:paraId="668C37BB"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165" w:history="1">
        <w:r>
          <w:rPr>
            <w:rStyle w:val="Hyperlink"/>
            <w:noProof/>
          </w:rPr>
          <w:t>Figure 2: Six PyBullet camera viewpoints, robot repositioned between renders while all other objects remain fixed.</w:t>
        </w:r>
        <w:r>
          <w:rPr>
            <w:noProof/>
            <w:webHidden/>
          </w:rPr>
          <w:tab/>
        </w:r>
        <w:r>
          <w:rPr>
            <w:noProof/>
            <w:webHidden/>
          </w:rPr>
          <w:fldChar w:fldCharType="begin"/>
        </w:r>
        <w:r>
          <w:rPr>
            <w:noProof/>
            <w:webHidden/>
          </w:rPr>
          <w:instrText xml:space="preserve"> PAGEREF _Toc241518165 \h </w:instrText>
        </w:r>
        <w:r>
          <w:rPr>
            <w:noProof/>
            <w:webHidden/>
          </w:rPr>
        </w:r>
        <w:r>
          <w:rPr>
            <w:noProof/>
            <w:webHidden/>
          </w:rPr>
          <w:fldChar w:fldCharType="separate"/>
        </w:r>
        <w:r>
          <w:rPr>
            <w:noProof/>
            <w:webHidden/>
          </w:rPr>
          <w:t>13</w:t>
        </w:r>
        <w:r>
          <w:rPr>
            <w:noProof/>
            <w:webHidden/>
          </w:rPr>
          <w:fldChar w:fldCharType="end"/>
        </w:r>
      </w:hyperlink>
    </w:p>
    <w:p w14:paraId="2C42F1B4"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302" w:history="1">
        <w:r>
          <w:rPr>
            <w:rStyle w:val="Hyperlink"/>
            <w:noProof/>
          </w:rPr>
          <w:t>Figure 3: ROS2 node and topic architecture of the semantic_nav_monitor package, showing operator input, the four nodes and the Gazebo simulation.</w:t>
        </w:r>
        <w:r>
          <w:rPr>
            <w:noProof/>
            <w:webHidden/>
          </w:rPr>
          <w:tab/>
        </w:r>
        <w:r>
          <w:rPr>
            <w:noProof/>
            <w:webHidden/>
          </w:rPr>
          <w:fldChar w:fldCharType="begin"/>
        </w:r>
        <w:r>
          <w:rPr>
            <w:noProof/>
            <w:webHidden/>
          </w:rPr>
          <w:instrText xml:space="preserve"> PAGEREF _Toc241518302 \h </w:instrText>
        </w:r>
        <w:r>
          <w:rPr>
            <w:noProof/>
            <w:webHidden/>
          </w:rPr>
        </w:r>
        <w:r>
          <w:rPr>
            <w:noProof/>
            <w:webHidden/>
          </w:rPr>
          <w:fldChar w:fldCharType="separate"/>
        </w:r>
        <w:r>
          <w:rPr>
            <w:noProof/>
            <w:webHidden/>
          </w:rPr>
          <w:t>16</w:t>
        </w:r>
        <w:r>
          <w:rPr>
            <w:noProof/>
            <w:webHidden/>
          </w:rPr>
          <w:fldChar w:fldCharType="end"/>
        </w:r>
      </w:hyperlink>
    </w:p>
    <w:p w14:paraId="1F3F4808"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303" w:history="1">
        <w:r>
          <w:rPr>
            <w:rStyle w:val="Hyperlink"/>
            <w:noProof/>
          </w:rPr>
          <w:t>Figure 4: Six-state finite state machine in mission_controller, with the REVERSE, ORIENT and COMMIT sub-phases shown beneath their parent states.</w:t>
        </w:r>
        <w:r>
          <w:rPr>
            <w:noProof/>
            <w:webHidden/>
          </w:rPr>
          <w:tab/>
        </w:r>
        <w:r>
          <w:rPr>
            <w:noProof/>
            <w:webHidden/>
          </w:rPr>
          <w:fldChar w:fldCharType="begin"/>
        </w:r>
        <w:r>
          <w:rPr>
            <w:noProof/>
            <w:webHidden/>
          </w:rPr>
          <w:instrText xml:space="preserve"> PAGEREF _Toc241518303 \h </w:instrText>
        </w:r>
        <w:r>
          <w:rPr>
            <w:noProof/>
            <w:webHidden/>
          </w:rPr>
        </w:r>
        <w:r>
          <w:rPr>
            <w:noProof/>
            <w:webHidden/>
          </w:rPr>
          <w:fldChar w:fldCharType="separate"/>
        </w:r>
        <w:r>
          <w:rPr>
            <w:noProof/>
            <w:webHidden/>
          </w:rPr>
          <w:t>17</w:t>
        </w:r>
        <w:r>
          <w:rPr>
            <w:noProof/>
            <w:webHidden/>
          </w:rPr>
          <w:fldChar w:fldCharType="end"/>
        </w:r>
      </w:hyperlink>
    </w:p>
    <w:p w14:paraId="59BB12E0"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166" w:history="1">
        <w:r>
          <w:rPr>
            <w:rStyle w:val="Hyperlink"/>
            <w:noProof/>
          </w:rPr>
          <w:t>Figure 5: TheConstruct.ai Rosject XctZpczWOA: file explorer, mission_controller.py in the code editor, the live Simulation panel, and monitor_node’s summary stream in the shell.</w:t>
        </w:r>
        <w:r>
          <w:rPr>
            <w:noProof/>
            <w:webHidden/>
          </w:rPr>
          <w:tab/>
        </w:r>
        <w:r>
          <w:rPr>
            <w:noProof/>
            <w:webHidden/>
          </w:rPr>
          <w:fldChar w:fldCharType="begin"/>
        </w:r>
        <w:r>
          <w:rPr>
            <w:noProof/>
            <w:webHidden/>
          </w:rPr>
          <w:instrText xml:space="preserve"> PAGEREF _Toc241518166 \h </w:instrText>
        </w:r>
        <w:r>
          <w:rPr>
            <w:noProof/>
            <w:webHidden/>
          </w:rPr>
        </w:r>
        <w:r>
          <w:rPr>
            <w:noProof/>
            <w:webHidden/>
          </w:rPr>
          <w:fldChar w:fldCharType="separate"/>
        </w:r>
        <w:r>
          <w:rPr>
            <w:noProof/>
            <w:webHidden/>
          </w:rPr>
          <w:t>19</w:t>
        </w:r>
        <w:r>
          <w:rPr>
            <w:noProof/>
            <w:webHidden/>
          </w:rPr>
          <w:fldChar w:fldCharType="end"/>
        </w:r>
      </w:hyperlink>
    </w:p>
    <w:p w14:paraId="78D00F83"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167" w:history="1">
        <w:r>
          <w:rPr>
            <w:rStyle w:val="Hyperlink"/>
            <w:noProof/>
          </w:rPr>
          <w:t>Figure 6: Gazebo client mid-patrol on TheConstruct.ai: robot among the eight pallet obstacles and checkpoint markers, with elapsed real time and iteration count visible.</w:t>
        </w:r>
        <w:r>
          <w:rPr>
            <w:noProof/>
            <w:webHidden/>
          </w:rPr>
          <w:tab/>
        </w:r>
        <w:r>
          <w:rPr>
            <w:noProof/>
            <w:webHidden/>
          </w:rPr>
          <w:fldChar w:fldCharType="begin"/>
        </w:r>
        <w:r>
          <w:rPr>
            <w:noProof/>
            <w:webHidden/>
          </w:rPr>
          <w:instrText xml:space="preserve"> PAGEREF _Toc241518167 \h </w:instrText>
        </w:r>
        <w:r>
          <w:rPr>
            <w:noProof/>
            <w:webHidden/>
          </w:rPr>
        </w:r>
        <w:r>
          <w:rPr>
            <w:noProof/>
            <w:webHidden/>
          </w:rPr>
          <w:fldChar w:fldCharType="separate"/>
        </w:r>
        <w:r>
          <w:rPr>
            <w:noProof/>
            <w:webHidden/>
          </w:rPr>
          <w:t>20</w:t>
        </w:r>
        <w:r>
          <w:rPr>
            <w:noProof/>
            <w:webHidden/>
          </w:rPr>
          <w:fldChar w:fldCharType="end"/>
        </w:r>
      </w:hyperlink>
    </w:p>
    <w:p w14:paraId="60F00342"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168" w:history="1">
        <w:r>
          <w:rPr>
            <w:rStyle w:val="Hyperlink"/>
            <w:noProof/>
          </w:rPr>
          <w:t>Figure 7: keyboard_hri_node in a Rosject shell: start and pause keypresses published and confirmed, alongside the live Simulation panel.</w:t>
        </w:r>
        <w:r>
          <w:rPr>
            <w:noProof/>
            <w:webHidden/>
          </w:rPr>
          <w:tab/>
        </w:r>
        <w:r>
          <w:rPr>
            <w:noProof/>
            <w:webHidden/>
          </w:rPr>
          <w:fldChar w:fldCharType="begin"/>
        </w:r>
        <w:r>
          <w:rPr>
            <w:noProof/>
            <w:webHidden/>
          </w:rPr>
          <w:instrText xml:space="preserve"> PAGEREF _Toc241518168 \h </w:instrText>
        </w:r>
        <w:r>
          <w:rPr>
            <w:noProof/>
            <w:webHidden/>
          </w:rPr>
        </w:r>
        <w:r>
          <w:rPr>
            <w:noProof/>
            <w:webHidden/>
          </w:rPr>
          <w:fldChar w:fldCharType="separate"/>
        </w:r>
        <w:r>
          <w:rPr>
            <w:noProof/>
            <w:webHidden/>
          </w:rPr>
          <w:t>20</w:t>
        </w:r>
        <w:r>
          <w:rPr>
            <w:noProof/>
            <w:webHidden/>
          </w:rPr>
          <w:fldChar w:fldCharType="end"/>
        </w:r>
      </w:hyperlink>
    </w:p>
    <w:p w14:paraId="72B9DFC1"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169" w:history="1">
        <w:r>
          <w:rPr>
            <w:rStyle w:val="Hyperlink"/>
            <w:noProof/>
          </w:rPr>
          <w:t>Figure 8: Live /mission_state echo showing the robot cycle through AVOID_OBSTACLE, REPLAN, IDLE, PLANNING, NAVIGATE and MISSION_COMPLETE.</w:t>
        </w:r>
        <w:r>
          <w:rPr>
            <w:noProof/>
            <w:webHidden/>
          </w:rPr>
          <w:tab/>
        </w:r>
        <w:r>
          <w:rPr>
            <w:noProof/>
            <w:webHidden/>
          </w:rPr>
          <w:fldChar w:fldCharType="begin"/>
        </w:r>
        <w:r>
          <w:rPr>
            <w:noProof/>
            <w:webHidden/>
          </w:rPr>
          <w:instrText xml:space="preserve"> PAGEREF _Toc241518169 \h </w:instrText>
        </w:r>
        <w:r>
          <w:rPr>
            <w:noProof/>
            <w:webHidden/>
          </w:rPr>
        </w:r>
        <w:r>
          <w:rPr>
            <w:noProof/>
            <w:webHidden/>
          </w:rPr>
          <w:fldChar w:fldCharType="separate"/>
        </w:r>
        <w:r>
          <w:rPr>
            <w:noProof/>
            <w:webHidden/>
          </w:rPr>
          <w:t>21</w:t>
        </w:r>
        <w:r>
          <w:rPr>
            <w:noProof/>
            <w:webHidden/>
          </w:rPr>
          <w:fldChar w:fldCharType="end"/>
        </w:r>
      </w:hyperlink>
    </w:p>
    <w:p w14:paraId="5FC9D4B7"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170" w:history="1">
        <w:r>
          <w:rPr>
            <w:rStyle w:val="Hyperlink"/>
            <w:noProof/>
          </w:rPr>
          <w:t>Figure 9: monitor_node’s mission summary, captured shortly before MISSION_COMPLETE.</w:t>
        </w:r>
        <w:r>
          <w:rPr>
            <w:noProof/>
            <w:webHidden/>
          </w:rPr>
          <w:tab/>
        </w:r>
        <w:r>
          <w:rPr>
            <w:noProof/>
            <w:webHidden/>
          </w:rPr>
          <w:fldChar w:fldCharType="begin"/>
        </w:r>
        <w:r>
          <w:rPr>
            <w:noProof/>
            <w:webHidden/>
          </w:rPr>
          <w:instrText xml:space="preserve"> PAGEREF _Toc241518170 \h </w:instrText>
        </w:r>
        <w:r>
          <w:rPr>
            <w:noProof/>
            <w:webHidden/>
          </w:rPr>
        </w:r>
        <w:r>
          <w:rPr>
            <w:noProof/>
            <w:webHidden/>
          </w:rPr>
          <w:fldChar w:fldCharType="separate"/>
        </w:r>
        <w:r>
          <w:rPr>
            <w:noProof/>
            <w:webHidden/>
          </w:rPr>
          <w:t>22</w:t>
        </w:r>
        <w:r>
          <w:rPr>
            <w:noProof/>
            <w:webHidden/>
          </w:rPr>
          <w:fldChar w:fldCharType="end"/>
        </w:r>
      </w:hyperlink>
    </w:p>
    <w:p w14:paraId="5CF25602" w14:textId="77777777" w:rsidR="003022EB" w:rsidRDefault="003022EB">
      <w:pPr>
        <w:pStyle w:val="TableofFigures"/>
        <w:tabs>
          <w:tab w:val="right" w:leader="dot" w:pos="9016"/>
        </w:tabs>
        <w:spacing w:line="360" w:lineRule="auto"/>
        <w:rPr>
          <w:rFonts w:asciiTheme="minorHAnsi" w:eastAsiaTheme="minorEastAsia" w:hAnsiTheme="minorHAnsi"/>
          <w:noProof/>
          <w:lang w:val="en-US"/>
        </w:rPr>
      </w:pPr>
      <w:hyperlink w:anchor="_Toc241518171" w:history="1">
        <w:r>
          <w:rPr>
            <w:rStyle w:val="Hyperlink"/>
            <w:noProof/>
          </w:rPr>
          <w:t>Figure 10: Local Gazebo Harmonic verification: LIDAR rays visualised around the robot near a pallet obstacle, with the forward camera feed shown alongside.</w:t>
        </w:r>
        <w:r>
          <w:rPr>
            <w:noProof/>
            <w:webHidden/>
          </w:rPr>
          <w:tab/>
        </w:r>
        <w:r>
          <w:rPr>
            <w:noProof/>
            <w:webHidden/>
          </w:rPr>
          <w:fldChar w:fldCharType="begin"/>
        </w:r>
        <w:r>
          <w:rPr>
            <w:noProof/>
            <w:webHidden/>
          </w:rPr>
          <w:instrText xml:space="preserve"> PAGEREF _Toc241518171 \h </w:instrText>
        </w:r>
        <w:r>
          <w:rPr>
            <w:noProof/>
            <w:webHidden/>
          </w:rPr>
        </w:r>
        <w:r>
          <w:rPr>
            <w:noProof/>
            <w:webHidden/>
          </w:rPr>
          <w:fldChar w:fldCharType="separate"/>
        </w:r>
        <w:r>
          <w:rPr>
            <w:noProof/>
            <w:webHidden/>
          </w:rPr>
          <w:t>23</w:t>
        </w:r>
        <w:r>
          <w:rPr>
            <w:noProof/>
            <w:webHidden/>
          </w:rPr>
          <w:fldChar w:fldCharType="end"/>
        </w:r>
      </w:hyperlink>
    </w:p>
    <w:p w14:paraId="57DA6949" w14:textId="77777777" w:rsidR="00F04545" w:rsidRPr="00E50138" w:rsidRDefault="00AB562E" w:rsidP="002B4891">
      <w:pPr>
        <w:spacing w:before="240" w:line="360" w:lineRule="auto"/>
        <w:rPr>
          <w:rFonts w:cs="Times New Roman"/>
          <w:b/>
          <w:bCs/>
          <w:sz w:val="28"/>
          <w:szCs w:val="28"/>
        </w:rPr>
      </w:pPr>
      <w:r>
        <w:rPr>
          <w:rFonts w:cs="Times New Roman"/>
        </w:rPr>
        <w:fldChar w:fldCharType="end"/>
      </w:r>
      <w:r>
        <w:rPr>
          <w:rFonts w:cs="Times New Roman"/>
          <w:b/>
          <w:bCs/>
          <w:sz w:val="28"/>
          <w:szCs w:val="28"/>
        </w:rPr>
        <w:t>List of Tables</w:t>
      </w:r>
    </w:p>
    <w:p w14:paraId="7105F833" w14:textId="77777777" w:rsidR="003022EB" w:rsidRDefault="0034111A">
      <w:pPr>
        <w:pStyle w:val="TableofFigures"/>
        <w:tabs>
          <w:tab w:val="right" w:leader="dot" w:pos="9016"/>
        </w:tabs>
        <w:spacing w:line="360" w:lineRule="auto"/>
        <w:rPr>
          <w:rFonts w:eastAsiaTheme="minorEastAsia" w:cs="Times New Roman"/>
          <w:noProof/>
        </w:rPr>
      </w:pPr>
      <w:r>
        <w:rPr>
          <w:rFonts w:cs="Times New Roman"/>
          <w:b/>
          <w:bCs/>
        </w:rPr>
        <w:fldChar w:fldCharType="begin"/>
      </w:r>
      <w:r>
        <w:rPr>
          <w:rFonts w:cs="Times New Roman"/>
          <w:b/>
          <w:bCs/>
        </w:rPr>
        <w:instrText xml:space="preserve"> TOC \h \z \c "Table" </w:instrText>
      </w:r>
      <w:r>
        <w:rPr>
          <w:rFonts w:cs="Times New Roman"/>
          <w:b/>
          <w:bCs/>
        </w:rPr>
        <w:fldChar w:fldCharType="separate"/>
      </w:r>
      <w:hyperlink w:anchor="_Toc240463750" w:history="1">
        <w:r>
          <w:rPr>
            <w:rStyle w:val="Hyperlink"/>
            <w:rFonts w:cs="Times New Roman"/>
            <w:noProof/>
          </w:rPr>
          <w:t>Table 1: Semantic object registry as printed by print_object_roles() (14 objects, excluding the robot).</w:t>
        </w:r>
        <w:r>
          <w:rPr>
            <w:rFonts w:cs="Times New Roman"/>
            <w:noProof/>
            <w:webHidden/>
          </w:rPr>
          <w:tab/>
        </w:r>
        <w:r>
          <w:rPr>
            <w:rFonts w:cs="Times New Roman"/>
            <w:noProof/>
            <w:webHidden/>
          </w:rPr>
          <w:fldChar w:fldCharType="begin"/>
        </w:r>
        <w:r>
          <w:rPr>
            <w:rFonts w:cs="Times New Roman"/>
            <w:noProof/>
            <w:webHidden/>
          </w:rPr>
          <w:instrText xml:space="preserve"> PAGEREF _Toc240463750 \h </w:instrText>
        </w:r>
        <w:r>
          <w:rPr>
            <w:rFonts w:cs="Times New Roman"/>
            <w:noProof/>
            <w:webHidden/>
          </w:rPr>
        </w:r>
        <w:r>
          <w:rPr>
            <w:rFonts w:cs="Times New Roman"/>
            <w:noProof/>
            <w:webHidden/>
          </w:rPr>
          <w:fldChar w:fldCharType="separate"/>
        </w:r>
        <w:r>
          <w:rPr>
            <w:rFonts w:cs="Times New Roman"/>
            <w:noProof/>
            <w:webHidden/>
          </w:rPr>
          <w:t>10</w:t>
        </w:r>
        <w:r>
          <w:rPr>
            <w:rFonts w:cs="Times New Roman"/>
            <w:noProof/>
            <w:webHidden/>
          </w:rPr>
          <w:fldChar w:fldCharType="end"/>
        </w:r>
      </w:hyperlink>
    </w:p>
    <w:p w14:paraId="0D0F9ED6" w14:textId="77777777" w:rsidR="003022EB" w:rsidRDefault="003022EB">
      <w:pPr>
        <w:pStyle w:val="TableofFigures"/>
        <w:tabs>
          <w:tab w:val="right" w:leader="dot" w:pos="9016"/>
        </w:tabs>
        <w:spacing w:line="360" w:lineRule="auto"/>
        <w:rPr>
          <w:rFonts w:eastAsiaTheme="minorEastAsia" w:cs="Times New Roman"/>
          <w:noProof/>
        </w:rPr>
      </w:pPr>
      <w:hyperlink w:anchor="_Toc240463751" w:history="1">
        <w:r>
          <w:rPr>
            <w:rStyle w:val="Hyperlink"/>
            <w:rFonts w:cs="Times New Roman"/>
            <w:noProof/>
          </w:rPr>
          <w:t>Table 2: ROS2 node architecture.</w:t>
        </w:r>
        <w:r>
          <w:rPr>
            <w:rFonts w:cs="Times New Roman"/>
            <w:noProof/>
            <w:webHidden/>
          </w:rPr>
          <w:tab/>
        </w:r>
        <w:r>
          <w:rPr>
            <w:rFonts w:cs="Times New Roman"/>
            <w:noProof/>
            <w:webHidden/>
          </w:rPr>
          <w:fldChar w:fldCharType="begin"/>
        </w:r>
        <w:r>
          <w:rPr>
            <w:rFonts w:cs="Times New Roman"/>
            <w:noProof/>
            <w:webHidden/>
          </w:rPr>
          <w:instrText xml:space="preserve"> PAGEREF _Toc240463751 \h </w:instrText>
        </w:r>
        <w:r>
          <w:rPr>
            <w:rFonts w:cs="Times New Roman"/>
            <w:noProof/>
            <w:webHidden/>
          </w:rPr>
        </w:r>
        <w:r>
          <w:rPr>
            <w:rFonts w:cs="Times New Roman"/>
            <w:noProof/>
            <w:webHidden/>
          </w:rPr>
          <w:fldChar w:fldCharType="separate"/>
        </w:r>
        <w:r>
          <w:rPr>
            <w:rFonts w:cs="Times New Roman"/>
            <w:noProof/>
            <w:webHidden/>
          </w:rPr>
          <w:t>16</w:t>
        </w:r>
        <w:r>
          <w:rPr>
            <w:rFonts w:cs="Times New Roman"/>
            <w:noProof/>
            <w:webHidden/>
          </w:rPr>
          <w:fldChar w:fldCharType="end"/>
        </w:r>
      </w:hyperlink>
    </w:p>
    <w:p w14:paraId="2B4D3735" w14:textId="77777777" w:rsidR="003022EB" w:rsidRDefault="003022EB">
      <w:pPr>
        <w:pStyle w:val="TableofFigures"/>
        <w:tabs>
          <w:tab w:val="right" w:leader="dot" w:pos="9016"/>
        </w:tabs>
        <w:spacing w:line="360" w:lineRule="auto"/>
        <w:rPr>
          <w:rFonts w:eastAsiaTheme="minorEastAsia" w:cs="Times New Roman"/>
          <w:noProof/>
        </w:rPr>
      </w:pPr>
      <w:hyperlink w:anchor="_Toc240463752" w:history="1">
        <w:r>
          <w:rPr>
            <w:rStyle w:val="Hyperlink"/>
            <w:rFonts w:cs="Times New Roman"/>
            <w:noProof/>
          </w:rPr>
          <w:t>Table 3: Finite state machine (six states).</w:t>
        </w:r>
        <w:r>
          <w:rPr>
            <w:rFonts w:cs="Times New Roman"/>
            <w:noProof/>
            <w:webHidden/>
          </w:rPr>
          <w:tab/>
        </w:r>
        <w:r>
          <w:rPr>
            <w:rFonts w:cs="Times New Roman"/>
            <w:noProof/>
            <w:webHidden/>
          </w:rPr>
          <w:fldChar w:fldCharType="begin"/>
        </w:r>
        <w:r>
          <w:rPr>
            <w:rFonts w:cs="Times New Roman"/>
            <w:noProof/>
            <w:webHidden/>
          </w:rPr>
          <w:instrText xml:space="preserve"> PAGEREF _Toc240463752 \h </w:instrText>
        </w:r>
        <w:r>
          <w:rPr>
            <w:rFonts w:cs="Times New Roman"/>
            <w:noProof/>
            <w:webHidden/>
          </w:rPr>
        </w:r>
        <w:r>
          <w:rPr>
            <w:rFonts w:cs="Times New Roman"/>
            <w:noProof/>
            <w:webHidden/>
          </w:rPr>
          <w:fldChar w:fldCharType="separate"/>
        </w:r>
        <w:r>
          <w:rPr>
            <w:rFonts w:cs="Times New Roman"/>
            <w:noProof/>
            <w:webHidden/>
          </w:rPr>
          <w:t>17</w:t>
        </w:r>
        <w:r>
          <w:rPr>
            <w:rFonts w:cs="Times New Roman"/>
            <w:noProof/>
            <w:webHidden/>
          </w:rPr>
          <w:fldChar w:fldCharType="end"/>
        </w:r>
      </w:hyperlink>
    </w:p>
    <w:p w14:paraId="4C4BC053" w14:textId="77777777" w:rsidR="003022EB" w:rsidRDefault="003022EB">
      <w:pPr>
        <w:pStyle w:val="TableofFigures"/>
        <w:tabs>
          <w:tab w:val="right" w:leader="dot" w:pos="9016"/>
        </w:tabs>
        <w:spacing w:line="360" w:lineRule="auto"/>
        <w:rPr>
          <w:rFonts w:eastAsiaTheme="minorEastAsia" w:cs="Times New Roman"/>
          <w:noProof/>
        </w:rPr>
      </w:pPr>
      <w:hyperlink w:anchor="_Toc240463753" w:history="1">
        <w:r>
          <w:rPr>
            <w:rStyle w:val="Hyperlink"/>
            <w:rFonts w:cs="Times New Roman"/>
            <w:noProof/>
          </w:rPr>
          <w:t>Table 4: Mission summary logged by monitor_node on TheConstruct.ai, Rosject XctZpczWOA, shortly before MISSION_COMPLETE.</w:t>
        </w:r>
        <w:r>
          <w:rPr>
            <w:rFonts w:cs="Times New Roman"/>
            <w:noProof/>
            <w:webHidden/>
          </w:rPr>
          <w:tab/>
        </w:r>
        <w:r>
          <w:rPr>
            <w:rFonts w:cs="Times New Roman"/>
            <w:noProof/>
            <w:webHidden/>
          </w:rPr>
          <w:fldChar w:fldCharType="begin"/>
        </w:r>
        <w:r>
          <w:rPr>
            <w:rFonts w:cs="Times New Roman"/>
            <w:noProof/>
            <w:webHidden/>
          </w:rPr>
          <w:instrText xml:space="preserve"> PAGEREF _Toc240463753 \h </w:instrText>
        </w:r>
        <w:r>
          <w:rPr>
            <w:rFonts w:cs="Times New Roman"/>
            <w:noProof/>
            <w:webHidden/>
          </w:rPr>
        </w:r>
        <w:r>
          <w:rPr>
            <w:rFonts w:cs="Times New Roman"/>
            <w:noProof/>
            <w:webHidden/>
          </w:rPr>
          <w:fldChar w:fldCharType="separate"/>
        </w:r>
        <w:r>
          <w:rPr>
            <w:rFonts w:cs="Times New Roman"/>
            <w:noProof/>
            <w:webHidden/>
          </w:rPr>
          <w:t>22</w:t>
        </w:r>
        <w:r>
          <w:rPr>
            <w:rFonts w:cs="Times New Roman"/>
            <w:noProof/>
            <w:webHidden/>
          </w:rPr>
          <w:fldChar w:fldCharType="end"/>
        </w:r>
      </w:hyperlink>
    </w:p>
    <w:p w14:paraId="111E025A" w14:textId="77777777" w:rsidR="00283C68" w:rsidRPr="00E50138" w:rsidRDefault="0034111A" w:rsidP="00F064B1">
      <w:pPr>
        <w:spacing w:line="360" w:lineRule="auto"/>
        <w:rPr>
          <w:rFonts w:cs="Times New Roman"/>
        </w:rPr>
      </w:pPr>
      <w:r>
        <w:rPr>
          <w:rFonts w:cs="Times New Roman"/>
          <w:b/>
          <w:bCs/>
        </w:rPr>
        <w:fldChar w:fldCharType="end"/>
      </w:r>
      <w:r>
        <w:rPr>
          <w:rFonts w:cs="Times New Roman"/>
        </w:rPr>
        <w:br w:type="page"/>
      </w:r>
    </w:p>
    <w:p w14:paraId="474CF423" w14:textId="77777777" w:rsidR="00283C68" w:rsidRPr="005A7299" w:rsidRDefault="00283C68" w:rsidP="00E36A23">
      <w:pPr>
        <w:spacing w:line="360" w:lineRule="auto"/>
        <w:jc w:val="center"/>
        <w:rPr>
          <w:rFonts w:cs="Times New Roman"/>
          <w:b/>
          <w:sz w:val="32"/>
          <w:szCs w:val="32"/>
        </w:rPr>
      </w:pPr>
      <w:r>
        <w:rPr>
          <w:rFonts w:cs="Times New Roman"/>
          <w:b/>
          <w:sz w:val="32"/>
          <w:szCs w:val="32"/>
        </w:rPr>
        <w:lastRenderedPageBreak/>
        <w:t>Statement of compliance with academic ethics and the avoidance of plagiarism</w:t>
      </w:r>
    </w:p>
    <w:p w14:paraId="6E3EBA74" w14:textId="77777777" w:rsidR="009D4900" w:rsidRPr="00E50138" w:rsidRDefault="009D4900" w:rsidP="00E36A23">
      <w:pPr>
        <w:spacing w:before="240" w:line="360" w:lineRule="auto"/>
        <w:rPr>
          <w:rFonts w:cs="Times New Roman"/>
        </w:rPr>
      </w:pPr>
      <w:r>
        <w:rPr>
          <w:rFonts w:cs="Times New Roman"/>
        </w:rPr>
        <w:t>I honestly declare that this dissertation is entirely my own work, and that none of its parts has been copied from printed or electronic sources, translated from foreign sources, or reproduced from essays by other researchers or students. Wherever I have based my work on ideas or other people's texts, I clearly declare it through proper references in line with academic ethics.</w:t>
      </w:r>
    </w:p>
    <w:p w14:paraId="7783E8E0" w14:textId="77777777" w:rsidR="006A38B5" w:rsidRPr="00E50138" w:rsidRDefault="006A38B5" w:rsidP="005C2E2A">
      <w:pPr>
        <w:spacing w:line="360" w:lineRule="auto"/>
        <w:rPr>
          <w:rFonts w:cs="Times New Roman"/>
        </w:rPr>
      </w:pPr>
    </w:p>
    <w:p w14:paraId="1A89D994" w14:textId="77777777" w:rsidR="00283C68" w:rsidRPr="00E50138" w:rsidRDefault="00283C68" w:rsidP="005C2E2A">
      <w:pPr>
        <w:spacing w:line="360" w:lineRule="auto"/>
        <w:rPr>
          <w:rFonts w:cs="Times New Roman"/>
        </w:rPr>
      </w:pPr>
      <w:r>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356CD483" w14:textId="77777777" w:rsidR="00283C68" w:rsidRPr="00E50138" w:rsidRDefault="00283C68" w:rsidP="005C2E2A">
      <w:pPr>
        <w:spacing w:line="360" w:lineRule="auto"/>
        <w:rPr>
          <w:rFonts w:cs="Times New Roman"/>
          <w:b/>
        </w:rPr>
      </w:pPr>
    </w:p>
    <w:p w14:paraId="2B2185F3" w14:textId="77777777" w:rsidR="00283C68" w:rsidRPr="00E50138" w:rsidRDefault="00283C68" w:rsidP="005C2E2A">
      <w:pPr>
        <w:spacing w:line="360" w:lineRule="auto"/>
        <w:rPr>
          <w:rFonts w:cs="Times New Roman"/>
        </w:rPr>
      </w:pPr>
      <w:r>
        <w:rPr>
          <w:rFonts w:cs="Times New Roman"/>
        </w:rPr>
        <w:t>Name and Surname:</w:t>
      </w:r>
      <w:r>
        <w:rPr>
          <w:rFonts w:cs="Times New Roman"/>
        </w:rPr>
        <w:tab/>
      </w:r>
      <w:r>
        <w:rPr>
          <w:rFonts w:cs="Times New Roman"/>
        </w:rPr>
        <w:tab/>
      </w:r>
      <w:r>
        <w:rPr>
          <w:rFonts w:cs="Times New Roman"/>
        </w:rPr>
        <w:tab/>
      </w:r>
      <w:r>
        <w:rPr>
          <w:rFonts w:cs="Times New Roman"/>
        </w:rPr>
        <w:tab/>
      </w:r>
      <w:r>
        <w:rPr>
          <w:rFonts w:cs="Times New Roman"/>
        </w:rPr>
        <w:tab/>
      </w:r>
      <w:r>
        <w:rPr>
          <w:rFonts w:cs="Times New Roman"/>
        </w:rPr>
        <w:tab/>
      </w:r>
    </w:p>
    <w:p w14:paraId="401C8562" w14:textId="77777777" w:rsidR="00283C68" w:rsidRPr="00E50138" w:rsidRDefault="00283C68" w:rsidP="005C2E2A">
      <w:pPr>
        <w:spacing w:line="360" w:lineRule="auto"/>
        <w:rPr>
          <w:rFonts w:cs="Times New Roman"/>
          <w:u w:val="dotted"/>
        </w:rPr>
      </w:pPr>
      <w:r>
        <w:rPr>
          <w:rFonts w:cs="Times New Roman"/>
          <w:u w:val="dotted"/>
        </w:rPr>
        <w:t>AMAAN MOHAMMED KHALANDER</w:t>
      </w:r>
    </w:p>
    <w:p w14:paraId="2135CCBB" w14:textId="77777777" w:rsidR="00283C68" w:rsidRPr="00E50138" w:rsidRDefault="00283C68" w:rsidP="005C2E2A">
      <w:pPr>
        <w:spacing w:line="360" w:lineRule="auto"/>
        <w:rPr>
          <w:rFonts w:cs="Times New Roman"/>
          <w:u w:val="single"/>
        </w:rPr>
      </w:pPr>
      <w:r>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27FBEA64" w14:textId="77777777" w:rsidR="00283C68" w:rsidRPr="00E50138" w:rsidRDefault="00283C68" w:rsidP="005C2E2A">
      <w:pPr>
        <w:spacing w:line="360" w:lineRule="auto"/>
        <w:rPr>
          <w:rFonts w:cs="Times New Roman"/>
        </w:rPr>
      </w:pPr>
      <w:r>
        <w:rPr>
          <w:rFonts w:cs="Times New Roman"/>
        </w:rPr>
        <w:t xml:space="preserve">Date: </w:t>
      </w:r>
      <w:r>
        <w:rPr>
          <w:rFonts w:cs="Times New Roman"/>
          <w:u w:val="dotted"/>
        </w:rPr>
        <w:t>23 / September / 2026</w:t>
      </w:r>
    </w:p>
    <w:p w14:paraId="065BCA9C" w14:textId="77777777" w:rsidR="00DC0E3A" w:rsidRPr="00E50138" w:rsidRDefault="00DC0E3A" w:rsidP="00E20047">
      <w:pPr>
        <w:jc w:val="center"/>
        <w:rPr>
          <w:rFonts w:cs="Times New Roman"/>
        </w:rPr>
      </w:pPr>
    </w:p>
    <w:p w14:paraId="0A7872B4" w14:textId="77777777" w:rsidR="00DC0E3A" w:rsidRPr="00E50138" w:rsidRDefault="00DC0E3A">
      <w:pPr>
        <w:spacing w:after="160"/>
        <w:jc w:val="left"/>
        <w:rPr>
          <w:rFonts w:cs="Times New Roman"/>
        </w:rPr>
      </w:pPr>
      <w:r>
        <w:rPr>
          <w:rFonts w:cs="Times New Roman"/>
        </w:rPr>
        <w:br w:type="page"/>
      </w:r>
    </w:p>
    <w:p w14:paraId="49D5276D" w14:textId="77777777" w:rsidR="00915970" w:rsidRPr="00915970" w:rsidRDefault="00915970" w:rsidP="005A7299">
      <w:pPr>
        <w:pStyle w:val="Heading1"/>
      </w:pPr>
      <w:bookmarkStart w:id="0" w:name="_Toc241518186"/>
      <w:bookmarkStart w:id="1" w:name="abstract"/>
      <w:r>
        <w:lastRenderedPageBreak/>
        <w:t>Abstract</w:t>
      </w:r>
      <w:bookmarkEnd w:id="0"/>
    </w:p>
    <w:p w14:paraId="3870D104" w14:textId="79BF882D" w:rsidR="005A7299" w:rsidRDefault="00915970" w:rsidP="008F1E24">
      <w:pPr>
        <w:spacing w:after="180" w:line="360" w:lineRule="auto"/>
        <w:rPr>
          <w:rFonts w:eastAsia="Times New Roman" w:cs="Times New Roman"/>
          <w:b/>
          <w:bCs/>
          <w:color w:val="000000"/>
          <w:kern w:val="0"/>
          <w:sz w:val="32"/>
          <w:szCs w:val="32"/>
          <w:lang w:eastAsia="en-GB"/>
          <w14:ligatures w14:val="none"/>
        </w:rPr>
      </w:pPr>
      <w:r>
        <w:rPr>
          <w:rFonts w:eastAsia="Times New Roman" w:cs="Times New Roman"/>
          <w:color w:val="000000"/>
          <w:kern w:val="0"/>
          <w:lang w:eastAsia="en-GB"/>
          <w14:ligatures w14:val="none"/>
        </w:rPr>
        <w:t xml:space="preserve">This report documents two practical exercises for the Robotics Software and Programming module. Task 1 builds a semantically labelled PyBullet simulation of a small inspection and light-warehousing room, using five custom URDF object categories, a two-wheel robot, fourteen placed objects, six camera viewpoints, and a dictionary-based semantic registry supporting role lookup and nearest-target queries. Task 2 implements a six-state finite state machine for a TurtleBot3 in ROS2, running in a custom Gazebo warehouse world with eight pallet obstacles, four patrol checkpoints and a charging dock, adding path planning, LIDAR and odometry based obstacle avoidance, a keyboard interaction node, and a monitoring node that logs state transitions and mission metrics. Task 2 was run to completion on TheConstruct.ai inside Rosject XctZpczWOA, with a local ROS2 Jazzy and Gazebo Harmonic workspace used only as a supplementary aid. </w:t>
      </w:r>
      <w:r w:rsidR="00C80486" w:rsidRPr="00C80486">
        <w:rPr>
          <w:rFonts w:eastAsia="Times New Roman" w:cs="Times New Roman"/>
          <w:color w:val="000000"/>
          <w:kern w:val="0"/>
          <w:lang w:eastAsia="en-GB"/>
          <w14:ligatures w14:val="none"/>
        </w:rPr>
        <w:t>Together, the two tasks look at how a robot can represent what things mean, first as fixed labels attached to a scene and then as a state machine reacting to sensor data in real time.</w:t>
      </w:r>
      <w:bookmarkStart w:id="2" w:name="introduction"/>
      <w:bookmarkEnd w:id="1"/>
      <w:r w:rsidR="005A7299">
        <w:rPr>
          <w:rFonts w:eastAsia="Times New Roman" w:cs="Times New Roman"/>
          <w:b/>
          <w:bCs/>
          <w:color w:val="000000"/>
          <w:kern w:val="0"/>
          <w:sz w:val="32"/>
          <w:szCs w:val="32"/>
          <w:lang w:eastAsia="en-GB"/>
          <w14:ligatures w14:val="none"/>
        </w:rPr>
        <w:br w:type="page"/>
      </w:r>
    </w:p>
    <w:p w14:paraId="5B0F5ABF" w14:textId="758FF736" w:rsidR="00915970" w:rsidRPr="00915970" w:rsidRDefault="00915970" w:rsidP="005A7299">
      <w:pPr>
        <w:pStyle w:val="Heading1"/>
      </w:pPr>
      <w:bookmarkStart w:id="3" w:name="_Toc241518187"/>
      <w:r>
        <w:lastRenderedPageBreak/>
        <w:t>Introduction</w:t>
      </w:r>
      <w:bookmarkEnd w:id="3"/>
    </w:p>
    <w:p w14:paraId="7719387C" w14:textId="7D2CFD5E" w:rsidR="00915970" w:rsidRPr="00915970" w:rsidRDefault="005F724D" w:rsidP="00915970">
      <w:pPr>
        <w:spacing w:after="180" w:line="360" w:lineRule="auto"/>
        <w:rPr>
          <w:rFonts w:eastAsia="Times New Roman" w:cs="Times New Roman"/>
          <w:color w:val="000000"/>
          <w:kern w:val="0"/>
          <w:lang w:eastAsia="en-GB"/>
          <w14:ligatures w14:val="none"/>
        </w:rPr>
      </w:pPr>
      <w:r w:rsidRPr="005F724D">
        <w:rPr>
          <w:rFonts w:eastAsia="Times New Roman" w:cs="Times New Roman"/>
          <w:color w:val="000000"/>
          <w:kern w:val="0"/>
          <w:lang w:eastAsia="en-GB"/>
          <w14:ligatures w14:val="none"/>
        </w:rPr>
        <w:t>The module asks us to design, build and test robot software in simulation, so the skills carry over to real hardware without needing any.</w:t>
      </w:r>
      <w:r w:rsidR="00915970">
        <w:rPr>
          <w:rFonts w:eastAsia="Times New Roman" w:cs="Times New Roman"/>
          <w:color w:val="000000"/>
          <w:kern w:val="0"/>
          <w:lang w:eastAsia="en-GB"/>
          <w14:ligatures w14:val="none"/>
        </w:rPr>
        <w:t xml:space="preserve"> The brief, Dynamic Robotics Simulation and Autonomous System Design, sets out two stages of increasing complexity: an interactive PyBullet environment with object-level semantics, and a ROS2-based autonomous system with sensing, navigation, human interaction and self-monitoring. </w:t>
      </w:r>
      <w:r w:rsidR="00E822A0" w:rsidRPr="00E822A0">
        <w:rPr>
          <w:rFonts w:eastAsia="Times New Roman" w:cs="Times New Roman"/>
          <w:color w:val="000000"/>
          <w:kern w:val="0"/>
          <w:lang w:eastAsia="en-GB"/>
          <w14:ligatures w14:val="none"/>
        </w:rPr>
        <w:t>The two stages use different tools, but the guidelines ask for one report, so both are covered here using the BSBI template.</w:t>
      </w:r>
    </w:p>
    <w:p w14:paraId="1D98EADB" w14:textId="0916E9FB" w:rsidR="00915970" w:rsidRPr="00915970" w:rsidRDefault="00F2787C" w:rsidP="00915970">
      <w:pPr>
        <w:spacing w:after="180" w:line="360" w:lineRule="auto"/>
        <w:rPr>
          <w:rFonts w:eastAsia="Times New Roman" w:cs="Times New Roman"/>
          <w:color w:val="000000"/>
          <w:kern w:val="0"/>
          <w:lang w:eastAsia="en-GB"/>
          <w14:ligatures w14:val="none"/>
        </w:rPr>
      </w:pPr>
      <w:r w:rsidRPr="00F2787C">
        <w:rPr>
          <w:rFonts w:eastAsia="Times New Roman" w:cs="Times New Roman"/>
          <w:color w:val="000000"/>
          <w:kern w:val="0"/>
          <w:lang w:eastAsia="en-GB"/>
          <w14:ligatures w14:val="none"/>
        </w:rPr>
        <w:t>In Task 1, every object in the simulated room gets a role (obstacle, target, landmark, shelf or charger) that is stored and can be looked up in code. Task 2 applies the idea to a moving robot that reads LIDAR and odometry, switches between behaviour states, and reports what it did and why. Overall, the report moves from labelling objects to labelling behaviour.</w:t>
      </w:r>
    </w:p>
    <w:p w14:paraId="0E768623" w14:textId="77777777" w:rsidR="005A7299" w:rsidRDefault="005A7299">
      <w:pPr>
        <w:spacing w:after="160"/>
        <w:jc w:val="left"/>
        <w:rPr>
          <w:rFonts w:eastAsia="Times New Roman" w:cs="Times New Roman"/>
          <w:b/>
          <w:bCs/>
          <w:color w:val="000000"/>
          <w:kern w:val="0"/>
          <w:sz w:val="32"/>
          <w:szCs w:val="32"/>
          <w:lang w:eastAsia="en-GB"/>
          <w14:ligatures w14:val="none"/>
        </w:rPr>
      </w:pPr>
      <w:bookmarkStart w:id="4" w:name="X8f500a1b17ce880a56c76a82243d9dad512dc6d"/>
      <w:bookmarkEnd w:id="2"/>
      <w:r>
        <w:rPr>
          <w:rFonts w:eastAsia="Times New Roman" w:cs="Times New Roman"/>
          <w:b/>
          <w:bCs/>
          <w:color w:val="000000"/>
          <w:kern w:val="0"/>
          <w:sz w:val="32"/>
          <w:szCs w:val="32"/>
          <w:lang w:eastAsia="en-GB"/>
          <w14:ligatures w14:val="none"/>
        </w:rPr>
        <w:br w:type="page"/>
      </w:r>
    </w:p>
    <w:p w14:paraId="7404B77E" w14:textId="77777777" w:rsidR="00915970" w:rsidRPr="00915970" w:rsidRDefault="00915970" w:rsidP="005A7299">
      <w:pPr>
        <w:pStyle w:val="Heading1"/>
      </w:pPr>
      <w:bookmarkStart w:id="5" w:name="_Toc241518188"/>
      <w:r>
        <w:lastRenderedPageBreak/>
        <w:t>Task 1: Interactive PyBullet Environment with Object Semantics</w:t>
      </w:r>
      <w:bookmarkEnd w:id="5"/>
    </w:p>
    <w:p w14:paraId="74004140" w14:textId="77777777" w:rsidR="00915970" w:rsidRPr="00915970" w:rsidRDefault="00915970" w:rsidP="005A7299">
      <w:pPr>
        <w:pStyle w:val="Heading2"/>
      </w:pPr>
      <w:bookmarkStart w:id="6" w:name="_Toc241518189"/>
      <w:bookmarkStart w:id="7" w:name="project-definition"/>
      <w:r>
        <w:t>3.1 Project Definition</w:t>
      </w:r>
      <w:bookmarkEnd w:id="6"/>
    </w:p>
    <w:p w14:paraId="48D4246B" w14:textId="30EB9424"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The objective of Task 1 was a structured, semantically meaningful PyBullet scene in which the roles of objects, not just their geometry, could be queried programmatically. Before any code was written the room was sketched on paper as a six by four metre space: a single entrance, a central aisle, storage shelving along the back wall, a charging dock near the entrance, and reference landmarks at each corner.</w:t>
      </w:r>
      <w:r w:rsidR="00ED715C">
        <w:rPr>
          <w:rFonts w:eastAsia="Times New Roman" w:cs="Times New Roman"/>
          <w:color w:val="000000"/>
          <w:kern w:val="0"/>
          <w:lang w:eastAsia="en-GB"/>
          <w14:ligatures w14:val="none"/>
        </w:rPr>
        <w:t xml:space="preserve"> </w:t>
      </w:r>
      <w:r w:rsidR="00ED715C" w:rsidRPr="00ED715C">
        <w:rPr>
          <w:rFonts w:eastAsia="Times New Roman" w:cs="Times New Roman"/>
          <w:color w:val="000000"/>
          <w:kern w:val="0"/>
          <w:lang w:eastAsia="en-GB"/>
          <w14:ligatures w14:val="none"/>
        </w:rPr>
        <w:t>I then turned the sketch into URDF categories and coordinates, so each object sits where I put it on purpose.</w:t>
      </w:r>
    </w:p>
    <w:p w14:paraId="0D85F391" w14:textId="62005529" w:rsidR="00915970" w:rsidRPr="00915970" w:rsidRDefault="00A70816" w:rsidP="00915970">
      <w:pPr>
        <w:spacing w:after="180" w:line="360" w:lineRule="auto"/>
        <w:rPr>
          <w:rFonts w:eastAsia="Times New Roman" w:cs="Times New Roman"/>
          <w:color w:val="000000"/>
          <w:kern w:val="0"/>
          <w:lang w:eastAsia="en-GB"/>
          <w14:ligatures w14:val="none"/>
        </w:rPr>
      </w:pPr>
      <w:r w:rsidRPr="00A70816">
        <w:rPr>
          <w:rFonts w:eastAsia="Times New Roman" w:cs="Times New Roman"/>
          <w:color w:val="000000"/>
          <w:kern w:val="0"/>
          <w:lang w:eastAsia="en-GB"/>
          <w14:ligatures w14:val="none"/>
        </w:rPr>
        <w:t>The finished scene has fourteen objects in five URDF categories, which is above the brief’s minimum of eight objects and four categories, plus a two-wheel robot that I moved between camera renders to show movement. All objects are built from URDF boxes and cylinders instead of imported meshes, so the notebook is self-contained. I considered richer datasets such as SceneNet RGB-D (McCormac et al., 2017) but left them for future work.</w:t>
      </w:r>
    </w:p>
    <w:p w14:paraId="66DDBB38" w14:textId="77777777" w:rsidR="00915970" w:rsidRDefault="00915970" w:rsidP="005A7299">
      <w:pPr>
        <w:pStyle w:val="Heading2"/>
      </w:pPr>
      <w:bookmarkStart w:id="8" w:name="_Toc241518190"/>
      <w:bookmarkStart w:id="9" w:name="design-and-implementation"/>
      <w:bookmarkEnd w:id="7"/>
      <w:r>
        <w:t>3.2 Literature Review</w:t>
      </w:r>
      <w:bookmarkEnd w:id="8"/>
    </w:p>
    <w:p w14:paraId="6364405D"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Three strands informed Task 1: simulators, semantic representation and labelled scenes.</w:t>
      </w:r>
    </w:p>
    <w:p w14:paraId="180614A4" w14:textId="6627CE84"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Simulators.</w:t>
      </w:r>
      <w:r>
        <w:rPr>
          <w:rFonts w:eastAsia="Times New Roman" w:cs="Times New Roman"/>
          <w:color w:val="000000"/>
          <w:kern w:val="0"/>
          <w:lang w:eastAsia="en-GB"/>
          <w14:ligatures w14:val="none"/>
        </w:rPr>
        <w:t xml:space="preserve"> PyBullet exposes the Bullet physics engine through Python, loads URDF models and includes a CPU renderer (Coumans and Bai, 2021; PyBullet, 2023), so the notebook runs headless in Colab. </w:t>
      </w:r>
      <w:r w:rsidR="00820134" w:rsidRPr="00820134">
        <w:rPr>
          <w:rFonts w:eastAsia="Times New Roman" w:cs="Times New Roman"/>
          <w:color w:val="000000"/>
          <w:kern w:val="0"/>
          <w:lang w:eastAsia="en-GB"/>
          <w14:ligatures w14:val="none"/>
        </w:rPr>
        <w:t>Collins et al. (2021) review simulators across robotics. Task 1 only needs scene building and rendering, not contact-heavy manipulation, so PyBullet’s light setup suits it.</w:t>
      </w:r>
    </w:p>
    <w:p w14:paraId="3C529DC9" w14:textId="75ADB955"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Semantic representation.</w:t>
      </w:r>
      <w:r>
        <w:rPr>
          <w:rFonts w:eastAsia="Times New Roman" w:cs="Times New Roman"/>
          <w:color w:val="000000"/>
          <w:kern w:val="0"/>
          <w:lang w:eastAsia="en-GB"/>
          <w14:ligatures w14:val="none"/>
        </w:rPr>
        <w:t xml:space="preserve"> Kostavelis and Gasteratos (2015) survey semantic mapping for mobile robots, noting its role in human-robot interaction, knowledge representation and planning. </w:t>
      </w:r>
      <w:r w:rsidR="00820134" w:rsidRPr="00820134">
        <w:rPr>
          <w:rFonts w:eastAsia="Times New Roman" w:cs="Times New Roman"/>
          <w:color w:val="000000"/>
          <w:kern w:val="0"/>
          <w:lang w:eastAsia="en-GB"/>
          <w14:ligatures w14:val="none"/>
        </w:rPr>
        <w:t>The registry I built is the simplest version of that idea. The labels are set by the designer instead of inferred, so code can ask what an object is as well as where it is.</w:t>
      </w:r>
    </w:p>
    <w:p w14:paraId="487C096D" w14:textId="02DEF705" w:rsidR="003022EB" w:rsidRDefault="00000000">
      <w:pPr>
        <w:pStyle w:val="ListParagraph"/>
        <w:numPr>
          <w:ilvl w:val="0"/>
          <w:numId w:val="1"/>
        </w:numPr>
        <w:spacing w:before="120" w:after="120" w:line="360" w:lineRule="auto"/>
        <w:rPr>
          <w:rFonts w:cs="Times New Roman"/>
        </w:rPr>
      </w:pPr>
      <w:r>
        <w:rPr>
          <w:rFonts w:eastAsia="Times New Roman" w:cs="Times New Roman"/>
          <w:b/>
          <w:bCs/>
          <w:color w:val="000000"/>
          <w:kern w:val="0"/>
          <w:lang w:eastAsia="en-GB"/>
          <w14:ligatures w14:val="none"/>
        </w:rPr>
        <w:t>Labelled scenes.</w:t>
      </w:r>
      <w:r>
        <w:rPr>
          <w:rFonts w:eastAsia="Times New Roman" w:cs="Times New Roman"/>
          <w:color w:val="000000"/>
          <w:kern w:val="0"/>
          <w:lang w:eastAsia="en-GB"/>
          <w14:ligatures w14:val="none"/>
        </w:rPr>
        <w:t xml:space="preserve"> McCormac et al. (2017) generated SceneNet RGB-D, a large synthetic indoor dataset with ground-truth labels. </w:t>
      </w:r>
      <w:r w:rsidR="00425633" w:rsidRPr="00425633">
        <w:rPr>
          <w:rFonts w:eastAsia="Times New Roman" w:cs="Times New Roman"/>
          <w:color w:val="000000"/>
          <w:kern w:val="0"/>
          <w:lang w:eastAsia="en-GB"/>
          <w14:ligatures w14:val="none"/>
        </w:rPr>
        <w:t>Task 1 is a much smaller, hand-made version that gives up realism for full control over the labels.</w:t>
      </w:r>
      <w:r>
        <w:rPr>
          <w:rFonts w:eastAsia="Times New Roman" w:cs="Times New Roman"/>
          <w:color w:val="000000"/>
          <w:kern w:val="0"/>
          <w:lang w:eastAsia="en-GB"/>
          <w14:ligatures w14:val="none"/>
        </w:rPr>
        <w:t xml:space="preserve"> Duckett et al. (2018) note that field robots must interpret unstructured surroundings reliably, so explicit roles matter beyond simulation.</w:t>
      </w:r>
    </w:p>
    <w:p w14:paraId="59827988" w14:textId="77AA9E59" w:rsidR="003022EB" w:rsidRDefault="00425633">
      <w:pPr>
        <w:spacing w:before="120" w:after="180" w:line="360" w:lineRule="auto"/>
        <w:rPr>
          <w:rFonts w:eastAsia="Times New Roman" w:cs="Times New Roman"/>
          <w:color w:val="000000"/>
          <w:kern w:val="0"/>
          <w:lang w:eastAsia="en-GB"/>
          <w14:ligatures w14:val="none"/>
        </w:rPr>
      </w:pPr>
      <w:r w:rsidRPr="00425633">
        <w:rPr>
          <w:rFonts w:eastAsia="Times New Roman" w:cs="Times New Roman"/>
          <w:color w:val="000000"/>
          <w:kern w:val="0"/>
          <w:lang w:eastAsia="en-GB"/>
          <w14:ligatures w14:val="none"/>
        </w:rPr>
        <w:t>The labels in Task 1 are assigned, not inferred, so it shows how queries work rather than perception (Section 3.6).</w:t>
      </w:r>
    </w:p>
    <w:p w14:paraId="7D7D3590" w14:textId="77777777" w:rsidR="00193566" w:rsidRPr="005A7299" w:rsidRDefault="00193566" w:rsidP="00193566">
      <w:pPr>
        <w:pStyle w:val="Heading2"/>
        <w:spacing w:before="240"/>
      </w:pPr>
      <w:bookmarkStart w:id="10" w:name="_Toc241518191"/>
      <w:r>
        <w:lastRenderedPageBreak/>
        <w:t>3.3 Design and Implementation</w:t>
      </w:r>
      <w:bookmarkEnd w:id="10"/>
    </w:p>
    <w:p w14:paraId="477CC960"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The notebook (</w:t>
      </w:r>
      <w:r>
        <w:rPr>
          <w:rFonts w:eastAsia="Times New Roman" w:cs="Times New Roman"/>
          <w:color w:val="000000"/>
          <w:kern w:val="0"/>
          <w:sz w:val="22"/>
          <w:lang w:eastAsia="en-GB"/>
          <w14:ligatures w14:val="none"/>
        </w:rPr>
        <w:t>Task1_PyBullet_Object_Semantics.ipynb</w:t>
      </w:r>
      <w:r>
        <w:rPr>
          <w:rFonts w:eastAsia="Times New Roman" w:cs="Times New Roman"/>
          <w:color w:val="000000"/>
          <w:kern w:val="0"/>
          <w:lang w:eastAsia="en-GB"/>
          <w14:ligatures w14:val="none"/>
        </w:rPr>
        <w:t xml:space="preserve">) is a pipeline of nine executable cells. A setup cell imports </w:t>
      </w:r>
      <w:r>
        <w:rPr>
          <w:rFonts w:eastAsia="Times New Roman" w:cs="Times New Roman"/>
          <w:color w:val="000000"/>
          <w:kern w:val="0"/>
          <w:sz w:val="22"/>
          <w:lang w:eastAsia="en-GB"/>
          <w14:ligatures w14:val="none"/>
        </w:rPr>
        <w:t>pybullet</w:t>
      </w:r>
      <w:r>
        <w:rPr>
          <w:rFonts w:eastAsia="Times New Roman" w:cs="Times New Roman"/>
          <w:color w:val="000000"/>
          <w:kern w:val="0"/>
          <w:lang w:eastAsia="en-GB"/>
          <w14:ligatures w14:val="none"/>
        </w:rPr>
        <w:t xml:space="preserve">, </w:t>
      </w:r>
      <w:r>
        <w:rPr>
          <w:rFonts w:eastAsia="Times New Roman" w:cs="Times New Roman"/>
          <w:color w:val="000000"/>
          <w:kern w:val="0"/>
          <w:sz w:val="22"/>
          <w:lang w:eastAsia="en-GB"/>
          <w14:ligatures w14:val="none"/>
        </w:rPr>
        <w:t>pybullet_data</w:t>
      </w:r>
      <w:r>
        <w:rPr>
          <w:rFonts w:eastAsia="Times New Roman" w:cs="Times New Roman"/>
          <w:color w:val="000000"/>
          <w:kern w:val="0"/>
          <w:lang w:eastAsia="en-GB"/>
          <w14:ligatures w14:val="none"/>
        </w:rPr>
        <w:t xml:space="preserve">, </w:t>
      </w:r>
      <w:r>
        <w:rPr>
          <w:rFonts w:eastAsia="Times New Roman" w:cs="Times New Roman"/>
          <w:color w:val="000000"/>
          <w:kern w:val="0"/>
          <w:sz w:val="22"/>
          <w:lang w:eastAsia="en-GB"/>
          <w14:ligatures w14:val="none"/>
        </w:rPr>
        <w:t>numpy</w:t>
      </w:r>
      <w:r>
        <w:rPr>
          <w:rFonts w:eastAsia="Times New Roman" w:cs="Times New Roman"/>
          <w:color w:val="000000"/>
          <w:kern w:val="0"/>
          <w:lang w:eastAsia="en-GB"/>
          <w14:ligatures w14:val="none"/>
        </w:rPr>
        <w:t xml:space="preserve"> and </w:t>
      </w:r>
      <w:r>
        <w:rPr>
          <w:rFonts w:eastAsia="Times New Roman" w:cs="Times New Roman"/>
          <w:color w:val="000000"/>
          <w:kern w:val="0"/>
          <w:sz w:val="22"/>
          <w:lang w:eastAsia="en-GB"/>
          <w14:ligatures w14:val="none"/>
        </w:rPr>
        <w:t>matplotlib</w:t>
      </w:r>
      <w:r>
        <w:rPr>
          <w:rFonts w:eastAsia="Times New Roman" w:cs="Times New Roman"/>
          <w:color w:val="000000"/>
          <w:kern w:val="0"/>
          <w:lang w:eastAsia="en-GB"/>
          <w14:ligatures w14:val="none"/>
        </w:rPr>
        <w:t xml:space="preserve">, installing </w:t>
      </w:r>
      <w:r>
        <w:rPr>
          <w:rFonts w:eastAsia="Times New Roman" w:cs="Times New Roman"/>
          <w:color w:val="000000"/>
          <w:kern w:val="0"/>
          <w:sz w:val="22"/>
          <w:lang w:eastAsia="en-GB"/>
          <w14:ligatures w14:val="none"/>
        </w:rPr>
        <w:t>pybullet</w:t>
      </w:r>
      <w:r>
        <w:rPr>
          <w:rFonts w:eastAsia="Times New Roman" w:cs="Times New Roman"/>
          <w:color w:val="000000"/>
          <w:kern w:val="0"/>
          <w:lang w:eastAsia="en-GB"/>
          <w14:ligatures w14:val="none"/>
        </w:rPr>
        <w:t xml:space="preserve"> automatically if missing, whether opened in Google Colab or run locally. A generation cell writes six URDF files to disk: an obstacle (crate), a target zone, a landmark, a shelf, a charging dock, and a two-wheel robot with a box chassis and two cylindrical wheels. An environment cell connects to PyBullet in DIRECT mode (no GUI, fully scriptable), loads a ground plane from the bundled </w:t>
      </w:r>
      <w:r>
        <w:rPr>
          <w:rFonts w:eastAsia="Times New Roman" w:cs="Times New Roman"/>
          <w:color w:val="000000"/>
          <w:kern w:val="0"/>
          <w:sz w:val="22"/>
          <w:lang w:eastAsia="en-GB"/>
          <w14:ligatures w14:val="none"/>
        </w:rPr>
        <w:t>pybullet_data</w:t>
      </w:r>
      <w:r>
        <w:rPr>
          <w:rFonts w:eastAsia="Times New Roman" w:cs="Times New Roman"/>
          <w:color w:val="000000"/>
          <w:kern w:val="0"/>
          <w:lang w:eastAsia="en-GB"/>
          <w14:ligatures w14:val="none"/>
        </w:rPr>
        <w:t xml:space="preserve"> assets, and instantiates the fourteen objects plus the robot at the coordinates taken from the floor sketch: four crate obstacles flanking the aisle, three target zones (pickup, an off-aisle inspection point, and drop-off), four corner landmarks, two back-wall shelves, and one charging dock. Figure 1 summarises this pipeline end to end.</w:t>
      </w:r>
    </w:p>
    <w:p w14:paraId="19464FA7"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5C1501B7" wp14:editId="7149E654">
            <wp:extent cx="5903280" cy="3000375"/>
            <wp:effectExtent l="0" t="0" r="2540" b="0"/>
            <wp:docPr id="202" name="Picture" descr="Figure 1. Task 1 pipeline, from the floor-plan sketch and URDF generation through the semantic layer and camera rendering to the query helpers and outputs."/>
            <wp:cNvGraphicFramePr/>
            <a:graphic xmlns:a="http://schemas.openxmlformats.org/drawingml/2006/main">
              <a:graphicData uri="http://schemas.openxmlformats.org/drawingml/2006/picture">
                <pic:pic xmlns:pic="http://schemas.openxmlformats.org/drawingml/2006/picture">
                  <pic:nvPicPr>
                    <pic:cNvPr id="203" name="Picture" descr="Figure 1. Task 1 pipeline, from the floor-plan sketch and URDF generation through the semantic layer and camera rendering to the query helpers and outputs."/>
                    <pic:cNvPicPr>
                      <a:picLocks noChangeAspect="1" noChangeArrowheads="1"/>
                    </pic:cNvPicPr>
                  </pic:nvPicPr>
                  <pic:blipFill rotWithShape="1">
                    <a:blip r:embed="rId13"/>
                    <a:srcRect t="10934" b="5049"/>
                    <a:stretch>
                      <a:fillRect/>
                    </a:stretch>
                  </pic:blipFill>
                  <pic:spPr bwMode="auto">
                    <a:xfrm>
                      <a:off x="0" y="0"/>
                      <a:ext cx="5905500" cy="3001503"/>
                    </a:xfrm>
                    <a:prstGeom prst="rect">
                      <a:avLst/>
                    </a:prstGeom>
                    <a:noFill/>
                    <a:ln>
                      <a:noFill/>
                    </a:ln>
                    <a:extLst>
                      <a:ext uri="{53640926-AAD7-44D8-BBD7-CCE9431645EC}">
                        <a14:shadowObscured xmlns:a14="http://schemas.microsoft.com/office/drawing/2010/main"/>
                      </a:ext>
                    </a:extLst>
                  </pic:spPr>
                </pic:pic>
              </a:graphicData>
            </a:graphic>
          </wp:inline>
        </w:drawing>
      </w:r>
    </w:p>
    <w:p w14:paraId="396A8319" w14:textId="77777777" w:rsidR="003022EB" w:rsidRDefault="00000000">
      <w:pPr>
        <w:pStyle w:val="FigureStyle"/>
      </w:pPr>
      <w:bookmarkStart w:id="11" w:name="_Toc241518301"/>
      <w:r>
        <w:t xml:space="preserve">Figure </w:t>
      </w:r>
      <w:r>
        <w:fldChar w:fldCharType="begin"/>
      </w:r>
      <w:r>
        <w:instrText xml:space="preserve"> SEQ Figure \* ARABIC </w:instrText>
      </w:r>
      <w:r>
        <w:fldChar w:fldCharType="separate"/>
      </w:r>
      <w:r w:rsidR="005F73DB">
        <w:rPr>
          <w:noProof/>
        </w:rPr>
        <w:t>1</w:t>
      </w:r>
      <w:r>
        <w:fldChar w:fldCharType="end"/>
      </w:r>
      <w:r>
        <w:t>: Task 1 pipeline, from the floor-plan sketch and URDF generation through the semantic layer and camera rendering to the query helpers and outputs.</w:t>
      </w:r>
      <w:bookmarkEnd w:id="11"/>
    </w:p>
    <w:p w14:paraId="46343039" w14:textId="242459F7" w:rsidR="00915970" w:rsidRPr="00915970" w:rsidRDefault="00E36761" w:rsidP="00915970">
      <w:pPr>
        <w:spacing w:after="180" w:line="360" w:lineRule="auto"/>
        <w:rPr>
          <w:rFonts w:eastAsia="Times New Roman" w:cs="Times New Roman"/>
          <w:color w:val="000000"/>
          <w:kern w:val="0"/>
          <w:lang w:eastAsia="en-GB"/>
          <w14:ligatures w14:val="none"/>
        </w:rPr>
      </w:pPr>
      <w:r w:rsidRPr="00E36761">
        <w:rPr>
          <w:rFonts w:eastAsia="Times New Roman" w:cs="Times New Roman"/>
          <w:color w:val="000000"/>
          <w:kern w:val="0"/>
          <w:lang w:eastAsia="en-GB"/>
          <w14:ligatures w14:val="none"/>
        </w:rPr>
        <w:t>The semantic layer, semantic_db, is a plain Python dictionary. Each PyBullet body id maps to a role string and an (x, y, z) position, and Table 1 shows it as printed.</w:t>
      </w:r>
      <w:r>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Three helper functions operate on it: </w:t>
      </w:r>
      <w:r w:rsidR="00915970">
        <w:rPr>
          <w:rFonts w:eastAsia="Times New Roman" w:cs="Times New Roman"/>
          <w:color w:val="000000"/>
          <w:kern w:val="0"/>
          <w:sz w:val="22"/>
          <w:lang w:eastAsia="en-GB"/>
          <w14:ligatures w14:val="none"/>
        </w:rPr>
        <w:t>get_objects_by_role</w:t>
      </w:r>
      <w:r w:rsidR="00915970">
        <w:rPr>
          <w:rFonts w:eastAsia="Times New Roman" w:cs="Times New Roman"/>
          <w:color w:val="000000"/>
          <w:kern w:val="0"/>
          <w:lang w:eastAsia="en-GB"/>
          <w14:ligatures w14:val="none"/>
        </w:rPr>
        <w:t xml:space="preserve">, which filters by role string; </w:t>
      </w:r>
      <w:r w:rsidR="00915970">
        <w:rPr>
          <w:rFonts w:eastAsia="Times New Roman" w:cs="Times New Roman"/>
          <w:color w:val="000000"/>
          <w:kern w:val="0"/>
          <w:sz w:val="22"/>
          <w:lang w:eastAsia="en-GB"/>
          <w14:ligatures w14:val="none"/>
        </w:rPr>
        <w:t>get_nearest_target</w:t>
      </w:r>
      <w:r w:rsidR="00915970">
        <w:rPr>
          <w:rFonts w:eastAsia="Times New Roman" w:cs="Times New Roman"/>
          <w:color w:val="000000"/>
          <w:kern w:val="0"/>
          <w:lang w:eastAsia="en-GB"/>
          <w14:ligatures w14:val="none"/>
        </w:rPr>
        <w:t xml:space="preserve">, which computes Euclidean distance from the robot’s current base position to every </w:t>
      </w:r>
      <w:r w:rsidR="00915970">
        <w:rPr>
          <w:rFonts w:eastAsia="Times New Roman" w:cs="Times New Roman"/>
          <w:color w:val="000000"/>
          <w:kern w:val="0"/>
          <w:sz w:val="22"/>
          <w:lang w:eastAsia="en-GB"/>
          <w14:ligatures w14:val="none"/>
        </w:rPr>
        <w:t>target</w:t>
      </w:r>
      <w:r w:rsidR="00915970">
        <w:rPr>
          <w:rFonts w:eastAsia="Times New Roman" w:cs="Times New Roman"/>
          <w:color w:val="000000"/>
          <w:kern w:val="0"/>
          <w:lang w:eastAsia="en-GB"/>
          <w14:ligatures w14:val="none"/>
        </w:rPr>
        <w:t xml:space="preserve">-labelled object and returns the closest; and </w:t>
      </w:r>
      <w:r w:rsidR="00915970">
        <w:rPr>
          <w:rFonts w:eastAsia="Times New Roman" w:cs="Times New Roman"/>
          <w:color w:val="000000"/>
          <w:kern w:val="0"/>
          <w:sz w:val="22"/>
          <w:lang w:eastAsia="en-GB"/>
          <w14:ligatures w14:val="none"/>
        </w:rPr>
        <w:t>print_object_roles</w:t>
      </w:r>
      <w:r w:rsidR="00915970">
        <w:rPr>
          <w:rFonts w:eastAsia="Times New Roman" w:cs="Times New Roman"/>
          <w:color w:val="000000"/>
          <w:kern w:val="0"/>
          <w:lang w:eastAsia="en-GB"/>
          <w14:ligatures w14:val="none"/>
        </w:rPr>
        <w:t xml:space="preserve">, which prints a formatted summary of the whole registry. A rendering cell configures six camera viewpoints (the brief requires three; six were rendered as a deliberate extension) with </w:t>
      </w:r>
      <w:r w:rsidR="00915970">
        <w:rPr>
          <w:rFonts w:eastAsia="Times New Roman" w:cs="Times New Roman"/>
          <w:color w:val="000000"/>
          <w:kern w:val="0"/>
          <w:sz w:val="22"/>
          <w:lang w:eastAsia="en-GB"/>
          <w14:ligatures w14:val="none"/>
        </w:rPr>
        <w:t>computeViewMatrix</w:t>
      </w:r>
      <w:r w:rsidR="00915970">
        <w:rPr>
          <w:rFonts w:eastAsia="Times New Roman" w:cs="Times New Roman"/>
          <w:color w:val="000000"/>
          <w:kern w:val="0"/>
          <w:lang w:eastAsia="en-GB"/>
          <w14:ligatures w14:val="none"/>
        </w:rPr>
        <w:t xml:space="preserve"> and </w:t>
      </w:r>
      <w:r w:rsidR="00915970">
        <w:rPr>
          <w:rFonts w:eastAsia="Times New Roman" w:cs="Times New Roman"/>
          <w:color w:val="000000"/>
          <w:kern w:val="0"/>
          <w:sz w:val="22"/>
          <w:lang w:eastAsia="en-GB"/>
          <w14:ligatures w14:val="none"/>
        </w:rPr>
        <w:t>computeProjectionMatrixFOV</w:t>
      </w:r>
      <w:r w:rsidR="00915970">
        <w:rPr>
          <w:rFonts w:eastAsia="Times New Roman" w:cs="Times New Roman"/>
          <w:color w:val="000000"/>
          <w:kern w:val="0"/>
          <w:lang w:eastAsia="en-GB"/>
          <w14:ligatures w14:val="none"/>
        </w:rPr>
        <w:t xml:space="preserve"> (PyBullet, 2023), repositioning only the robot between renders </w:t>
      </w:r>
      <w:r w:rsidR="00915970">
        <w:rPr>
          <w:rFonts w:eastAsia="Times New Roman" w:cs="Times New Roman"/>
          <w:color w:val="000000"/>
          <w:kern w:val="0"/>
          <w:lang w:eastAsia="en-GB"/>
          <w14:ligatures w14:val="none"/>
        </w:rPr>
        <w:lastRenderedPageBreak/>
        <w:t xml:space="preserve">while every other object stays fixed, then calls </w:t>
      </w:r>
      <w:r w:rsidR="00915970">
        <w:rPr>
          <w:rFonts w:eastAsia="Times New Roman" w:cs="Times New Roman"/>
          <w:color w:val="000000"/>
          <w:kern w:val="0"/>
          <w:sz w:val="22"/>
          <w:lang w:eastAsia="en-GB"/>
          <w14:ligatures w14:val="none"/>
        </w:rPr>
        <w:t>getCameraImage</w:t>
      </w:r>
      <w:r w:rsidR="00915970">
        <w:rPr>
          <w:rFonts w:eastAsia="Times New Roman" w:cs="Times New Roman"/>
          <w:color w:val="000000"/>
          <w:kern w:val="0"/>
          <w:lang w:eastAsia="en-GB"/>
          <w14:ligatures w14:val="none"/>
        </w:rPr>
        <w:t xml:space="preserve"> to capture a 480 by 360 RGB array per viewpoint.</w:t>
      </w:r>
    </w:p>
    <w:p w14:paraId="5B2AC1E3" w14:textId="0643E127" w:rsidR="00915970" w:rsidRPr="00915970" w:rsidRDefault="00EE7127" w:rsidP="00915970">
      <w:pPr>
        <w:spacing w:after="180" w:line="360" w:lineRule="auto"/>
        <w:rPr>
          <w:rFonts w:eastAsia="Times New Roman" w:cs="Times New Roman"/>
          <w:color w:val="000000"/>
          <w:kern w:val="0"/>
          <w:lang w:eastAsia="en-GB"/>
          <w14:ligatures w14:val="none"/>
        </w:rPr>
      </w:pPr>
      <w:r w:rsidRPr="00EE7127">
        <w:rPr>
          <w:rFonts w:eastAsia="Times New Roman" w:cs="Times New Roman"/>
          <w:color w:val="000000"/>
          <w:kern w:val="0"/>
          <w:lang w:eastAsia="en-GB"/>
          <w14:ligatures w14:val="none"/>
        </w:rPr>
        <w:t>I used Python 3, PyBullet, NumPy and Matplotlib. There is no learned perception model: roles are set when the scene is built, so the notebook cannot work out a role from an image alone. Section 3.6 comes back to this.</w:t>
      </w:r>
    </w:p>
    <w:p w14:paraId="125D10BD" w14:textId="77777777" w:rsidR="00F66A78" w:rsidRPr="00F66A78" w:rsidRDefault="00F66A78" w:rsidP="00F66A78">
      <w:pPr>
        <w:pStyle w:val="TableStyle"/>
        <w:spacing w:before="240"/>
      </w:pPr>
      <w:bookmarkStart w:id="12" w:name="_Toc240463750"/>
      <w:r>
        <w:t xml:space="preserve">Table </w:t>
      </w:r>
      <w:r>
        <w:fldChar w:fldCharType="begin"/>
      </w:r>
      <w:r>
        <w:instrText xml:space="preserve"> SEQ Table \* ARABIC </w:instrText>
      </w:r>
      <w:r>
        <w:fldChar w:fldCharType="separate"/>
      </w:r>
      <w:r w:rsidR="005F73DB">
        <w:rPr>
          <w:noProof/>
        </w:rPr>
        <w:t>1</w:t>
      </w:r>
      <w:r>
        <w:fldChar w:fldCharType="end"/>
      </w:r>
      <w:r>
        <w:t>: Semantic object registry as printed by print_object_roles() (14 objects, excluding the robot).</w:t>
      </w:r>
      <w:bookmarkEnd w:id="12"/>
    </w:p>
    <w:tbl>
      <w:tblPr>
        <w:tblStyle w:val="Table1"/>
        <w:tblW w:w="0" w:type="auto"/>
        <w:jc w:val="center"/>
        <w:tblLook w:val="0020" w:firstRow="1" w:lastRow="0" w:firstColumn="0" w:lastColumn="0" w:noHBand="0" w:noVBand="0"/>
      </w:tblPr>
      <w:tblGrid>
        <w:gridCol w:w="906"/>
        <w:gridCol w:w="972"/>
        <w:gridCol w:w="1783"/>
      </w:tblGrid>
      <w:tr w:rsidR="00915970" w:rsidRPr="00915970" w14:paraId="4FCA76E9"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1757CC06" w14:textId="77777777" w:rsidR="00915970" w:rsidRPr="00915970" w:rsidRDefault="00915970" w:rsidP="00915970">
            <w:pPr>
              <w:spacing w:after="36"/>
              <w:jc w:val="left"/>
              <w:rPr>
                <w:b/>
                <w:bCs/>
              </w:rPr>
            </w:pPr>
            <w:r>
              <w:rPr>
                <w:b/>
                <w:bCs/>
              </w:rPr>
              <w:t>body_id</w:t>
            </w:r>
          </w:p>
        </w:tc>
        <w:tc>
          <w:tcPr>
            <w:tcW w:w="0" w:type="auto"/>
            <w:tcBorders>
              <w:top w:val="double" w:sz="4" w:space="0" w:color="auto"/>
              <w:left w:val="double" w:sz="4" w:space="0" w:color="auto"/>
              <w:bottom w:val="double" w:sz="4" w:space="0" w:color="auto"/>
              <w:right w:val="double" w:sz="4" w:space="0" w:color="auto"/>
            </w:tcBorders>
          </w:tcPr>
          <w:p w14:paraId="1E3ABFD9" w14:textId="77777777" w:rsidR="00915970" w:rsidRPr="00915970" w:rsidRDefault="00915970" w:rsidP="00915970">
            <w:pPr>
              <w:spacing w:after="36"/>
              <w:jc w:val="left"/>
              <w:rPr>
                <w:b/>
                <w:bCs/>
              </w:rPr>
            </w:pPr>
            <w:r>
              <w:rPr>
                <w:b/>
                <w:bCs/>
              </w:rPr>
              <w:t>role</w:t>
            </w:r>
          </w:p>
        </w:tc>
        <w:tc>
          <w:tcPr>
            <w:tcW w:w="0" w:type="auto"/>
            <w:tcBorders>
              <w:top w:val="double" w:sz="4" w:space="0" w:color="auto"/>
              <w:left w:val="double" w:sz="4" w:space="0" w:color="auto"/>
              <w:bottom w:val="double" w:sz="4" w:space="0" w:color="auto"/>
              <w:right w:val="double" w:sz="4" w:space="0" w:color="auto"/>
            </w:tcBorders>
          </w:tcPr>
          <w:p w14:paraId="4EDEAE1D" w14:textId="77777777" w:rsidR="00915970" w:rsidRPr="00915970" w:rsidRDefault="00915970" w:rsidP="00915970">
            <w:pPr>
              <w:spacing w:after="36"/>
              <w:jc w:val="left"/>
              <w:rPr>
                <w:b/>
                <w:bCs/>
              </w:rPr>
            </w:pPr>
            <w:r>
              <w:rPr>
                <w:b/>
                <w:bCs/>
              </w:rPr>
              <w:t>position (x, y, z) m</w:t>
            </w:r>
          </w:p>
        </w:tc>
      </w:tr>
      <w:tr w:rsidR="00915970" w:rsidRPr="00915970" w14:paraId="76755AA8" w14:textId="77777777" w:rsidTr="005E3B57">
        <w:trPr>
          <w:jc w:val="center"/>
        </w:trPr>
        <w:tc>
          <w:tcPr>
            <w:tcW w:w="0" w:type="auto"/>
            <w:tcBorders>
              <w:top w:val="double" w:sz="4" w:space="0" w:color="auto"/>
              <w:left w:val="double" w:sz="4" w:space="0" w:color="auto"/>
              <w:right w:val="double" w:sz="4" w:space="0" w:color="auto"/>
            </w:tcBorders>
          </w:tcPr>
          <w:p w14:paraId="2540A376" w14:textId="77777777" w:rsidR="00915970" w:rsidRPr="00915970" w:rsidRDefault="00915970" w:rsidP="00915970">
            <w:pPr>
              <w:spacing w:after="36"/>
              <w:jc w:val="left"/>
            </w:pPr>
            <w:r>
              <w:t>1</w:t>
            </w:r>
          </w:p>
        </w:tc>
        <w:tc>
          <w:tcPr>
            <w:tcW w:w="0" w:type="auto"/>
            <w:tcBorders>
              <w:top w:val="double" w:sz="4" w:space="0" w:color="auto"/>
              <w:left w:val="double" w:sz="4" w:space="0" w:color="auto"/>
              <w:right w:val="double" w:sz="4" w:space="0" w:color="auto"/>
            </w:tcBorders>
          </w:tcPr>
          <w:p w14:paraId="3BCB9F0A" w14:textId="77777777" w:rsidR="00915970" w:rsidRPr="00915970" w:rsidRDefault="00915970" w:rsidP="00915970">
            <w:pPr>
              <w:spacing w:after="36"/>
              <w:jc w:val="left"/>
            </w:pPr>
            <w:r>
              <w:t>obstacle</w:t>
            </w:r>
          </w:p>
        </w:tc>
        <w:tc>
          <w:tcPr>
            <w:tcW w:w="0" w:type="auto"/>
            <w:tcBorders>
              <w:top w:val="double" w:sz="4" w:space="0" w:color="auto"/>
              <w:left w:val="double" w:sz="4" w:space="0" w:color="auto"/>
              <w:right w:val="double" w:sz="4" w:space="0" w:color="auto"/>
            </w:tcBorders>
          </w:tcPr>
          <w:p w14:paraId="0DA10CD1" w14:textId="77777777" w:rsidR="00915970" w:rsidRPr="00915970" w:rsidRDefault="00915970" w:rsidP="00915970">
            <w:pPr>
              <w:spacing w:after="36"/>
              <w:jc w:val="left"/>
            </w:pPr>
            <w:r>
              <w:t>(1.50, 0.80, 0.25)</w:t>
            </w:r>
          </w:p>
        </w:tc>
      </w:tr>
      <w:tr w:rsidR="00915970" w:rsidRPr="00915970" w14:paraId="442D8DBA" w14:textId="77777777" w:rsidTr="005E3B57">
        <w:trPr>
          <w:jc w:val="center"/>
        </w:trPr>
        <w:tc>
          <w:tcPr>
            <w:tcW w:w="0" w:type="auto"/>
            <w:tcBorders>
              <w:left w:val="double" w:sz="4" w:space="0" w:color="auto"/>
              <w:right w:val="double" w:sz="4" w:space="0" w:color="auto"/>
            </w:tcBorders>
          </w:tcPr>
          <w:p w14:paraId="0F23C9BC" w14:textId="77777777" w:rsidR="00915970" w:rsidRPr="00915970" w:rsidRDefault="00915970" w:rsidP="00915970">
            <w:pPr>
              <w:spacing w:after="36"/>
              <w:jc w:val="left"/>
            </w:pPr>
            <w:r>
              <w:t>2</w:t>
            </w:r>
          </w:p>
        </w:tc>
        <w:tc>
          <w:tcPr>
            <w:tcW w:w="0" w:type="auto"/>
            <w:tcBorders>
              <w:left w:val="double" w:sz="4" w:space="0" w:color="auto"/>
              <w:right w:val="double" w:sz="4" w:space="0" w:color="auto"/>
            </w:tcBorders>
          </w:tcPr>
          <w:p w14:paraId="6AFED795"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4DA1685D" w14:textId="77777777" w:rsidR="00915970" w:rsidRPr="00915970" w:rsidRDefault="00915970" w:rsidP="00915970">
            <w:pPr>
              <w:spacing w:after="36"/>
              <w:jc w:val="left"/>
            </w:pPr>
            <w:r>
              <w:t>(1.50, -0.80, 0.25)</w:t>
            </w:r>
          </w:p>
        </w:tc>
      </w:tr>
      <w:tr w:rsidR="00915970" w:rsidRPr="00915970" w14:paraId="4A73D322" w14:textId="77777777" w:rsidTr="005E3B57">
        <w:trPr>
          <w:jc w:val="center"/>
        </w:trPr>
        <w:tc>
          <w:tcPr>
            <w:tcW w:w="0" w:type="auto"/>
            <w:tcBorders>
              <w:left w:val="double" w:sz="4" w:space="0" w:color="auto"/>
              <w:right w:val="double" w:sz="4" w:space="0" w:color="auto"/>
            </w:tcBorders>
          </w:tcPr>
          <w:p w14:paraId="22A2FF86" w14:textId="77777777" w:rsidR="00915970" w:rsidRPr="00915970" w:rsidRDefault="00915970" w:rsidP="00915970">
            <w:pPr>
              <w:spacing w:after="36"/>
              <w:jc w:val="left"/>
            </w:pPr>
            <w:r>
              <w:t>3</w:t>
            </w:r>
          </w:p>
        </w:tc>
        <w:tc>
          <w:tcPr>
            <w:tcW w:w="0" w:type="auto"/>
            <w:tcBorders>
              <w:left w:val="double" w:sz="4" w:space="0" w:color="auto"/>
              <w:right w:val="double" w:sz="4" w:space="0" w:color="auto"/>
            </w:tcBorders>
          </w:tcPr>
          <w:p w14:paraId="6231812F"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2035C92F" w14:textId="77777777" w:rsidR="00915970" w:rsidRPr="00915970" w:rsidRDefault="00915970" w:rsidP="00915970">
            <w:pPr>
              <w:spacing w:after="36"/>
              <w:jc w:val="left"/>
            </w:pPr>
            <w:r>
              <w:t>(3.50, 0.80, 0.25)</w:t>
            </w:r>
          </w:p>
        </w:tc>
      </w:tr>
      <w:tr w:rsidR="00915970" w:rsidRPr="00915970" w14:paraId="4F53AC90" w14:textId="77777777" w:rsidTr="005E3B57">
        <w:trPr>
          <w:jc w:val="center"/>
        </w:trPr>
        <w:tc>
          <w:tcPr>
            <w:tcW w:w="0" w:type="auto"/>
            <w:tcBorders>
              <w:left w:val="double" w:sz="4" w:space="0" w:color="auto"/>
              <w:right w:val="double" w:sz="4" w:space="0" w:color="auto"/>
            </w:tcBorders>
          </w:tcPr>
          <w:p w14:paraId="5877AEFE" w14:textId="77777777" w:rsidR="00915970" w:rsidRPr="00915970" w:rsidRDefault="00915970" w:rsidP="00915970">
            <w:pPr>
              <w:spacing w:after="36"/>
              <w:jc w:val="left"/>
            </w:pPr>
            <w:r>
              <w:t>4</w:t>
            </w:r>
          </w:p>
        </w:tc>
        <w:tc>
          <w:tcPr>
            <w:tcW w:w="0" w:type="auto"/>
            <w:tcBorders>
              <w:left w:val="double" w:sz="4" w:space="0" w:color="auto"/>
              <w:right w:val="double" w:sz="4" w:space="0" w:color="auto"/>
            </w:tcBorders>
          </w:tcPr>
          <w:p w14:paraId="028138D8" w14:textId="77777777" w:rsidR="00915970" w:rsidRPr="00915970" w:rsidRDefault="00915970" w:rsidP="00915970">
            <w:pPr>
              <w:spacing w:after="36"/>
              <w:jc w:val="left"/>
            </w:pPr>
            <w:r>
              <w:t>obstacle</w:t>
            </w:r>
          </w:p>
        </w:tc>
        <w:tc>
          <w:tcPr>
            <w:tcW w:w="0" w:type="auto"/>
            <w:tcBorders>
              <w:left w:val="double" w:sz="4" w:space="0" w:color="auto"/>
              <w:right w:val="double" w:sz="4" w:space="0" w:color="auto"/>
            </w:tcBorders>
          </w:tcPr>
          <w:p w14:paraId="326E5F88" w14:textId="77777777" w:rsidR="00915970" w:rsidRPr="00915970" w:rsidRDefault="00915970" w:rsidP="00915970">
            <w:pPr>
              <w:spacing w:after="36"/>
              <w:jc w:val="left"/>
            </w:pPr>
            <w:r>
              <w:t>(3.50, -0.80, 0.25)</w:t>
            </w:r>
          </w:p>
        </w:tc>
      </w:tr>
      <w:tr w:rsidR="00915970" w:rsidRPr="00915970" w14:paraId="3CDB9C60" w14:textId="77777777" w:rsidTr="005E3B57">
        <w:trPr>
          <w:jc w:val="center"/>
        </w:trPr>
        <w:tc>
          <w:tcPr>
            <w:tcW w:w="0" w:type="auto"/>
            <w:tcBorders>
              <w:left w:val="double" w:sz="4" w:space="0" w:color="auto"/>
              <w:right w:val="double" w:sz="4" w:space="0" w:color="auto"/>
            </w:tcBorders>
          </w:tcPr>
          <w:p w14:paraId="580FFE15" w14:textId="77777777" w:rsidR="00915970" w:rsidRPr="00915970" w:rsidRDefault="00915970" w:rsidP="00915970">
            <w:pPr>
              <w:spacing w:after="36"/>
              <w:jc w:val="left"/>
            </w:pPr>
            <w:r>
              <w:t>5</w:t>
            </w:r>
          </w:p>
        </w:tc>
        <w:tc>
          <w:tcPr>
            <w:tcW w:w="0" w:type="auto"/>
            <w:tcBorders>
              <w:left w:val="double" w:sz="4" w:space="0" w:color="auto"/>
              <w:right w:val="double" w:sz="4" w:space="0" w:color="auto"/>
            </w:tcBorders>
          </w:tcPr>
          <w:p w14:paraId="78934970"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45753769" w14:textId="77777777" w:rsidR="00915970" w:rsidRPr="00915970" w:rsidRDefault="00915970" w:rsidP="00915970">
            <w:pPr>
              <w:spacing w:after="36"/>
              <w:jc w:val="left"/>
            </w:pPr>
            <w:r>
              <w:t>(0.50, 0.00, 0.01)</w:t>
            </w:r>
          </w:p>
        </w:tc>
      </w:tr>
      <w:tr w:rsidR="00915970" w:rsidRPr="00915970" w14:paraId="53EAF085" w14:textId="77777777" w:rsidTr="005E3B57">
        <w:trPr>
          <w:jc w:val="center"/>
        </w:trPr>
        <w:tc>
          <w:tcPr>
            <w:tcW w:w="0" w:type="auto"/>
            <w:tcBorders>
              <w:left w:val="double" w:sz="4" w:space="0" w:color="auto"/>
              <w:right w:val="double" w:sz="4" w:space="0" w:color="auto"/>
            </w:tcBorders>
          </w:tcPr>
          <w:p w14:paraId="500AD18F" w14:textId="77777777" w:rsidR="00915970" w:rsidRPr="00915970" w:rsidRDefault="00915970" w:rsidP="00915970">
            <w:pPr>
              <w:spacing w:after="36"/>
              <w:jc w:val="left"/>
            </w:pPr>
            <w:r>
              <w:t>6</w:t>
            </w:r>
          </w:p>
        </w:tc>
        <w:tc>
          <w:tcPr>
            <w:tcW w:w="0" w:type="auto"/>
            <w:tcBorders>
              <w:left w:val="double" w:sz="4" w:space="0" w:color="auto"/>
              <w:right w:val="double" w:sz="4" w:space="0" w:color="auto"/>
            </w:tcBorders>
          </w:tcPr>
          <w:p w14:paraId="4A164E1D"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54BF8F57" w14:textId="77777777" w:rsidR="00915970" w:rsidRPr="00915970" w:rsidRDefault="00915970" w:rsidP="00915970">
            <w:pPr>
              <w:spacing w:after="36"/>
              <w:jc w:val="left"/>
            </w:pPr>
            <w:r>
              <w:t>(3.00, 1.60, 0.01)</w:t>
            </w:r>
          </w:p>
        </w:tc>
      </w:tr>
      <w:tr w:rsidR="00915970" w:rsidRPr="00915970" w14:paraId="593CE40C" w14:textId="77777777" w:rsidTr="005E3B57">
        <w:trPr>
          <w:jc w:val="center"/>
        </w:trPr>
        <w:tc>
          <w:tcPr>
            <w:tcW w:w="0" w:type="auto"/>
            <w:tcBorders>
              <w:left w:val="double" w:sz="4" w:space="0" w:color="auto"/>
              <w:right w:val="double" w:sz="4" w:space="0" w:color="auto"/>
            </w:tcBorders>
          </w:tcPr>
          <w:p w14:paraId="7719F814" w14:textId="77777777" w:rsidR="00915970" w:rsidRPr="00915970" w:rsidRDefault="00915970" w:rsidP="00915970">
            <w:pPr>
              <w:spacing w:after="36"/>
              <w:jc w:val="left"/>
            </w:pPr>
            <w:r>
              <w:t>7</w:t>
            </w:r>
          </w:p>
        </w:tc>
        <w:tc>
          <w:tcPr>
            <w:tcW w:w="0" w:type="auto"/>
            <w:tcBorders>
              <w:left w:val="double" w:sz="4" w:space="0" w:color="auto"/>
              <w:right w:val="double" w:sz="4" w:space="0" w:color="auto"/>
            </w:tcBorders>
          </w:tcPr>
          <w:p w14:paraId="3A4F0855" w14:textId="77777777" w:rsidR="00915970" w:rsidRPr="00915970" w:rsidRDefault="00915970" w:rsidP="00915970">
            <w:pPr>
              <w:spacing w:after="36"/>
              <w:jc w:val="left"/>
            </w:pPr>
            <w:r>
              <w:t>target</w:t>
            </w:r>
          </w:p>
        </w:tc>
        <w:tc>
          <w:tcPr>
            <w:tcW w:w="0" w:type="auto"/>
            <w:tcBorders>
              <w:left w:val="double" w:sz="4" w:space="0" w:color="auto"/>
              <w:right w:val="double" w:sz="4" w:space="0" w:color="auto"/>
            </w:tcBorders>
          </w:tcPr>
          <w:p w14:paraId="04FF8278" w14:textId="77777777" w:rsidR="00915970" w:rsidRPr="00915970" w:rsidRDefault="00915970" w:rsidP="00915970">
            <w:pPr>
              <w:spacing w:after="36"/>
              <w:jc w:val="left"/>
            </w:pPr>
            <w:r>
              <w:t>(5.50, 0.00, 0.01)</w:t>
            </w:r>
          </w:p>
        </w:tc>
      </w:tr>
      <w:tr w:rsidR="00915970" w:rsidRPr="00915970" w14:paraId="1BFC76AC" w14:textId="77777777" w:rsidTr="005E3B57">
        <w:trPr>
          <w:jc w:val="center"/>
        </w:trPr>
        <w:tc>
          <w:tcPr>
            <w:tcW w:w="0" w:type="auto"/>
            <w:tcBorders>
              <w:left w:val="double" w:sz="4" w:space="0" w:color="auto"/>
              <w:right w:val="double" w:sz="4" w:space="0" w:color="auto"/>
            </w:tcBorders>
          </w:tcPr>
          <w:p w14:paraId="100591E1" w14:textId="77777777" w:rsidR="00915970" w:rsidRPr="00915970" w:rsidRDefault="00915970" w:rsidP="00915970">
            <w:pPr>
              <w:spacing w:after="36"/>
              <w:jc w:val="left"/>
            </w:pPr>
            <w:r>
              <w:t>8</w:t>
            </w:r>
          </w:p>
        </w:tc>
        <w:tc>
          <w:tcPr>
            <w:tcW w:w="0" w:type="auto"/>
            <w:tcBorders>
              <w:left w:val="double" w:sz="4" w:space="0" w:color="auto"/>
              <w:right w:val="double" w:sz="4" w:space="0" w:color="auto"/>
            </w:tcBorders>
          </w:tcPr>
          <w:p w14:paraId="40BA1F55"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3F50DB5E" w14:textId="77777777" w:rsidR="00915970" w:rsidRPr="00915970" w:rsidRDefault="00915970" w:rsidP="00915970">
            <w:pPr>
              <w:spacing w:after="36"/>
              <w:jc w:val="left"/>
            </w:pPr>
            <w:r>
              <w:t>(0.30, 1.80, 0.70)</w:t>
            </w:r>
          </w:p>
        </w:tc>
      </w:tr>
      <w:tr w:rsidR="00915970" w:rsidRPr="00915970" w14:paraId="46F2644A" w14:textId="77777777" w:rsidTr="005E3B57">
        <w:trPr>
          <w:jc w:val="center"/>
        </w:trPr>
        <w:tc>
          <w:tcPr>
            <w:tcW w:w="0" w:type="auto"/>
            <w:tcBorders>
              <w:left w:val="double" w:sz="4" w:space="0" w:color="auto"/>
              <w:right w:val="double" w:sz="4" w:space="0" w:color="auto"/>
            </w:tcBorders>
          </w:tcPr>
          <w:p w14:paraId="3F616FF0" w14:textId="77777777" w:rsidR="00915970" w:rsidRPr="00915970" w:rsidRDefault="00915970" w:rsidP="00915970">
            <w:pPr>
              <w:spacing w:after="36"/>
              <w:jc w:val="left"/>
            </w:pPr>
            <w:r>
              <w:t>9</w:t>
            </w:r>
          </w:p>
        </w:tc>
        <w:tc>
          <w:tcPr>
            <w:tcW w:w="0" w:type="auto"/>
            <w:tcBorders>
              <w:left w:val="double" w:sz="4" w:space="0" w:color="auto"/>
              <w:right w:val="double" w:sz="4" w:space="0" w:color="auto"/>
            </w:tcBorders>
          </w:tcPr>
          <w:p w14:paraId="181020A8"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3DC19809" w14:textId="77777777" w:rsidR="00915970" w:rsidRPr="00915970" w:rsidRDefault="00915970" w:rsidP="00915970">
            <w:pPr>
              <w:spacing w:after="36"/>
              <w:jc w:val="left"/>
            </w:pPr>
            <w:r>
              <w:t>(0.30, -1.80, 0.70)</w:t>
            </w:r>
          </w:p>
        </w:tc>
      </w:tr>
      <w:tr w:rsidR="00915970" w:rsidRPr="00915970" w14:paraId="4BA975FA" w14:textId="77777777" w:rsidTr="005E3B57">
        <w:trPr>
          <w:jc w:val="center"/>
        </w:trPr>
        <w:tc>
          <w:tcPr>
            <w:tcW w:w="0" w:type="auto"/>
            <w:tcBorders>
              <w:left w:val="double" w:sz="4" w:space="0" w:color="auto"/>
              <w:right w:val="double" w:sz="4" w:space="0" w:color="auto"/>
            </w:tcBorders>
          </w:tcPr>
          <w:p w14:paraId="5BFE4E9C" w14:textId="77777777" w:rsidR="00915970" w:rsidRPr="00915970" w:rsidRDefault="00915970" w:rsidP="00915970">
            <w:pPr>
              <w:spacing w:after="36"/>
              <w:jc w:val="left"/>
            </w:pPr>
            <w:r>
              <w:t>10</w:t>
            </w:r>
          </w:p>
        </w:tc>
        <w:tc>
          <w:tcPr>
            <w:tcW w:w="0" w:type="auto"/>
            <w:tcBorders>
              <w:left w:val="double" w:sz="4" w:space="0" w:color="auto"/>
              <w:right w:val="double" w:sz="4" w:space="0" w:color="auto"/>
            </w:tcBorders>
          </w:tcPr>
          <w:p w14:paraId="461AADCF"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088AB0B3" w14:textId="77777777" w:rsidR="00915970" w:rsidRPr="00915970" w:rsidRDefault="00915970" w:rsidP="00915970">
            <w:pPr>
              <w:spacing w:after="36"/>
              <w:jc w:val="left"/>
            </w:pPr>
            <w:r>
              <w:t>(5.70, 1.80, 0.70)</w:t>
            </w:r>
          </w:p>
        </w:tc>
      </w:tr>
      <w:tr w:rsidR="00915970" w:rsidRPr="00915970" w14:paraId="0E96116F" w14:textId="77777777" w:rsidTr="005E3B57">
        <w:trPr>
          <w:jc w:val="center"/>
        </w:trPr>
        <w:tc>
          <w:tcPr>
            <w:tcW w:w="0" w:type="auto"/>
            <w:tcBorders>
              <w:left w:val="double" w:sz="4" w:space="0" w:color="auto"/>
              <w:right w:val="double" w:sz="4" w:space="0" w:color="auto"/>
            </w:tcBorders>
          </w:tcPr>
          <w:p w14:paraId="3F1FE571" w14:textId="77777777" w:rsidR="00915970" w:rsidRPr="00915970" w:rsidRDefault="00915970" w:rsidP="00915970">
            <w:pPr>
              <w:spacing w:after="36"/>
              <w:jc w:val="left"/>
            </w:pPr>
            <w:r>
              <w:t>11</w:t>
            </w:r>
          </w:p>
        </w:tc>
        <w:tc>
          <w:tcPr>
            <w:tcW w:w="0" w:type="auto"/>
            <w:tcBorders>
              <w:left w:val="double" w:sz="4" w:space="0" w:color="auto"/>
              <w:right w:val="double" w:sz="4" w:space="0" w:color="auto"/>
            </w:tcBorders>
          </w:tcPr>
          <w:p w14:paraId="45B1EFED" w14:textId="77777777" w:rsidR="00915970" w:rsidRPr="00915970" w:rsidRDefault="00915970" w:rsidP="00915970">
            <w:pPr>
              <w:spacing w:after="36"/>
              <w:jc w:val="left"/>
            </w:pPr>
            <w:r>
              <w:t>landmark</w:t>
            </w:r>
          </w:p>
        </w:tc>
        <w:tc>
          <w:tcPr>
            <w:tcW w:w="0" w:type="auto"/>
            <w:tcBorders>
              <w:left w:val="double" w:sz="4" w:space="0" w:color="auto"/>
              <w:right w:val="double" w:sz="4" w:space="0" w:color="auto"/>
            </w:tcBorders>
          </w:tcPr>
          <w:p w14:paraId="564E22B3" w14:textId="77777777" w:rsidR="00915970" w:rsidRPr="00915970" w:rsidRDefault="00915970" w:rsidP="00915970">
            <w:pPr>
              <w:spacing w:after="36"/>
              <w:jc w:val="left"/>
            </w:pPr>
            <w:r>
              <w:t>(5.70, -1.80, 0.70)</w:t>
            </w:r>
          </w:p>
        </w:tc>
      </w:tr>
      <w:tr w:rsidR="00915970" w:rsidRPr="00915970" w14:paraId="26E9DAF8" w14:textId="77777777" w:rsidTr="005E3B57">
        <w:trPr>
          <w:jc w:val="center"/>
        </w:trPr>
        <w:tc>
          <w:tcPr>
            <w:tcW w:w="0" w:type="auto"/>
            <w:tcBorders>
              <w:left w:val="double" w:sz="4" w:space="0" w:color="auto"/>
              <w:right w:val="double" w:sz="4" w:space="0" w:color="auto"/>
            </w:tcBorders>
          </w:tcPr>
          <w:p w14:paraId="2E279216" w14:textId="77777777" w:rsidR="00915970" w:rsidRPr="00915970" w:rsidRDefault="00915970" w:rsidP="00915970">
            <w:pPr>
              <w:spacing w:after="36"/>
              <w:jc w:val="left"/>
            </w:pPr>
            <w:r>
              <w:t>12</w:t>
            </w:r>
          </w:p>
        </w:tc>
        <w:tc>
          <w:tcPr>
            <w:tcW w:w="0" w:type="auto"/>
            <w:tcBorders>
              <w:left w:val="double" w:sz="4" w:space="0" w:color="auto"/>
              <w:right w:val="double" w:sz="4" w:space="0" w:color="auto"/>
            </w:tcBorders>
          </w:tcPr>
          <w:p w14:paraId="3F1C29C3" w14:textId="77777777" w:rsidR="00915970" w:rsidRPr="00915970" w:rsidRDefault="00915970" w:rsidP="00915970">
            <w:pPr>
              <w:spacing w:after="36"/>
              <w:jc w:val="left"/>
            </w:pPr>
            <w:r>
              <w:t>shelf</w:t>
            </w:r>
          </w:p>
        </w:tc>
        <w:tc>
          <w:tcPr>
            <w:tcW w:w="0" w:type="auto"/>
            <w:tcBorders>
              <w:left w:val="double" w:sz="4" w:space="0" w:color="auto"/>
              <w:right w:val="double" w:sz="4" w:space="0" w:color="auto"/>
            </w:tcBorders>
          </w:tcPr>
          <w:p w14:paraId="367AFA87" w14:textId="77777777" w:rsidR="00915970" w:rsidRPr="00915970" w:rsidRDefault="00915970" w:rsidP="00915970">
            <w:pPr>
              <w:spacing w:after="36"/>
              <w:jc w:val="left"/>
            </w:pPr>
            <w:r>
              <w:t>(5.50, 1.00, 0.80)</w:t>
            </w:r>
          </w:p>
        </w:tc>
      </w:tr>
      <w:tr w:rsidR="00915970" w:rsidRPr="00915970" w14:paraId="608EB746" w14:textId="77777777" w:rsidTr="005E3B57">
        <w:trPr>
          <w:jc w:val="center"/>
        </w:trPr>
        <w:tc>
          <w:tcPr>
            <w:tcW w:w="0" w:type="auto"/>
            <w:tcBorders>
              <w:left w:val="double" w:sz="4" w:space="0" w:color="auto"/>
              <w:right w:val="double" w:sz="4" w:space="0" w:color="auto"/>
            </w:tcBorders>
          </w:tcPr>
          <w:p w14:paraId="74823255" w14:textId="77777777" w:rsidR="00915970" w:rsidRPr="00915970" w:rsidRDefault="00915970" w:rsidP="00915970">
            <w:pPr>
              <w:spacing w:after="36"/>
              <w:jc w:val="left"/>
            </w:pPr>
            <w:r>
              <w:t>13</w:t>
            </w:r>
          </w:p>
        </w:tc>
        <w:tc>
          <w:tcPr>
            <w:tcW w:w="0" w:type="auto"/>
            <w:tcBorders>
              <w:left w:val="double" w:sz="4" w:space="0" w:color="auto"/>
              <w:right w:val="double" w:sz="4" w:space="0" w:color="auto"/>
            </w:tcBorders>
          </w:tcPr>
          <w:p w14:paraId="41D1E9B4" w14:textId="77777777" w:rsidR="00915970" w:rsidRPr="00915970" w:rsidRDefault="00915970" w:rsidP="00915970">
            <w:pPr>
              <w:spacing w:after="36"/>
              <w:jc w:val="left"/>
            </w:pPr>
            <w:r>
              <w:t>shelf</w:t>
            </w:r>
          </w:p>
        </w:tc>
        <w:tc>
          <w:tcPr>
            <w:tcW w:w="0" w:type="auto"/>
            <w:tcBorders>
              <w:left w:val="double" w:sz="4" w:space="0" w:color="auto"/>
              <w:right w:val="double" w:sz="4" w:space="0" w:color="auto"/>
            </w:tcBorders>
          </w:tcPr>
          <w:p w14:paraId="2CFF7DED" w14:textId="77777777" w:rsidR="00915970" w:rsidRPr="00915970" w:rsidRDefault="00915970" w:rsidP="00915970">
            <w:pPr>
              <w:spacing w:after="36"/>
              <w:jc w:val="left"/>
            </w:pPr>
            <w:r>
              <w:t>(5.50, -1.00, 0.80)</w:t>
            </w:r>
          </w:p>
        </w:tc>
      </w:tr>
      <w:tr w:rsidR="00915970" w:rsidRPr="00915970" w14:paraId="539F7484" w14:textId="77777777" w:rsidTr="005E3B57">
        <w:trPr>
          <w:jc w:val="center"/>
        </w:trPr>
        <w:tc>
          <w:tcPr>
            <w:tcW w:w="0" w:type="auto"/>
            <w:tcBorders>
              <w:left w:val="double" w:sz="4" w:space="0" w:color="auto"/>
              <w:bottom w:val="double" w:sz="4" w:space="0" w:color="auto"/>
              <w:right w:val="double" w:sz="4" w:space="0" w:color="auto"/>
            </w:tcBorders>
          </w:tcPr>
          <w:p w14:paraId="5E19F1E3" w14:textId="77777777" w:rsidR="00915970" w:rsidRPr="00915970" w:rsidRDefault="00915970" w:rsidP="00915970">
            <w:pPr>
              <w:spacing w:after="36"/>
              <w:jc w:val="left"/>
            </w:pPr>
            <w:r>
              <w:t>14</w:t>
            </w:r>
          </w:p>
        </w:tc>
        <w:tc>
          <w:tcPr>
            <w:tcW w:w="0" w:type="auto"/>
            <w:tcBorders>
              <w:left w:val="double" w:sz="4" w:space="0" w:color="auto"/>
              <w:bottom w:val="double" w:sz="4" w:space="0" w:color="auto"/>
              <w:right w:val="double" w:sz="4" w:space="0" w:color="auto"/>
            </w:tcBorders>
          </w:tcPr>
          <w:p w14:paraId="24617C2A" w14:textId="77777777" w:rsidR="00915970" w:rsidRPr="00915970" w:rsidRDefault="00915970" w:rsidP="00915970">
            <w:pPr>
              <w:spacing w:after="36"/>
              <w:jc w:val="left"/>
            </w:pPr>
            <w:r>
              <w:t>charger</w:t>
            </w:r>
          </w:p>
        </w:tc>
        <w:tc>
          <w:tcPr>
            <w:tcW w:w="0" w:type="auto"/>
            <w:tcBorders>
              <w:left w:val="double" w:sz="4" w:space="0" w:color="auto"/>
              <w:bottom w:val="double" w:sz="4" w:space="0" w:color="auto"/>
              <w:right w:val="double" w:sz="4" w:space="0" w:color="auto"/>
            </w:tcBorders>
          </w:tcPr>
          <w:p w14:paraId="4AE523E9" w14:textId="77777777" w:rsidR="00915970" w:rsidRPr="00915970" w:rsidRDefault="00915970" w:rsidP="00915970">
            <w:pPr>
              <w:spacing w:after="36"/>
              <w:jc w:val="left"/>
            </w:pPr>
            <w:r>
              <w:t>(0.30, 0.90, 0.07)</w:t>
            </w:r>
          </w:p>
        </w:tc>
      </w:tr>
    </w:tbl>
    <w:p w14:paraId="2745C1BF" w14:textId="77777777" w:rsidR="00C873EB" w:rsidRDefault="00AF6698" w:rsidP="00C873EB">
      <w:pPr>
        <w:pStyle w:val="Heading2"/>
        <w:spacing w:before="240"/>
        <w:rPr>
          <w:rFonts w:eastAsiaTheme="majorEastAsia"/>
        </w:rPr>
      </w:pPr>
      <w:bookmarkStart w:id="13" w:name="_Toc241062516"/>
      <w:bookmarkStart w:id="14" w:name="_Toc241518192"/>
      <w:bookmarkStart w:id="15" w:name="execution-and-testing"/>
      <w:bookmarkEnd w:id="9"/>
      <w:r>
        <w:rPr>
          <w:rFonts w:eastAsiaTheme="majorEastAsia"/>
        </w:rPr>
        <w:t>3.4 Code Implementation</w:t>
      </w:r>
      <w:bookmarkEnd w:id="13"/>
      <w:bookmarkEnd w:id="14"/>
    </w:p>
    <w:p w14:paraId="3A269567"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The system is implemented as a Python Jupyter notebook, so results are identical whether run locally or in Colab. The excerpts below are abridged from the notebook.</w:t>
      </w:r>
    </w:p>
    <w:p w14:paraId="753E6229"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i/>
          <w:iCs/>
          <w:color w:val="000000"/>
          <w:kern w:val="0"/>
          <w:lang w:eastAsia="en-GB"/>
          <w14:ligatures w14:val="none"/>
        </w:rPr>
        <w:t>URDF generation (cell 3):</w:t>
      </w:r>
      <w:r>
        <w:rPr>
          <w:rFonts w:eastAsia="Times New Roman" w:cs="Times New Roman"/>
          <w:color w:val="000000"/>
          <w:kern w:val="0"/>
          <w:lang w:eastAsia="en-GB"/>
          <w14:ligatures w14:val="none"/>
        </w:rPr>
        <w:t xml:space="preserve"> each category is a short URDF string written to disk; the obstacle is shown.</w:t>
      </w:r>
    </w:p>
    <w:p w14:paraId="7548C59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lastRenderedPageBreak/>
        <w:t>OBSTACLE_URDF = """&lt;?xml version="1.0"?&gt;</w:t>
      </w:r>
    </w:p>
    <w:p w14:paraId="03D208A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&lt;robot name="obstacle"&gt;</w:t>
      </w:r>
    </w:p>
    <w:p w14:paraId="2BA2C8CF"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&lt;link name="base_link"&gt;</w:t>
      </w:r>
    </w:p>
    <w:p w14:paraId="1EFE7462"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&lt;visual&gt;&lt;geometry&gt;</w:t>
      </w:r>
    </w:p>
    <w:p w14:paraId="22C39C82"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&lt;box size="0.5 0.5 0.5"/&gt;&lt;/geometry&gt;&lt;/visual&gt;</w:t>
      </w:r>
    </w:p>
    <w:p w14:paraId="4557F6F3"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&lt;collision&gt;&lt;geometry&gt;</w:t>
      </w:r>
    </w:p>
    <w:p w14:paraId="5AA9AC4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&lt;box size="0.5 0.5 0.5"/&gt;&lt;/geometry&gt;&lt;/collision&gt;</w:t>
      </w:r>
    </w:p>
    <w:p w14:paraId="3A4418F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&lt;inertial&gt;&lt;mass value="0"/&gt;&lt;/inertial&gt;</w:t>
      </w:r>
    </w:p>
    <w:p w14:paraId="617F3D8F"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&lt;/link&gt;</w:t>
      </w:r>
    </w:p>
    <w:p w14:paraId="696971C3"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&lt;/robot&gt;"""</w:t>
      </w:r>
    </w:p>
    <w:p w14:paraId="0D3E2560"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URDF_PATHS["obstacle"] = write_urdf("obstacle.urdf", OBSTACLE_URDF)</w:t>
      </w:r>
    </w:p>
    <w:p w14:paraId="242C9E0E"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i/>
          <w:iCs/>
          <w:color w:val="000000"/>
          <w:kern w:val="0"/>
          <w:lang w:eastAsia="en-GB"/>
          <w14:ligatures w14:val="none"/>
        </w:rPr>
        <w:t>Semantic layer and query (cell 5):</w:t>
      </w:r>
      <w:r>
        <w:rPr>
          <w:rFonts w:eastAsia="Times New Roman" w:cs="Times New Roman"/>
          <w:color w:val="000000"/>
          <w:kern w:val="0"/>
          <w:lang w:eastAsia="en-GB"/>
          <w14:ligatures w14:val="none"/>
        </w:rPr>
        <w:t xml:space="preserve"> </w:t>
      </w:r>
      <w:r>
        <w:rPr>
          <w:rFonts w:eastAsia="Times New Roman" w:cs="Times New Roman"/>
          <w:color w:val="000000"/>
          <w:kern w:val="0"/>
          <w:sz w:val="22"/>
          <w:lang w:eastAsia="en-GB"/>
          <w14:ligatures w14:val="none"/>
        </w:rPr>
        <w:t>semantic_db</w:t>
      </w:r>
      <w:r>
        <w:rPr>
          <w:rFonts w:eastAsia="Times New Roman" w:cs="Times New Roman"/>
          <w:color w:val="000000"/>
          <w:kern w:val="0"/>
          <w:lang w:eastAsia="en-GB"/>
          <w14:ligatures w14:val="none"/>
        </w:rPr>
        <w:t xml:space="preserve"> maps body ids to roles; </w:t>
      </w:r>
      <w:r>
        <w:rPr>
          <w:rFonts w:eastAsia="Times New Roman" w:cs="Times New Roman"/>
          <w:color w:val="000000"/>
          <w:kern w:val="0"/>
          <w:sz w:val="22"/>
          <w:lang w:eastAsia="en-GB"/>
          <w14:ligatures w14:val="none"/>
        </w:rPr>
        <w:t>get_nearest_target</w:t>
      </w:r>
      <w:r>
        <w:rPr>
          <w:rFonts w:eastAsia="Times New Roman" w:cs="Times New Roman"/>
          <w:color w:val="000000"/>
          <w:kern w:val="0"/>
          <w:lang w:eastAsia="en-GB"/>
          <w14:ligatures w14:val="none"/>
        </w:rPr>
        <w:t xml:space="preserve"> reads the robot’s live pose and returns the closest target.</w:t>
      </w:r>
    </w:p>
    <w:p w14:paraId="5EB8522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semantic_db = {}</w:t>
      </w:r>
    </w:p>
    <w:p w14:paraId="6035996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for body_id, role, pos in object_ids:</w:t>
      </w:r>
    </w:p>
    <w:p w14:paraId="034B1DC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semantic_db[body_id] = {"role": role, "position": pos}</w:t>
      </w:r>
    </w:p>
    <w:p w14:paraId="73C2EDFA" w14:textId="77777777" w:rsidR="003022EB" w:rsidRPr="005F73DB" w:rsidRDefault="003022EB">
      <w:pPr>
        <w:keepNext/>
        <w:keepLines/>
        <w:shd w:val="clear" w:color="auto" w:fill="3B3838" w:themeFill="background2" w:themeFillShade="40"/>
        <w:spacing w:line="240" w:lineRule="auto"/>
        <w:jc w:val="left"/>
        <w:rPr>
          <w:rFonts w:ascii="Courier New" w:hAnsi="Courier New" w:cs="Courier New"/>
          <w:sz w:val="22"/>
          <w:szCs w:val="22"/>
        </w:rPr>
      </w:pPr>
    </w:p>
    <w:p w14:paraId="18308BFB"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def get_nearest_target(robot_body_id):</w:t>
      </w:r>
    </w:p>
    <w:p w14:paraId="1976E5D7"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robot_pos, _ = p.getBasePositionAndOrientation(robot_body_id)</w:t>
      </w:r>
    </w:p>
    <w:p w14:paraId="015C31CA"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targets = get_objects_by_role("target")</w:t>
      </w:r>
    </w:p>
    <w:p w14:paraId="48EECD34"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best, best_dist = None, float("inf")</w:t>
      </w:r>
    </w:p>
    <w:p w14:paraId="0C430DE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for body_id, pos in targets:</w:t>
      </w:r>
    </w:p>
    <w:p w14:paraId="0379E75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dist = math.dist(robot_pos, pos)</w:t>
      </w:r>
    </w:p>
    <w:p w14:paraId="76AD78FA"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if dist &lt; best_dist:</w:t>
      </w:r>
    </w:p>
    <w:p w14:paraId="780716B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best_dist, best = dist, (body_id, pos)</w:t>
      </w:r>
    </w:p>
    <w:p w14:paraId="43003DAE"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return {"body_id": best[0], "position": best[1],</w:t>
      </w:r>
    </w:p>
    <w:p w14:paraId="7B4B2123"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 xml:space="preserve">            "distance": best_dist}</w:t>
      </w:r>
    </w:p>
    <w:p w14:paraId="0C432F42" w14:textId="77777777" w:rsidR="003022EB" w:rsidRDefault="00000000">
      <w:pPr>
        <w:spacing w:after="120" w:line="360" w:lineRule="auto"/>
        <w:rPr>
          <w:rFonts w:eastAsia="Times New Roman" w:cs="Times New Roman"/>
          <w:color w:val="000000"/>
          <w:kern w:val="0"/>
          <w:lang w:eastAsia="en-GB"/>
          <w14:ligatures w14:val="none"/>
        </w:rPr>
      </w:pPr>
      <w:r>
        <w:rPr>
          <w:rFonts w:eastAsia="Times New Roman" w:cs="Times New Roman"/>
          <w:i/>
          <w:iCs/>
          <w:color w:val="000000"/>
          <w:kern w:val="0"/>
          <w:lang w:eastAsia="en-GB"/>
          <w14:ligatures w14:val="none"/>
        </w:rPr>
        <w:t>Camera rendering (cell 6):</w:t>
      </w:r>
      <w:r>
        <w:rPr>
          <w:rFonts w:eastAsia="Times New Roman" w:cs="Times New Roman"/>
          <w:color w:val="000000"/>
          <w:kern w:val="0"/>
          <w:lang w:eastAsia="en-GB"/>
          <w14:ligatures w14:val="none"/>
        </w:rPr>
        <w:t xml:space="preserve"> fixed eye and target pairs are rendered on the CPU in DIRECT mode; only the robot’s pose changes between calls.</w:t>
      </w:r>
    </w:p>
    <w:p w14:paraId="0878AE0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def render_view(camera_eye, camera_target, up_vector=(0, 0, 1)):</w:t>
      </w:r>
    </w:p>
    <w:p w14:paraId="18B9EF9C"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view = p.computeViewMatrix(camera_eye, camera_target, up_vector)</w:t>
      </w:r>
    </w:p>
    <w:p w14:paraId="3029E0B4"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proj = p.computeProjectionMatrixFOV(</w:t>
      </w:r>
    </w:p>
    <w:p w14:paraId="519E3999"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fov=60, aspect=IMG_WIDTH / IMG_HEIGHT,</w:t>
      </w:r>
    </w:p>
    <w:p w14:paraId="3E14851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nearVal=NEAR_PLANE, farVal=FAR_PLANE)</w:t>
      </w:r>
    </w:p>
    <w:p w14:paraId="34437DE8"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_, _, rgb, _, _ = p.getCameraImage(</w:t>
      </w:r>
    </w:p>
    <w:p w14:paraId="1C41F4FD"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IMG_WIDTH, IMG_HEIGHT, view, proj,</w:t>
      </w:r>
    </w:p>
    <w:p w14:paraId="2960613B" w14:textId="77777777" w:rsidR="003022EB" w:rsidRPr="005F73DB" w:rsidRDefault="00000000">
      <w:pPr>
        <w:keepNext/>
        <w:keepLines/>
        <w:shd w:val="clear" w:color="auto" w:fill="3B3838" w:themeFill="background2" w:themeFillShade="40"/>
        <w:spacing w:line="240" w:lineRule="auto"/>
        <w:jc w:val="left"/>
        <w:rPr>
          <w:rFonts w:ascii="Courier New" w:hAnsi="Courier New" w:cs="Courier New"/>
          <w:sz w:val="22"/>
          <w:szCs w:val="22"/>
        </w:rPr>
      </w:pPr>
      <w:r w:rsidRPr="005F73DB">
        <w:rPr>
          <w:rFonts w:ascii="Courier New" w:hAnsi="Courier New" w:cs="Courier New"/>
          <w:sz w:val="22"/>
          <w:szCs w:val="22"/>
        </w:rPr>
        <w:t xml:space="preserve">        renderer=p.ER_TINY_RENDERER)</w:t>
      </w:r>
    </w:p>
    <w:p w14:paraId="717EEDAC" w14:textId="77777777" w:rsidR="003022EB" w:rsidRPr="005F73DB" w:rsidRDefault="00000000">
      <w:pPr>
        <w:keepLines/>
        <w:shd w:val="clear" w:color="auto" w:fill="3B3838" w:themeFill="background2" w:themeFillShade="40"/>
        <w:spacing w:after="200" w:line="240" w:lineRule="auto"/>
        <w:jc w:val="left"/>
        <w:rPr>
          <w:rFonts w:ascii="Courier New" w:hAnsi="Courier New" w:cs="Courier New"/>
          <w:sz w:val="22"/>
          <w:szCs w:val="22"/>
        </w:rPr>
      </w:pPr>
      <w:r w:rsidRPr="005F73DB">
        <w:rPr>
          <w:rFonts w:ascii="Courier New" w:hAnsi="Courier New" w:cs="Courier New"/>
          <w:sz w:val="22"/>
          <w:szCs w:val="22"/>
        </w:rPr>
        <w:t xml:space="preserve">    return np.reshape(rgb, (IMG_HEIGHT, IMG_WIDTH, 4))[:, :, :3]</w:t>
      </w:r>
    </w:p>
    <w:p w14:paraId="2D70C623" w14:textId="77777777" w:rsidR="00915970" w:rsidRPr="005A7299" w:rsidRDefault="00915970" w:rsidP="005A7299">
      <w:pPr>
        <w:pStyle w:val="Heading2"/>
        <w:spacing w:before="240"/>
      </w:pPr>
      <w:bookmarkStart w:id="16" w:name="_Toc241518193"/>
      <w:r>
        <w:t>3.5 Execution and Testing</w:t>
      </w:r>
      <w:bookmarkEnd w:id="16"/>
    </w:p>
    <w:p w14:paraId="5A6E00DC" w14:textId="10697192"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notebook’s outputs were generated in a single continuous kernel session (execution counts 28 to 36), first in a local Python environment. The completed notebook is hosted publicly on GitHub at </w:t>
      </w:r>
      <w:r>
        <w:rPr>
          <w:rFonts w:eastAsia="Times New Roman" w:cs="Times New Roman"/>
          <w:color w:val="000000"/>
          <w:kern w:val="0"/>
          <w:sz w:val="22"/>
          <w:lang w:eastAsia="en-GB"/>
          <w14:ligatures w14:val="none"/>
        </w:rPr>
        <w:t>github.com/Amaan9136/bsbi-assignments</w:t>
      </w:r>
      <w:r>
        <w:rPr>
          <w:rFonts w:eastAsia="Times New Roman" w:cs="Times New Roman"/>
          <w:color w:val="000000"/>
          <w:kern w:val="0"/>
          <w:lang w:eastAsia="en-GB"/>
          <w14:ligatures w14:val="none"/>
        </w:rPr>
        <w:t xml:space="preserve">, under </w:t>
      </w:r>
      <w:r>
        <w:rPr>
          <w:rFonts w:eastAsia="Times New Roman" w:cs="Times New Roman"/>
          <w:color w:val="000000"/>
          <w:kern w:val="0"/>
          <w:sz w:val="22"/>
          <w:lang w:eastAsia="en-GB"/>
          <w14:ligatures w14:val="none"/>
        </w:rPr>
        <w:t>Sem2/Robotics Software and Programming/task1-code/Task1_PyBullet_Object_Semantics.ipynb</w:t>
      </w:r>
      <w:r>
        <w:rPr>
          <w:rFonts w:eastAsia="Times New Roman" w:cs="Times New Roman"/>
          <w:color w:val="000000"/>
          <w:kern w:val="0"/>
          <w:lang w:eastAsia="en-GB"/>
          <w14:ligatures w14:val="none"/>
        </w:rPr>
        <w:t xml:space="preserve">, and can be opened directly in Google Colab via </w:t>
      </w:r>
      <w:hyperlink r:id="rId14" w:history="1">
        <w:r w:rsidR="00AF0BAA">
          <w:rPr>
            <w:rStyle w:val="Hyperlink"/>
            <w:rFonts w:eastAsia="Times New Roman" w:cs="Times New Roman"/>
            <w:kern w:val="0"/>
            <w:sz w:val="22"/>
            <w:lang w:eastAsia="en-GB"/>
            <w14:ligatures w14:val="none"/>
          </w:rPr>
          <w:t>https://colab.research.google.com/github/Amaan9136/bsbi-assignments/blob/main/Sem2/Robotics%20Software%20and%20Programming/task1-</w:t>
        </w:r>
        <w:r w:rsidR="00AF0BAA">
          <w:rPr>
            <w:rStyle w:val="Hyperlink"/>
            <w:rFonts w:eastAsia="Times New Roman" w:cs="Times New Roman"/>
            <w:kern w:val="0"/>
            <w:sz w:val="22"/>
            <w:lang w:eastAsia="en-GB"/>
            <w14:ligatures w14:val="none"/>
          </w:rPr>
          <w:lastRenderedPageBreak/>
          <w:t>code/Task1_PyBullet_Object_Semantics.ipynb</w:t>
        </w:r>
      </w:hyperlink>
      <w:r>
        <w:rPr>
          <w:rFonts w:eastAsia="Times New Roman" w:cs="Times New Roman"/>
          <w:color w:val="000000"/>
          <w:kern w:val="0"/>
          <w:lang w:eastAsia="en-GB"/>
          <w14:ligatures w14:val="none"/>
        </w:rPr>
        <w:t xml:space="preserve">, </w:t>
      </w:r>
      <w:r w:rsidR="00846B56" w:rsidRPr="00846B56">
        <w:rPr>
          <w:rFonts w:eastAsia="Times New Roman" w:cs="Times New Roman"/>
          <w:color w:val="000000"/>
          <w:kern w:val="0"/>
          <w:lang w:eastAsia="en-GB"/>
          <w14:ligatures w14:val="none"/>
        </w:rPr>
        <w:t>which loads the same file from the public repository.</w:t>
      </w:r>
      <w:r w:rsidR="00846B56">
        <w:rPr>
          <w:rFonts w:eastAsia="Times New Roman" w:cs="Times New Roman"/>
          <w:color w:val="000000"/>
          <w:kern w:val="0"/>
          <w:lang w:eastAsia="en-GB"/>
          <w14:ligatures w14:val="none"/>
        </w:rPr>
        <w:t xml:space="preserve"> </w:t>
      </w:r>
      <w:r w:rsidR="00126FFF" w:rsidRPr="00126FFF">
        <w:rPr>
          <w:rFonts w:eastAsia="Times New Roman" w:cs="Times New Roman"/>
          <w:color w:val="000000"/>
          <w:kern w:val="0"/>
          <w:lang w:eastAsia="en-GB"/>
          <w14:ligatures w14:val="none"/>
        </w:rPr>
        <w:t>All nine cells ran without errors and produced the outputs shown below.</w:t>
      </w:r>
    </w:p>
    <w:p w14:paraId="4923D116"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Figure 2 shows all six rendered viewpoints with the robot pose used for each. Viewpoint 1 is an overhead-style view from the entrance with the robot at the origin; viewpoints 2 and 3 move progressively down the aisle towards the drop-off target; the remaining three take oblique angles from different corners of the room, so between them every object and every robot pose is visible from at least one direction.</w:t>
      </w:r>
    </w:p>
    <w:p w14:paraId="7E1918AC" w14:textId="77777777" w:rsidR="00C41493" w:rsidRDefault="00915970" w:rsidP="00C41493">
      <w:pPr>
        <w:keepNext/>
        <w:spacing w:after="200" w:line="360" w:lineRule="auto"/>
      </w:pPr>
      <w:r>
        <w:rPr>
          <w:rFonts w:eastAsia="Times New Roman" w:cs="Times New Roman"/>
          <w:noProof/>
          <w:color w:val="000000"/>
          <w:kern w:val="0"/>
          <w:lang w:eastAsia="en-GB"/>
          <w14:ligatures w14:val="none"/>
        </w:rPr>
        <w:drawing>
          <wp:inline distT="0" distB="0" distL="0" distR="0" wp14:anchorId="389F5184" wp14:editId="53070D84">
            <wp:extent cx="5905500" cy="3596640"/>
            <wp:effectExtent l="0" t="0" r="0" b="0"/>
            <wp:docPr id="25" name="Picture" descr="Figure 2. Six PyBullet camera viewpoints, robot repositioned between renders while all other objects remain fixed."/>
            <wp:cNvGraphicFramePr/>
            <a:graphic xmlns:a="http://schemas.openxmlformats.org/drawingml/2006/main">
              <a:graphicData uri="http://schemas.openxmlformats.org/drawingml/2006/picture">
                <pic:pic xmlns:pic="http://schemas.openxmlformats.org/drawingml/2006/picture">
                  <pic:nvPicPr>
                    <pic:cNvPr id="26" name="Picture" descr="/home/claude/work/task1_six_viewpoints.png"/>
                    <pic:cNvPicPr>
                      <a:picLocks noChangeAspect="1" noChangeArrowheads="1"/>
                    </pic:cNvPicPr>
                  </pic:nvPicPr>
                  <pic:blipFill>
                    <a:blip r:embed="rId15"/>
                    <a:stretch>
                      <a:fillRect/>
                    </a:stretch>
                  </pic:blipFill>
                  <pic:spPr bwMode="auto">
                    <a:xfrm>
                      <a:off x="0" y="0"/>
                      <a:ext cx="5906476" cy="3597234"/>
                    </a:xfrm>
                    <a:prstGeom prst="rect">
                      <a:avLst/>
                    </a:prstGeom>
                    <a:noFill/>
                    <a:ln w="9525">
                      <a:noFill/>
                      <a:headEnd/>
                      <a:tailEnd/>
                    </a:ln>
                  </pic:spPr>
                </pic:pic>
              </a:graphicData>
            </a:graphic>
          </wp:inline>
        </w:drawing>
      </w:r>
    </w:p>
    <w:p w14:paraId="23D47CF7" w14:textId="77777777" w:rsidR="00915970" w:rsidRPr="00C41493" w:rsidRDefault="00C41493" w:rsidP="00C41493">
      <w:pPr>
        <w:pStyle w:val="FigureStyle"/>
      </w:pPr>
      <w:bookmarkStart w:id="17" w:name="_Toc241518165"/>
      <w:r>
        <w:t xml:space="preserve">Figure </w:t>
      </w:r>
      <w:r>
        <w:fldChar w:fldCharType="begin"/>
      </w:r>
      <w:r>
        <w:instrText xml:space="preserve"> SEQ Figure \* ARABIC </w:instrText>
      </w:r>
      <w:r>
        <w:fldChar w:fldCharType="separate"/>
      </w:r>
      <w:r w:rsidR="005F73DB">
        <w:rPr>
          <w:noProof/>
        </w:rPr>
        <w:t>2</w:t>
      </w:r>
      <w:r>
        <w:fldChar w:fldCharType="end"/>
      </w:r>
      <w:r>
        <w:t>: Six PyBullet camera viewpoints, robot repositioned between renders while all other objects remain fixed.</w:t>
      </w:r>
      <w:bookmarkEnd w:id="17"/>
    </w:p>
    <w:p w14:paraId="29CADA96"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interaction demonstration in cell 8 repositioned the robot to (5.5, 0.0, 0.1), close to the drop-off target, and exercised all three helper functions. </w:t>
      </w:r>
      <w:r>
        <w:rPr>
          <w:rFonts w:eastAsia="Times New Roman" w:cs="Times New Roman"/>
          <w:color w:val="000000"/>
          <w:kern w:val="0"/>
          <w:sz w:val="22"/>
          <w:lang w:eastAsia="en-GB"/>
          <w14:ligatures w14:val="none"/>
        </w:rPr>
        <w:t>print_object_roles</w:t>
      </w:r>
      <w:r>
        <w:rPr>
          <w:rFonts w:eastAsia="Times New Roman" w:cs="Times New Roman"/>
          <w:color w:val="000000"/>
          <w:kern w:val="0"/>
          <w:lang w:eastAsia="en-GB"/>
          <w14:ligatures w14:val="none"/>
        </w:rPr>
        <w:t xml:space="preserve"> reproduced the full fourteen-row registry in Table 1. </w:t>
      </w:r>
      <w:r>
        <w:rPr>
          <w:rFonts w:eastAsia="Times New Roman" w:cs="Times New Roman"/>
          <w:color w:val="000000"/>
          <w:kern w:val="0"/>
          <w:sz w:val="22"/>
          <w:lang w:eastAsia="en-GB"/>
          <w14:ligatures w14:val="none"/>
        </w:rPr>
        <w:t>get_objects_by_role("obstacle")</w:t>
      </w:r>
      <w:r>
        <w:rPr>
          <w:rFonts w:eastAsia="Times New Roman" w:cs="Times New Roman"/>
          <w:color w:val="000000"/>
          <w:kern w:val="0"/>
          <w:lang w:eastAsia="en-GB"/>
          <w14:ligatures w14:val="none"/>
        </w:rPr>
        <w:t xml:space="preserve"> correctly returned the four crate obstacles (ids 1 to 4), and </w:t>
      </w:r>
      <w:r>
        <w:rPr>
          <w:rFonts w:eastAsia="Times New Roman" w:cs="Times New Roman"/>
          <w:color w:val="000000"/>
          <w:kern w:val="0"/>
          <w:sz w:val="22"/>
          <w:lang w:eastAsia="en-GB"/>
          <w14:ligatures w14:val="none"/>
        </w:rPr>
        <w:t>get_objects_by_role("shelf")</w:t>
      </w:r>
      <w:r>
        <w:rPr>
          <w:rFonts w:eastAsia="Times New Roman" w:cs="Times New Roman"/>
          <w:color w:val="000000"/>
          <w:kern w:val="0"/>
          <w:lang w:eastAsia="en-GB"/>
          <w14:ligatures w14:val="none"/>
        </w:rPr>
        <w:t xml:space="preserve"> returned the two shelves (ids 12 and 13). </w:t>
      </w:r>
      <w:r>
        <w:rPr>
          <w:rFonts w:eastAsia="Times New Roman" w:cs="Times New Roman"/>
          <w:color w:val="000000"/>
          <w:kern w:val="0"/>
          <w:sz w:val="22"/>
          <w:lang w:eastAsia="en-GB"/>
          <w14:ligatures w14:val="none"/>
        </w:rPr>
        <w:t>get_nearest_target</w:t>
      </w:r>
      <w:r>
        <w:rPr>
          <w:rFonts w:eastAsia="Times New Roman" w:cs="Times New Roman"/>
          <w:color w:val="000000"/>
          <w:kern w:val="0"/>
          <w:lang w:eastAsia="en-GB"/>
          <w14:ligatures w14:val="none"/>
        </w:rPr>
        <w:t xml:space="preserve"> correctly identified body id 7, the drop-off target at (5.50, 0.00, 0.01), as nearest, reporting a distance of 0.092 m, consistent with the robot’s near-target placement.</w:t>
      </w:r>
    </w:p>
    <w:p w14:paraId="66307193" w14:textId="77777777" w:rsidR="00915970" w:rsidRPr="005A7299" w:rsidRDefault="00915970" w:rsidP="005A7299">
      <w:pPr>
        <w:pStyle w:val="Heading2"/>
      </w:pPr>
      <w:bookmarkStart w:id="18" w:name="_Toc241518194"/>
      <w:bookmarkStart w:id="19" w:name="evaluation-and-reflection"/>
      <w:bookmarkEnd w:id="15"/>
      <w:r>
        <w:t>3.6 Evaluation and Reflection</w:t>
      </w:r>
      <w:bookmarkEnd w:id="18"/>
    </w:p>
    <w:p w14:paraId="6B82005F" w14:textId="1EFDA9BB" w:rsidR="00915970" w:rsidRPr="00915970" w:rsidRDefault="00CA143C" w:rsidP="00915970">
      <w:pPr>
        <w:spacing w:after="180" w:line="360" w:lineRule="auto"/>
        <w:rPr>
          <w:rFonts w:eastAsia="Times New Roman" w:cs="Times New Roman"/>
          <w:color w:val="000000"/>
          <w:kern w:val="0"/>
          <w:lang w:eastAsia="en-GB"/>
          <w14:ligatures w14:val="none"/>
        </w:rPr>
      </w:pPr>
      <w:r w:rsidRPr="00CA143C">
        <w:rPr>
          <w:rFonts w:eastAsia="Times New Roman" w:cs="Times New Roman"/>
          <w:color w:val="000000"/>
          <w:kern w:val="0"/>
          <w:lang w:eastAsia="en-GB"/>
          <w14:ligatures w14:val="none"/>
        </w:rPr>
        <w:t xml:space="preserve">The hardest part was keeping the camera framing consistent while the robot moved. My first version worked out each camera position from the robot’s pose, so the framing kept shifting </w:t>
      </w:r>
      <w:r w:rsidRPr="00CA143C">
        <w:rPr>
          <w:rFonts w:eastAsia="Times New Roman" w:cs="Times New Roman"/>
          <w:color w:val="000000"/>
          <w:kern w:val="0"/>
          <w:lang w:eastAsia="en-GB"/>
          <w14:ligatures w14:val="none"/>
        </w:rPr>
        <w:lastRenderedPageBreak/>
        <w:t>and in one case the robot left the frame completely. I fixed this by placing the cameras relative to the room’s size and moving only the robot between renders. I then went from three viewpoints to six so the labels could be checked from more angles.</w:t>
      </w:r>
      <w:r w:rsidR="00C30C94">
        <w:rPr>
          <w:rFonts w:eastAsia="Times New Roman" w:cs="Times New Roman"/>
          <w:color w:val="000000"/>
          <w:kern w:val="0"/>
          <w:lang w:eastAsia="en-GB"/>
          <w14:ligatures w14:val="none"/>
        </w:rPr>
        <w:t xml:space="preserve"> </w:t>
      </w:r>
      <w:r w:rsidR="00C30C94" w:rsidRPr="00C30C94">
        <w:rPr>
          <w:rFonts w:eastAsia="Times New Roman" w:cs="Times New Roman"/>
          <w:color w:val="000000"/>
          <w:kern w:val="0"/>
          <w:lang w:eastAsia="en-GB"/>
          <w14:ligatures w14:val="none"/>
        </w:rPr>
        <w:t>I also tried assigning roles by matching URDF filenames at load time, but dropped it for an explicit role argument in the scene layout, which is less error-prone and easier to check in one place.</w:t>
      </w:r>
    </w:p>
    <w:p w14:paraId="755532E5" w14:textId="6E9246A4" w:rsidR="00915970" w:rsidRPr="00915970" w:rsidRDefault="00EE2BB3" w:rsidP="00915970">
      <w:pPr>
        <w:spacing w:after="180" w:line="360" w:lineRule="auto"/>
        <w:rPr>
          <w:rFonts w:eastAsia="Times New Roman" w:cs="Times New Roman"/>
          <w:color w:val="000000"/>
          <w:kern w:val="0"/>
          <w:lang w:eastAsia="en-GB"/>
          <w14:ligatures w14:val="none"/>
        </w:rPr>
      </w:pPr>
      <w:r w:rsidRPr="00EE2BB3">
        <w:rPr>
          <w:rFonts w:eastAsia="Times New Roman" w:cs="Times New Roman"/>
          <w:color w:val="000000"/>
          <w:kern w:val="0"/>
          <w:lang w:eastAsia="en-GB"/>
          <w14:ligatures w14:val="none"/>
        </w:rPr>
        <w:t>The main limitation is that the labels are fixed metadata set by me, not inferred from the rendered images. That fits the brief, which asks for an interpretable environment and not a perception system, but the robot cannot recognise a role from how something looks.</w:t>
      </w:r>
      <w:r w:rsidR="00915970">
        <w:rPr>
          <w:rFonts w:eastAsia="Times New Roman" w:cs="Times New Roman"/>
          <w:color w:val="000000"/>
          <w:kern w:val="0"/>
          <w:lang w:eastAsia="en-GB"/>
          <w14:ligatures w14:val="none"/>
        </w:rPr>
        <w:t xml:space="preserve"> A natural next step would train a lightweight classifier on SceneNet RGB-D (McCormac et al., 2017) to predict role from the images captured in Section 3.5. </w:t>
      </w:r>
      <w:r w:rsidRPr="00EE2BB3">
        <w:rPr>
          <w:rFonts w:eastAsia="Times New Roman" w:cs="Times New Roman"/>
          <w:color w:val="000000"/>
          <w:kern w:val="0"/>
          <w:lang w:eastAsia="en-GB"/>
          <w14:ligatures w14:val="none"/>
        </w:rPr>
        <w:t>In practice this is similar to warehouse and agricultural settings, where a robot has to tell an obstacle from a target or landmark (Duckett et al., 2018). Mistakes there have real costs, so it helps to keep the link between geometry and role explicit.</w:t>
      </w:r>
    </w:p>
    <w:p w14:paraId="608E7B18"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bookmarkStart w:id="20" w:name="X0392f8fe48d70801542a9b56d2b78e0e107a71b"/>
      <w:bookmarkEnd w:id="4"/>
      <w:bookmarkEnd w:id="19"/>
      <w:r>
        <w:rPr>
          <w:rFonts w:eastAsia="Times New Roman" w:cs="Times New Roman"/>
          <w:color w:val="000000"/>
          <w:kern w:val="0"/>
          <w:lang w:eastAsia="en-GB"/>
          <w14:ligatures w14:val="none"/>
        </w:rPr>
        <w:br w:type="page"/>
      </w:r>
    </w:p>
    <w:p w14:paraId="551523F4" w14:textId="77777777" w:rsidR="00915970" w:rsidRPr="005A7299" w:rsidRDefault="00915970" w:rsidP="005A7299">
      <w:pPr>
        <w:pStyle w:val="Heading1"/>
      </w:pPr>
      <w:bookmarkStart w:id="21" w:name="_Toc241518195"/>
      <w:r>
        <w:lastRenderedPageBreak/>
        <w:t>Task 2: Goal-Oriented Autonomous Robot with Monitoring (ROS2)</w:t>
      </w:r>
      <w:bookmarkEnd w:id="21"/>
    </w:p>
    <w:p w14:paraId="2711387C" w14:textId="77777777" w:rsidR="00915970" w:rsidRPr="005A7299" w:rsidRDefault="00915970" w:rsidP="005A7299">
      <w:pPr>
        <w:pStyle w:val="Heading2"/>
      </w:pPr>
      <w:bookmarkStart w:id="22" w:name="_Toc241518196"/>
      <w:bookmarkStart w:id="23" w:name="project-definition-1"/>
      <w:r>
        <w:t>4.1 Project Definition</w:t>
      </w:r>
      <w:bookmarkEnd w:id="22"/>
    </w:p>
    <w:p w14:paraId="5AB0B5A7" w14:textId="51FEBB8C"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use case adopted for Task 2 is a warehouse inspection patrol robot: a TurtleBot3 that visits a closed loop of checkpoints around a warehouse bay, avoids pallet obstacles along its route, accepts simple operator commands, and reports on its own performance. </w:t>
      </w:r>
      <w:r w:rsidR="00EE2BB3" w:rsidRPr="00EE2BB3">
        <w:rPr>
          <w:rFonts w:eastAsia="Times New Roman" w:cs="Times New Roman"/>
          <w:color w:val="000000"/>
          <w:kern w:val="0"/>
          <w:lang w:eastAsia="en-GB"/>
          <w14:ligatures w14:val="none"/>
        </w:rPr>
        <w:t>I chose this scenario because it covers everything the brief asks for (goal-oriented navigation, obstacle avoidance, human-robot interaction and self-monitoring) in a single mission.</w:t>
      </w:r>
    </w:p>
    <w:p w14:paraId="4835A1E2" w14:textId="122DDBD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package, </w:t>
      </w:r>
      <w:r>
        <w:rPr>
          <w:rFonts w:eastAsia="Times New Roman" w:cs="Times New Roman"/>
          <w:color w:val="000000"/>
          <w:kern w:val="0"/>
          <w:sz w:val="22"/>
          <w:lang w:eastAsia="en-GB"/>
          <w14:ligatures w14:val="none"/>
        </w:rPr>
        <w:t>semantic_nav_monitor</w:t>
      </w:r>
      <w:r>
        <w:rPr>
          <w:rFonts w:eastAsia="Times New Roman" w:cs="Times New Roman"/>
          <w:color w:val="000000"/>
          <w:kern w:val="0"/>
          <w:lang w:eastAsia="en-GB"/>
          <w14:ligatures w14:val="none"/>
        </w:rPr>
        <w:t xml:space="preserve">, targets TheConstruct.ai running ROS2 Humble with Gazebo Classic and the standard TurtleBot3 stack, the platform the brief specifies. Development and the evidence in this section were carried out directly on TheConstruct.ai’s browser-based ROSject platform, inside Rosject </w:t>
      </w:r>
      <w:r>
        <w:rPr>
          <w:rFonts w:eastAsia="Times New Roman" w:cs="Times New Roman"/>
          <w:b/>
          <w:bCs/>
          <w:color w:val="000000"/>
          <w:kern w:val="0"/>
          <w:lang w:eastAsia="en-GB"/>
          <w14:ligatures w14:val="none"/>
        </w:rPr>
        <w:t>XctZpczWOA</w:t>
      </w:r>
      <w:r>
        <w:rPr>
          <w:rFonts w:eastAsia="Times New Roman" w:cs="Times New Roman"/>
          <w:color w:val="000000"/>
          <w:kern w:val="0"/>
          <w:lang w:eastAsia="en-GB"/>
          <w14:ligatures w14:val="none"/>
        </w:rPr>
        <w:t xml:space="preserve"> (URL identifier 1051220, </w:t>
      </w:r>
      <w:r>
        <w:rPr>
          <w:rFonts w:eastAsia="Times New Roman" w:cs="Times New Roman"/>
          <w:color w:val="000000"/>
          <w:kern w:val="0"/>
          <w:sz w:val="22"/>
          <w:lang w:eastAsia="en-GB"/>
          <w14:ligatures w14:val="none"/>
        </w:rPr>
        <w:t>app.theconstruct.ai/desktop/rosject/1051220</w:t>
      </w:r>
      <w:r>
        <w:rPr>
          <w:rFonts w:eastAsia="Times New Roman" w:cs="Times New Roman"/>
          <w:color w:val="000000"/>
          <w:kern w:val="0"/>
          <w:lang w:eastAsia="en-GB"/>
          <w14:ligatures w14:val="none"/>
        </w:rPr>
        <w:t xml:space="preserve">), workspace </w:t>
      </w:r>
      <w:r>
        <w:rPr>
          <w:rFonts w:eastAsia="Times New Roman" w:cs="Times New Roman"/>
          <w:color w:val="000000"/>
          <w:kern w:val="0"/>
          <w:sz w:val="22"/>
          <w:lang w:eastAsia="en-GB"/>
          <w14:ligatures w14:val="none"/>
        </w:rPr>
        <w:t>ros2_ws</w:t>
      </w:r>
      <w:r>
        <w:rPr>
          <w:rFonts w:eastAsia="Times New Roman" w:cs="Times New Roman"/>
          <w:color w:val="000000"/>
          <w:kern w:val="0"/>
          <w:lang w:eastAsia="en-GB"/>
          <w14:ligatures w14:val="none"/>
        </w:rPr>
        <w:t xml:space="preserve">. </w:t>
      </w:r>
      <w:r w:rsidR="003370DF" w:rsidRPr="003370DF">
        <w:rPr>
          <w:rFonts w:eastAsia="Times New Roman" w:cs="Times New Roman"/>
          <w:color w:val="000000"/>
          <w:kern w:val="0"/>
          <w:lang w:eastAsia="en-GB"/>
          <w14:ligatures w14:val="none"/>
        </w:rPr>
        <w:t>The free tier does not give a permanent shareable URL, so I made the project public under its title, XctZpczWOA, which is the unique identifier the brief asks for. I also used a local Ubuntu 24.04 workspace with ROS2 Jazzy and Gazebo Harmonic (ros_gz_sim) for GUI features that are easier to see outside the browser: the LIDAR ray view, the raw camera feed and the planned-path toggle. The package therefore includes a second Harmonic launch file and world, but this was only an extra check, not the submission platform.</w:t>
      </w:r>
    </w:p>
    <w:p w14:paraId="4C902940"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custom Gazebo world, </w:t>
      </w:r>
      <w:r>
        <w:rPr>
          <w:rFonts w:eastAsia="Times New Roman" w:cs="Times New Roman"/>
          <w:color w:val="000000"/>
          <w:kern w:val="0"/>
          <w:sz w:val="22"/>
          <w:lang w:eastAsia="en-GB"/>
          <w14:ligatures w14:val="none"/>
        </w:rPr>
        <w:t>warehouse_inspection</w:t>
      </w:r>
      <w:r>
        <w:rPr>
          <w:rFonts w:eastAsia="Times New Roman" w:cs="Times New Roman"/>
          <w:color w:val="000000"/>
          <w:kern w:val="0"/>
          <w:lang w:eastAsia="en-GB"/>
          <w14:ligatures w14:val="none"/>
        </w:rPr>
        <w:t xml:space="preserve"> (built as both a Classic </w:t>
      </w:r>
      <w:r>
        <w:rPr>
          <w:rFonts w:eastAsia="Times New Roman" w:cs="Times New Roman"/>
          <w:color w:val="000000"/>
          <w:kern w:val="0"/>
          <w:sz w:val="22"/>
          <w:lang w:eastAsia="en-GB"/>
          <w14:ligatures w14:val="none"/>
        </w:rPr>
        <w:t>.world</w:t>
      </w:r>
      <w:r>
        <w:rPr>
          <w:rFonts w:eastAsia="Times New Roman" w:cs="Times New Roman"/>
          <w:color w:val="000000"/>
          <w:kern w:val="0"/>
          <w:lang w:eastAsia="en-GB"/>
          <w14:ligatures w14:val="none"/>
        </w:rPr>
        <w:t xml:space="preserve"> for TheConstruct.ai and a Harmonic </w:t>
      </w:r>
      <w:r>
        <w:rPr>
          <w:rFonts w:eastAsia="Times New Roman" w:cs="Times New Roman"/>
          <w:color w:val="000000"/>
          <w:kern w:val="0"/>
          <w:sz w:val="22"/>
          <w:lang w:eastAsia="en-GB"/>
          <w14:ligatures w14:val="none"/>
        </w:rPr>
        <w:t>.sdf</w:t>
      </w:r>
      <w:r>
        <w:rPr>
          <w:rFonts w:eastAsia="Times New Roman" w:cs="Times New Roman"/>
          <w:color w:val="000000"/>
          <w:kern w:val="0"/>
          <w:lang w:eastAsia="en-GB"/>
          <w14:ligatures w14:val="none"/>
        </w:rPr>
        <w:t xml:space="preserve"> for local verification), defines a walled rectangular bay containing eight pallet-stack obstacles (two per patrol leg) plus three smaller centreline pylons, four coloured checkpoint markers (one doubling as the charging dock), and no reliance on remote model assets. The robot model is a TurtleBot3 Burger fitted with a forward camera (</w:t>
      </w:r>
      <w:r>
        <w:rPr>
          <w:rFonts w:eastAsia="Times New Roman" w:cs="Times New Roman"/>
          <w:color w:val="000000"/>
          <w:kern w:val="0"/>
          <w:sz w:val="22"/>
          <w:lang w:eastAsia="en-GB"/>
          <w14:ligatures w14:val="none"/>
        </w:rPr>
        <w:t>burger_cam</w:t>
      </w:r>
      <w:r>
        <w:rPr>
          <w:rFonts w:eastAsia="Times New Roman" w:cs="Times New Roman"/>
          <w:color w:val="000000"/>
          <w:kern w:val="0"/>
          <w:lang w:eastAsia="en-GB"/>
          <w14:ligatures w14:val="none"/>
        </w:rPr>
        <w:t xml:space="preserve">), equipped with a 360-degree LIDAR publishing </w:t>
      </w:r>
      <w:r>
        <w:rPr>
          <w:rFonts w:eastAsia="Times New Roman" w:cs="Times New Roman"/>
          <w:color w:val="000000"/>
          <w:kern w:val="0"/>
          <w:sz w:val="22"/>
          <w:lang w:eastAsia="en-GB"/>
          <w14:ligatures w14:val="none"/>
        </w:rPr>
        <w:t>/scan</w:t>
      </w:r>
      <w:r>
        <w:rPr>
          <w:rFonts w:eastAsia="Times New Roman" w:cs="Times New Roman"/>
          <w:color w:val="000000"/>
          <w:kern w:val="0"/>
          <w:lang w:eastAsia="en-GB"/>
          <w14:ligatures w14:val="none"/>
        </w:rPr>
        <w:t xml:space="preserve"> and wheel odometry publishing </w:t>
      </w:r>
      <w:r>
        <w:rPr>
          <w:rFonts w:eastAsia="Times New Roman" w:cs="Times New Roman"/>
          <w:color w:val="000000"/>
          <w:kern w:val="0"/>
          <w:sz w:val="22"/>
          <w:lang w:eastAsia="en-GB"/>
          <w14:ligatures w14:val="none"/>
        </w:rPr>
        <w:t>/odom</w:t>
      </w:r>
      <w:r>
        <w:rPr>
          <w:rFonts w:eastAsia="Times New Roman" w:cs="Times New Roman"/>
          <w:color w:val="000000"/>
          <w:kern w:val="0"/>
          <w:lang w:eastAsia="en-GB"/>
          <w14:ligatures w14:val="none"/>
        </w:rPr>
        <w:t>.</w:t>
      </w:r>
    </w:p>
    <w:p w14:paraId="518B6766" w14:textId="77777777" w:rsidR="00915970" w:rsidRPr="005A7299" w:rsidRDefault="00915970" w:rsidP="005A7299">
      <w:pPr>
        <w:pStyle w:val="Heading2"/>
      </w:pPr>
      <w:bookmarkStart w:id="24" w:name="_Toc241518197"/>
      <w:bookmarkStart w:id="25" w:name="design-and-implementation-1"/>
      <w:bookmarkEnd w:id="23"/>
      <w:r>
        <w:t>4.2 Design and Implementation</w:t>
      </w:r>
      <w:bookmarkEnd w:id="24"/>
    </w:p>
    <w:p w14:paraId="6C0A8427" w14:textId="77777777" w:rsid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package contains four ROS2 nodes, summarised in Table 2. </w:t>
      </w:r>
      <w:r>
        <w:rPr>
          <w:rFonts w:eastAsia="Times New Roman" w:cs="Times New Roman"/>
          <w:color w:val="000000"/>
          <w:kern w:val="0"/>
          <w:sz w:val="22"/>
          <w:lang w:eastAsia="en-GB"/>
          <w14:ligatures w14:val="none"/>
        </w:rPr>
        <w:t>mission_controller</w:t>
      </w:r>
      <w:r>
        <w:rPr>
          <w:rFonts w:eastAsia="Times New Roman" w:cs="Times New Roman"/>
          <w:color w:val="000000"/>
          <w:kern w:val="0"/>
          <w:lang w:eastAsia="en-GB"/>
          <w14:ligatures w14:val="none"/>
        </w:rPr>
        <w:t xml:space="preserve"> is the only node that commands the robot; </w:t>
      </w:r>
      <w:r>
        <w:rPr>
          <w:rFonts w:eastAsia="Times New Roman" w:cs="Times New Roman"/>
          <w:color w:val="000000"/>
          <w:kern w:val="0"/>
          <w:sz w:val="22"/>
          <w:lang w:eastAsia="en-GB"/>
          <w14:ligatures w14:val="none"/>
        </w:rPr>
        <w:t>monitor_node</w:t>
      </w:r>
      <w:r>
        <w:rPr>
          <w:rFonts w:eastAsia="Times New Roman" w:cs="Times New Roman"/>
          <w:color w:val="000000"/>
          <w:kern w:val="0"/>
          <w:lang w:eastAsia="en-GB"/>
          <w14:ligatures w14:val="none"/>
        </w:rPr>
        <w:t xml:space="preserve"> is a purely passive observer; </w:t>
      </w:r>
      <w:r>
        <w:rPr>
          <w:rFonts w:eastAsia="Times New Roman" w:cs="Times New Roman"/>
          <w:color w:val="000000"/>
          <w:kern w:val="0"/>
          <w:sz w:val="22"/>
          <w:lang w:eastAsia="en-GB"/>
          <w14:ligatures w14:val="none"/>
        </w:rPr>
        <w:t>keyboard_hri_node</w:t>
      </w:r>
      <w:r>
        <w:rPr>
          <w:rFonts w:eastAsia="Times New Roman" w:cs="Times New Roman"/>
          <w:color w:val="000000"/>
          <w:kern w:val="0"/>
          <w:lang w:eastAsia="en-GB"/>
          <w14:ligatures w14:val="none"/>
        </w:rPr>
        <w:t xml:space="preserve"> provides single-keypress human interaction without requiring the Enter key; and </w:t>
      </w:r>
      <w:r>
        <w:rPr>
          <w:rFonts w:eastAsia="Times New Roman" w:cs="Times New Roman"/>
          <w:color w:val="000000"/>
          <w:kern w:val="0"/>
          <w:sz w:val="22"/>
          <w:lang w:eastAsia="en-GB"/>
          <w14:ligatures w14:val="none"/>
        </w:rPr>
        <w:lastRenderedPageBreak/>
        <w:t>path_visualizer_node</w:t>
      </w:r>
      <w:r>
        <w:rPr>
          <w:rFonts w:eastAsia="Times New Roman" w:cs="Times New Roman"/>
          <w:color w:val="000000"/>
          <w:kern w:val="0"/>
          <w:lang w:eastAsia="en-GB"/>
          <w14:ligatures w14:val="none"/>
        </w:rPr>
        <w:t xml:space="preserve"> draws the planned route inside the Gazebo client as a visual aid, with no effect on the robot’s actual behaviour. Figure 3 shows the resulting node and topic architecture.</w:t>
      </w:r>
    </w:p>
    <w:p w14:paraId="6A7CACAC"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00C3B925" wp14:editId="55AEEB0C">
            <wp:extent cx="5904865" cy="3208866"/>
            <wp:effectExtent l="0" t="0" r="635" b="0"/>
            <wp:docPr id="204" name="Picture" descr="Figure 3. ROS2 node and topic architecture of the semantic_nav_monitor package, showing operator input, the four nodes and the Gazebo simulation."/>
            <wp:cNvGraphicFramePr/>
            <a:graphic xmlns:a="http://schemas.openxmlformats.org/drawingml/2006/main">
              <a:graphicData uri="http://schemas.openxmlformats.org/drawingml/2006/picture">
                <pic:pic xmlns:pic="http://schemas.openxmlformats.org/drawingml/2006/picture">
                  <pic:nvPicPr>
                    <pic:cNvPr id="205" name="Picture" descr="Figure 3. ROS2 node and topic architecture of the semantic_nav_monitor package, showing operator input, the four nodes and the Gazebo simulation."/>
                    <pic:cNvPicPr>
                      <a:picLocks noChangeAspect="1" noChangeArrowheads="1"/>
                    </pic:cNvPicPr>
                  </pic:nvPicPr>
                  <pic:blipFill rotWithShape="1">
                    <a:blip r:embed="rId16"/>
                    <a:srcRect t="6939" b="2362"/>
                    <a:stretch>
                      <a:fillRect/>
                    </a:stretch>
                  </pic:blipFill>
                  <pic:spPr bwMode="auto">
                    <a:xfrm>
                      <a:off x="0" y="0"/>
                      <a:ext cx="5905500" cy="3209211"/>
                    </a:xfrm>
                    <a:prstGeom prst="rect">
                      <a:avLst/>
                    </a:prstGeom>
                    <a:noFill/>
                    <a:ln>
                      <a:noFill/>
                    </a:ln>
                    <a:extLst>
                      <a:ext uri="{53640926-AAD7-44D8-BBD7-CCE9431645EC}">
                        <a14:shadowObscured xmlns:a14="http://schemas.microsoft.com/office/drawing/2010/main"/>
                      </a:ext>
                    </a:extLst>
                  </pic:spPr>
                </pic:pic>
              </a:graphicData>
            </a:graphic>
          </wp:inline>
        </w:drawing>
      </w:r>
    </w:p>
    <w:p w14:paraId="4BF940E3" w14:textId="77777777" w:rsidR="003022EB" w:rsidRDefault="00000000">
      <w:pPr>
        <w:pStyle w:val="FigureStyle"/>
      </w:pPr>
      <w:bookmarkStart w:id="26" w:name="_Toc241518302"/>
      <w:r>
        <w:t xml:space="preserve">Figure </w:t>
      </w:r>
      <w:r>
        <w:fldChar w:fldCharType="begin"/>
      </w:r>
      <w:r>
        <w:instrText xml:space="preserve"> SEQ Figure \* ARABIC </w:instrText>
      </w:r>
      <w:r>
        <w:fldChar w:fldCharType="separate"/>
      </w:r>
      <w:r w:rsidR="005F73DB">
        <w:rPr>
          <w:noProof/>
        </w:rPr>
        <w:t>3</w:t>
      </w:r>
      <w:r>
        <w:fldChar w:fldCharType="end"/>
      </w:r>
      <w:r>
        <w:t>: ROS2 node and topic architecture of the semantic_nav_monitor package, showing operator input, the four nodes and the Gazebo simulation.</w:t>
      </w:r>
      <w:bookmarkEnd w:id="26"/>
    </w:p>
    <w:p w14:paraId="343B2EB7" w14:textId="77777777" w:rsidR="00F66A78" w:rsidRDefault="00F66A78" w:rsidP="00F66A78">
      <w:pPr>
        <w:pStyle w:val="TableStyle"/>
        <w:spacing w:before="240"/>
      </w:pPr>
      <w:bookmarkStart w:id="27" w:name="_Toc240463751"/>
      <w:r>
        <w:t xml:space="preserve">Table </w:t>
      </w:r>
      <w:r>
        <w:fldChar w:fldCharType="begin"/>
      </w:r>
      <w:r>
        <w:instrText xml:space="preserve"> SEQ Table \* ARABIC </w:instrText>
      </w:r>
      <w:r>
        <w:fldChar w:fldCharType="separate"/>
      </w:r>
      <w:r w:rsidR="005F73DB">
        <w:rPr>
          <w:noProof/>
        </w:rPr>
        <w:t>2</w:t>
      </w:r>
      <w:r>
        <w:fldChar w:fldCharType="end"/>
      </w:r>
      <w:r>
        <w:t>: ROS2 node architecture.</w:t>
      </w:r>
      <w:bookmarkEnd w:id="27"/>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270"/>
        <w:gridCol w:w="2203"/>
        <w:gridCol w:w="2202"/>
        <w:gridCol w:w="2321"/>
      </w:tblGrid>
      <w:tr w:rsidR="00915970" w:rsidRPr="00915970" w14:paraId="78DA67AB" w14:textId="77777777" w:rsidTr="00F66A78">
        <w:trPr>
          <w:cnfStyle w:val="100000000000" w:firstRow="1" w:lastRow="0" w:firstColumn="0" w:lastColumn="0" w:oddVBand="0" w:evenVBand="0" w:oddHBand="0" w:evenHBand="0" w:firstRowFirstColumn="0" w:firstRowLastColumn="0" w:lastRowFirstColumn="0" w:lastRowLastColumn="0"/>
          <w:tblHeader/>
          <w:jc w:val="center"/>
        </w:trPr>
        <w:tc>
          <w:tcPr>
            <w:tcW w:w="1261" w:type="pct"/>
            <w:tcBorders>
              <w:bottom w:val="none" w:sz="0" w:space="0" w:color="auto"/>
            </w:tcBorders>
          </w:tcPr>
          <w:p w14:paraId="5D7BEBAF" w14:textId="77777777" w:rsidR="00915970" w:rsidRPr="00915970" w:rsidRDefault="00915970" w:rsidP="00915970">
            <w:pPr>
              <w:spacing w:after="36"/>
              <w:jc w:val="center"/>
              <w:rPr>
                <w:b/>
                <w:bCs/>
              </w:rPr>
            </w:pPr>
            <w:r>
              <w:rPr>
                <w:b/>
                <w:bCs/>
              </w:rPr>
              <w:t>Node</w:t>
            </w:r>
          </w:p>
        </w:tc>
        <w:tc>
          <w:tcPr>
            <w:tcW w:w="1224" w:type="pct"/>
            <w:tcBorders>
              <w:bottom w:val="none" w:sz="0" w:space="0" w:color="auto"/>
            </w:tcBorders>
          </w:tcPr>
          <w:p w14:paraId="760D842B" w14:textId="77777777" w:rsidR="00915970" w:rsidRPr="00915970" w:rsidRDefault="00915970" w:rsidP="00915970">
            <w:pPr>
              <w:spacing w:after="36"/>
              <w:jc w:val="center"/>
              <w:rPr>
                <w:b/>
                <w:bCs/>
              </w:rPr>
            </w:pPr>
            <w:r>
              <w:rPr>
                <w:b/>
                <w:bCs/>
              </w:rPr>
              <w:t>Subscribes</w:t>
            </w:r>
          </w:p>
        </w:tc>
        <w:tc>
          <w:tcPr>
            <w:tcW w:w="1224" w:type="pct"/>
            <w:tcBorders>
              <w:bottom w:val="none" w:sz="0" w:space="0" w:color="auto"/>
            </w:tcBorders>
          </w:tcPr>
          <w:p w14:paraId="7F945F87" w14:textId="77777777" w:rsidR="00915970" w:rsidRPr="00915970" w:rsidRDefault="00915970" w:rsidP="00915970">
            <w:pPr>
              <w:spacing w:after="36"/>
              <w:jc w:val="center"/>
              <w:rPr>
                <w:b/>
                <w:bCs/>
              </w:rPr>
            </w:pPr>
            <w:r>
              <w:rPr>
                <w:b/>
                <w:bCs/>
              </w:rPr>
              <w:t>Publishes</w:t>
            </w:r>
          </w:p>
        </w:tc>
        <w:tc>
          <w:tcPr>
            <w:tcW w:w="1290" w:type="pct"/>
            <w:tcBorders>
              <w:bottom w:val="none" w:sz="0" w:space="0" w:color="auto"/>
            </w:tcBorders>
          </w:tcPr>
          <w:p w14:paraId="7A21AC42" w14:textId="77777777" w:rsidR="00915970" w:rsidRPr="00915970" w:rsidRDefault="00915970" w:rsidP="00915970">
            <w:pPr>
              <w:spacing w:after="36"/>
              <w:jc w:val="center"/>
              <w:rPr>
                <w:b/>
                <w:bCs/>
              </w:rPr>
            </w:pPr>
            <w:r>
              <w:rPr>
                <w:b/>
                <w:bCs/>
              </w:rPr>
              <w:t>Role</w:t>
            </w:r>
          </w:p>
        </w:tc>
      </w:tr>
      <w:tr w:rsidR="00915970" w:rsidRPr="00915970" w14:paraId="6B927BD8" w14:textId="77777777" w:rsidTr="00F66A78">
        <w:trPr>
          <w:jc w:val="center"/>
        </w:trPr>
        <w:tc>
          <w:tcPr>
            <w:tcW w:w="1261" w:type="pct"/>
          </w:tcPr>
          <w:p w14:paraId="6DC80986" w14:textId="77777777" w:rsidR="00915970" w:rsidRPr="00915970" w:rsidRDefault="00915970" w:rsidP="00915970">
            <w:pPr>
              <w:spacing w:after="36"/>
              <w:jc w:val="left"/>
            </w:pPr>
            <w:r>
              <w:t>mission_controller</w:t>
            </w:r>
          </w:p>
        </w:tc>
        <w:tc>
          <w:tcPr>
            <w:tcW w:w="1224" w:type="pct"/>
          </w:tcPr>
          <w:p w14:paraId="2E224401" w14:textId="77777777" w:rsidR="00915970" w:rsidRPr="00915970" w:rsidRDefault="00915970" w:rsidP="00915970">
            <w:pPr>
              <w:spacing w:after="36"/>
              <w:jc w:val="left"/>
            </w:pPr>
            <w:r>
              <w:t>/scan, /odom, /hri_command</w:t>
            </w:r>
          </w:p>
        </w:tc>
        <w:tc>
          <w:tcPr>
            <w:tcW w:w="1224" w:type="pct"/>
          </w:tcPr>
          <w:p w14:paraId="7397AA9C" w14:textId="77777777" w:rsidR="00915970" w:rsidRPr="00915970" w:rsidRDefault="00915970" w:rsidP="00915970">
            <w:pPr>
              <w:spacing w:after="36"/>
              <w:jc w:val="left"/>
            </w:pPr>
            <w:r>
              <w:t>/cmd_vel, /mission_state, /planned_path</w:t>
            </w:r>
          </w:p>
        </w:tc>
        <w:tc>
          <w:tcPr>
            <w:tcW w:w="1290" w:type="pct"/>
          </w:tcPr>
          <w:p w14:paraId="1C79111E" w14:textId="77777777" w:rsidR="00915970" w:rsidRPr="00915970" w:rsidRDefault="00915970" w:rsidP="00915970">
            <w:pPr>
              <w:spacing w:after="36"/>
              <w:jc w:val="left"/>
            </w:pPr>
            <w:r>
              <w:t>Six-state FSM: navigation, obstacle avoidance, replanning</w:t>
            </w:r>
          </w:p>
        </w:tc>
      </w:tr>
      <w:tr w:rsidR="00915970" w:rsidRPr="00915970" w14:paraId="11D31BA0" w14:textId="77777777" w:rsidTr="00F66A78">
        <w:trPr>
          <w:jc w:val="center"/>
        </w:trPr>
        <w:tc>
          <w:tcPr>
            <w:tcW w:w="1261" w:type="pct"/>
          </w:tcPr>
          <w:p w14:paraId="6DA60667" w14:textId="77777777" w:rsidR="00915970" w:rsidRPr="00915970" w:rsidRDefault="00915970" w:rsidP="00915970">
            <w:pPr>
              <w:spacing w:after="36"/>
              <w:jc w:val="left"/>
            </w:pPr>
            <w:r>
              <w:t>monitor_node</w:t>
            </w:r>
          </w:p>
        </w:tc>
        <w:tc>
          <w:tcPr>
            <w:tcW w:w="1224" w:type="pct"/>
          </w:tcPr>
          <w:p w14:paraId="15507DDB" w14:textId="77777777" w:rsidR="00915970" w:rsidRPr="00915970" w:rsidRDefault="00915970" w:rsidP="00915970">
            <w:pPr>
              <w:spacing w:after="36"/>
              <w:jc w:val="left"/>
            </w:pPr>
            <w:r>
              <w:t>/mission_state, /odom</w:t>
            </w:r>
          </w:p>
        </w:tc>
        <w:tc>
          <w:tcPr>
            <w:tcW w:w="1224" w:type="pct"/>
          </w:tcPr>
          <w:p w14:paraId="4BF8E558" w14:textId="77777777" w:rsidR="00915970" w:rsidRPr="00915970" w:rsidRDefault="00915970" w:rsidP="00915970">
            <w:pPr>
              <w:spacing w:after="36"/>
              <w:jc w:val="left"/>
            </w:pPr>
            <w:r>
              <w:t>(console log only)</w:t>
            </w:r>
          </w:p>
        </w:tc>
        <w:tc>
          <w:tcPr>
            <w:tcW w:w="1290" w:type="pct"/>
          </w:tcPr>
          <w:p w14:paraId="26832FF2" w14:textId="77777777" w:rsidR="00915970" w:rsidRPr="00915970" w:rsidRDefault="00915970" w:rsidP="00915970">
            <w:pPr>
              <w:spacing w:after="36"/>
              <w:jc w:val="left"/>
            </w:pPr>
            <w:r>
              <w:t>Logs transitions; computes time-per-state, distance, obstacle count</w:t>
            </w:r>
          </w:p>
        </w:tc>
      </w:tr>
      <w:tr w:rsidR="00915970" w:rsidRPr="00915970" w14:paraId="477F69D3" w14:textId="77777777" w:rsidTr="00F66A78">
        <w:trPr>
          <w:jc w:val="center"/>
        </w:trPr>
        <w:tc>
          <w:tcPr>
            <w:tcW w:w="1261" w:type="pct"/>
          </w:tcPr>
          <w:p w14:paraId="6AD79241" w14:textId="77777777" w:rsidR="00915970" w:rsidRPr="00915970" w:rsidRDefault="00915970" w:rsidP="00915970">
            <w:pPr>
              <w:spacing w:after="36"/>
              <w:jc w:val="left"/>
            </w:pPr>
            <w:r>
              <w:t>keyboard_hri_node</w:t>
            </w:r>
          </w:p>
        </w:tc>
        <w:tc>
          <w:tcPr>
            <w:tcW w:w="1224" w:type="pct"/>
          </w:tcPr>
          <w:p w14:paraId="6B12AC3D" w14:textId="77777777" w:rsidR="00915970" w:rsidRPr="00915970" w:rsidRDefault="00915970" w:rsidP="00915970">
            <w:pPr>
              <w:spacing w:after="36"/>
              <w:jc w:val="left"/>
            </w:pPr>
            <w:r>
              <w:t>terminal keypresses</w:t>
            </w:r>
          </w:p>
        </w:tc>
        <w:tc>
          <w:tcPr>
            <w:tcW w:w="1224" w:type="pct"/>
          </w:tcPr>
          <w:p w14:paraId="46669E44" w14:textId="77777777" w:rsidR="00915970" w:rsidRPr="00915970" w:rsidRDefault="00915970" w:rsidP="00915970">
            <w:pPr>
              <w:spacing w:after="36"/>
              <w:jc w:val="left"/>
            </w:pPr>
            <w:r>
              <w:t>/hri_command, /show_planned_path</w:t>
            </w:r>
          </w:p>
        </w:tc>
        <w:tc>
          <w:tcPr>
            <w:tcW w:w="1290" w:type="pct"/>
          </w:tcPr>
          <w:p w14:paraId="69D26527" w14:textId="77777777" w:rsidR="00915970" w:rsidRPr="00915970" w:rsidRDefault="00915970" w:rsidP="00915970">
            <w:pPr>
              <w:spacing w:after="36"/>
              <w:jc w:val="left"/>
            </w:pPr>
            <w:r>
              <w:t>Single-key HRI: s start, p pause, x stop, v toggle path, q quit</w:t>
            </w:r>
          </w:p>
        </w:tc>
      </w:tr>
      <w:tr w:rsidR="00915970" w:rsidRPr="00915970" w14:paraId="24B5DE58" w14:textId="77777777" w:rsidTr="00F66A78">
        <w:trPr>
          <w:jc w:val="center"/>
        </w:trPr>
        <w:tc>
          <w:tcPr>
            <w:tcW w:w="1261" w:type="pct"/>
          </w:tcPr>
          <w:p w14:paraId="7E0BA9A0" w14:textId="77777777" w:rsidR="00915970" w:rsidRPr="00915970" w:rsidRDefault="00915970" w:rsidP="00915970">
            <w:pPr>
              <w:spacing w:after="36"/>
              <w:jc w:val="left"/>
            </w:pPr>
            <w:r>
              <w:t>path_visualizer_node</w:t>
            </w:r>
          </w:p>
        </w:tc>
        <w:tc>
          <w:tcPr>
            <w:tcW w:w="1224" w:type="pct"/>
          </w:tcPr>
          <w:p w14:paraId="2077677F" w14:textId="77777777" w:rsidR="00915970" w:rsidRPr="00915970" w:rsidRDefault="00915970" w:rsidP="00915970">
            <w:pPr>
              <w:spacing w:after="36"/>
              <w:jc w:val="left"/>
            </w:pPr>
            <w:r>
              <w:t>/planned_path, /show_planned_path</w:t>
            </w:r>
          </w:p>
        </w:tc>
        <w:tc>
          <w:tcPr>
            <w:tcW w:w="1224" w:type="pct"/>
          </w:tcPr>
          <w:p w14:paraId="1FCA3D18" w14:textId="77777777" w:rsidR="00915970" w:rsidRPr="00915970" w:rsidRDefault="00915970" w:rsidP="00915970">
            <w:pPr>
              <w:spacing w:after="36"/>
              <w:jc w:val="left"/>
            </w:pPr>
            <w:r>
              <w:t>spawns/removes Gazebo line entities</w:t>
            </w:r>
          </w:p>
        </w:tc>
        <w:tc>
          <w:tcPr>
            <w:tcW w:w="1290" w:type="pct"/>
          </w:tcPr>
          <w:p w14:paraId="2C967FE9" w14:textId="77777777" w:rsidR="00915970" w:rsidRPr="00915970" w:rsidRDefault="00915970" w:rsidP="00915970">
            <w:pPr>
              <w:spacing w:after="36"/>
              <w:jc w:val="left"/>
            </w:pPr>
            <w:r>
              <w:t>Draws or hides the planned route in the Gazebo client</w:t>
            </w:r>
          </w:p>
        </w:tc>
      </w:tr>
    </w:tbl>
    <w:p w14:paraId="701FA17E" w14:textId="77777777" w:rsidR="00915970" w:rsidRPr="00915970" w:rsidRDefault="00915970" w:rsidP="00F66A78">
      <w:pPr>
        <w:spacing w:before="180" w:after="180" w:line="360" w:lineRule="auto"/>
        <w:rPr>
          <w:rFonts w:eastAsia="Times New Roman" w:cs="Times New Roman"/>
          <w:color w:val="000000"/>
          <w:kern w:val="0"/>
          <w:lang w:eastAsia="en-GB"/>
          <w14:ligatures w14:val="none"/>
        </w:rPr>
      </w:pPr>
      <w:r>
        <w:rPr>
          <w:rFonts w:eastAsia="Times New Roman" w:cs="Times New Roman"/>
          <w:color w:val="000000"/>
          <w:kern w:val="0"/>
          <w:sz w:val="22"/>
          <w:lang w:eastAsia="en-GB"/>
          <w14:ligatures w14:val="none"/>
        </w:rPr>
        <w:t>mission_controller</w:t>
      </w:r>
      <w:r>
        <w:rPr>
          <w:rFonts w:eastAsia="Times New Roman" w:cs="Times New Roman"/>
          <w:color w:val="000000"/>
          <w:kern w:val="0"/>
          <w:lang w:eastAsia="en-GB"/>
          <w14:ligatures w14:val="none"/>
        </w:rPr>
        <w:t xml:space="preserve"> implements six states rather than the assignment’s minimum of five, adding a Planning state ahead of Navigate. Table 3 sets out each state’s trigger and behaviour, </w:t>
      </w:r>
      <w:r>
        <w:rPr>
          <w:rFonts w:eastAsia="Times New Roman" w:cs="Times New Roman"/>
          <w:color w:val="000000"/>
          <w:kern w:val="0"/>
          <w:lang w:eastAsia="en-GB"/>
          <w14:ligatures w14:val="none"/>
        </w:rPr>
        <w:lastRenderedPageBreak/>
        <w:t xml:space="preserve">matching the </w:t>
      </w:r>
      <w:r>
        <w:rPr>
          <w:rFonts w:eastAsia="Times New Roman" w:cs="Times New Roman"/>
          <w:color w:val="000000"/>
          <w:kern w:val="0"/>
          <w:sz w:val="22"/>
          <w:lang w:eastAsia="en-GB"/>
          <w14:ligatures w14:val="none"/>
        </w:rPr>
        <w:t>MissionState</w:t>
      </w:r>
      <w:r>
        <w:rPr>
          <w:rFonts w:eastAsia="Times New Roman" w:cs="Times New Roman"/>
          <w:color w:val="000000"/>
          <w:kern w:val="0"/>
          <w:lang w:eastAsia="en-GB"/>
          <w14:ligatures w14:val="none"/>
        </w:rPr>
        <w:t xml:space="preserve"> enum in the code exactly. Figure 4 shows the same machine as a transition diagram.</w:t>
      </w:r>
    </w:p>
    <w:p w14:paraId="08836293" w14:textId="77777777" w:rsidR="003022EB" w:rsidRDefault="00000000">
      <w:pPr>
        <w:keepNext/>
        <w:spacing w:after="200" w:line="360" w:lineRule="auto"/>
      </w:pPr>
      <w:r>
        <w:rPr>
          <w:rFonts w:eastAsia="Times New Roman" w:cs="Times New Roman"/>
          <w:noProof/>
          <w:color w:val="000000"/>
          <w:kern w:val="0"/>
          <w:lang w:eastAsia="en-GB"/>
          <w14:ligatures w14:val="none"/>
        </w:rPr>
        <w:drawing>
          <wp:inline distT="0" distB="0" distL="0" distR="0" wp14:anchorId="45265CFA" wp14:editId="426256AC">
            <wp:extent cx="5904395" cy="2184400"/>
            <wp:effectExtent l="0" t="0" r="1270" b="6350"/>
            <wp:docPr id="206" name="Picture" descr="Figure 4. Six-state finite state machine in mission_controller, with the REVERSE, ORIENT and COMMIT sub-phases shown beneath their parent states."/>
            <wp:cNvGraphicFramePr/>
            <a:graphic xmlns:a="http://schemas.openxmlformats.org/drawingml/2006/main">
              <a:graphicData uri="http://schemas.openxmlformats.org/drawingml/2006/picture">
                <pic:pic xmlns:pic="http://schemas.openxmlformats.org/drawingml/2006/picture">
                  <pic:nvPicPr>
                    <pic:cNvPr id="207" name="Picture" descr="Figure 4. Six-state finite state machine in mission_controller, with the REVERSE, ORIENT and COMMIT sub-phases shown beneath their parent states."/>
                    <pic:cNvPicPr>
                      <a:picLocks noChangeAspect="1" noChangeArrowheads="1"/>
                    </pic:cNvPicPr>
                  </pic:nvPicPr>
                  <pic:blipFill rotWithShape="1">
                    <a:blip r:embed="rId17"/>
                    <a:srcRect t="18776" b="9982"/>
                    <a:stretch>
                      <a:fillRect/>
                    </a:stretch>
                  </pic:blipFill>
                  <pic:spPr bwMode="auto">
                    <a:xfrm>
                      <a:off x="0" y="0"/>
                      <a:ext cx="5905500" cy="2184809"/>
                    </a:xfrm>
                    <a:prstGeom prst="rect">
                      <a:avLst/>
                    </a:prstGeom>
                    <a:noFill/>
                    <a:ln>
                      <a:noFill/>
                    </a:ln>
                    <a:extLst>
                      <a:ext uri="{53640926-AAD7-44D8-BBD7-CCE9431645EC}">
                        <a14:shadowObscured xmlns:a14="http://schemas.microsoft.com/office/drawing/2010/main"/>
                      </a:ext>
                    </a:extLst>
                  </pic:spPr>
                </pic:pic>
              </a:graphicData>
            </a:graphic>
          </wp:inline>
        </w:drawing>
      </w:r>
    </w:p>
    <w:p w14:paraId="3369685C" w14:textId="77777777" w:rsidR="003022EB" w:rsidRDefault="00000000">
      <w:pPr>
        <w:pStyle w:val="FigureStyle"/>
      </w:pPr>
      <w:bookmarkStart w:id="28" w:name="_Toc241518303"/>
      <w:r>
        <w:t xml:space="preserve">Figure </w:t>
      </w:r>
      <w:r>
        <w:fldChar w:fldCharType="begin"/>
      </w:r>
      <w:r>
        <w:instrText xml:space="preserve"> SEQ Figure \* ARABIC </w:instrText>
      </w:r>
      <w:r>
        <w:fldChar w:fldCharType="separate"/>
      </w:r>
      <w:r w:rsidR="005F73DB">
        <w:rPr>
          <w:noProof/>
        </w:rPr>
        <w:t>4</w:t>
      </w:r>
      <w:r>
        <w:fldChar w:fldCharType="end"/>
      </w:r>
      <w:r>
        <w:t>: Six-state finite state machine in mission_controller, with the REVERSE, ORIENT and COMMIT sub-phases shown beneath their parent states.</w:t>
      </w:r>
      <w:bookmarkEnd w:id="28"/>
    </w:p>
    <w:p w14:paraId="6DD56BC8" w14:textId="77777777" w:rsidR="00F66A78" w:rsidRDefault="00F66A78" w:rsidP="00F66A78">
      <w:pPr>
        <w:pStyle w:val="TableStyle"/>
        <w:spacing w:before="240"/>
      </w:pPr>
      <w:bookmarkStart w:id="29" w:name="_Toc240463752"/>
      <w:r>
        <w:t xml:space="preserve">Table </w:t>
      </w:r>
      <w:r>
        <w:fldChar w:fldCharType="begin"/>
      </w:r>
      <w:r>
        <w:instrText xml:space="preserve"> SEQ Table \* ARABIC </w:instrText>
      </w:r>
      <w:r>
        <w:fldChar w:fldCharType="separate"/>
      </w:r>
      <w:r w:rsidR="005F73DB">
        <w:rPr>
          <w:noProof/>
        </w:rPr>
        <w:t>3</w:t>
      </w:r>
      <w:r>
        <w:fldChar w:fldCharType="end"/>
      </w:r>
      <w:r>
        <w:t>: Finite state machine (six states).</w:t>
      </w:r>
      <w:bookmarkEnd w:id="29"/>
    </w:p>
    <w:tbl>
      <w:tblPr>
        <w:tblStyle w:val="Table1"/>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20" w:firstRow="1" w:lastRow="0" w:firstColumn="0" w:lastColumn="0" w:noHBand="0" w:noVBand="0"/>
      </w:tblPr>
      <w:tblGrid>
        <w:gridCol w:w="2194"/>
        <w:gridCol w:w="3202"/>
        <w:gridCol w:w="3600"/>
      </w:tblGrid>
      <w:tr w:rsidR="00915970" w:rsidRPr="00915970" w14:paraId="184522E0"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2F94DA1C" w14:textId="77777777" w:rsidR="00915970" w:rsidRPr="00915970" w:rsidRDefault="00915970" w:rsidP="00915970">
            <w:pPr>
              <w:spacing w:after="36"/>
              <w:jc w:val="center"/>
              <w:rPr>
                <w:b/>
                <w:bCs/>
              </w:rPr>
            </w:pPr>
            <w:r>
              <w:rPr>
                <w:b/>
                <w:bCs/>
              </w:rPr>
              <w:t>State</w:t>
            </w:r>
          </w:p>
        </w:tc>
        <w:tc>
          <w:tcPr>
            <w:tcW w:w="0" w:type="auto"/>
            <w:tcBorders>
              <w:bottom w:val="none" w:sz="0" w:space="0" w:color="auto"/>
            </w:tcBorders>
          </w:tcPr>
          <w:p w14:paraId="7C8020C9" w14:textId="77777777" w:rsidR="00915970" w:rsidRPr="00915970" w:rsidRDefault="00915970" w:rsidP="00915970">
            <w:pPr>
              <w:spacing w:after="36"/>
              <w:jc w:val="center"/>
              <w:rPr>
                <w:b/>
                <w:bCs/>
              </w:rPr>
            </w:pPr>
            <w:r>
              <w:rPr>
                <w:b/>
                <w:bCs/>
              </w:rPr>
              <w:t>Entered when</w:t>
            </w:r>
          </w:p>
        </w:tc>
        <w:tc>
          <w:tcPr>
            <w:tcW w:w="0" w:type="auto"/>
            <w:tcBorders>
              <w:bottom w:val="none" w:sz="0" w:space="0" w:color="auto"/>
            </w:tcBorders>
          </w:tcPr>
          <w:p w14:paraId="5A76BD33" w14:textId="77777777" w:rsidR="00915970" w:rsidRPr="00915970" w:rsidRDefault="00915970" w:rsidP="00915970">
            <w:pPr>
              <w:spacing w:after="36"/>
              <w:jc w:val="center"/>
              <w:rPr>
                <w:b/>
                <w:bCs/>
              </w:rPr>
            </w:pPr>
            <w:r>
              <w:rPr>
                <w:b/>
                <w:bCs/>
              </w:rPr>
              <w:t>Behaviour</w:t>
            </w:r>
          </w:p>
        </w:tc>
      </w:tr>
      <w:tr w:rsidR="00915970" w:rsidRPr="00915970" w14:paraId="20ADCA4D" w14:textId="77777777" w:rsidTr="005E3B57">
        <w:trPr>
          <w:jc w:val="center"/>
        </w:trPr>
        <w:tc>
          <w:tcPr>
            <w:tcW w:w="0" w:type="auto"/>
          </w:tcPr>
          <w:p w14:paraId="2F579A95" w14:textId="77777777" w:rsidR="00915970" w:rsidRPr="00915970" w:rsidRDefault="00915970" w:rsidP="00915970">
            <w:pPr>
              <w:spacing w:after="36"/>
              <w:jc w:val="left"/>
            </w:pPr>
            <w:r>
              <w:t>IDLE</w:t>
            </w:r>
          </w:p>
        </w:tc>
        <w:tc>
          <w:tcPr>
            <w:tcW w:w="0" w:type="auto"/>
          </w:tcPr>
          <w:p w14:paraId="4ED20A3D" w14:textId="77777777" w:rsidR="00915970" w:rsidRPr="00915970" w:rsidRDefault="00915970" w:rsidP="00915970">
            <w:pPr>
              <w:spacing w:after="36"/>
              <w:jc w:val="left"/>
            </w:pPr>
            <w:r>
              <w:t>At launch, or after a stop/abort</w:t>
            </w:r>
          </w:p>
        </w:tc>
        <w:tc>
          <w:tcPr>
            <w:tcW w:w="0" w:type="auto"/>
          </w:tcPr>
          <w:p w14:paraId="6ADFA445" w14:textId="77777777" w:rsidR="00915970" w:rsidRPr="00915970" w:rsidRDefault="00915970" w:rsidP="00915970">
            <w:pPr>
              <w:spacing w:after="36"/>
              <w:jc w:val="left"/>
            </w:pPr>
            <w:r>
              <w:t xml:space="preserve">Stationary, waiting for a </w:t>
            </w:r>
            <w:r>
              <w:rPr>
                <w:sz w:val="22"/>
              </w:rPr>
              <w:t>start</w:t>
            </w:r>
            <w:r>
              <w:t xml:space="preserve"> command</w:t>
            </w:r>
          </w:p>
        </w:tc>
      </w:tr>
      <w:tr w:rsidR="00915970" w:rsidRPr="00915970" w14:paraId="69F44ADF" w14:textId="77777777" w:rsidTr="005E3B57">
        <w:trPr>
          <w:jc w:val="center"/>
        </w:trPr>
        <w:tc>
          <w:tcPr>
            <w:tcW w:w="0" w:type="auto"/>
          </w:tcPr>
          <w:p w14:paraId="4636C0B7" w14:textId="77777777" w:rsidR="00915970" w:rsidRPr="00915970" w:rsidRDefault="00915970" w:rsidP="00915970">
            <w:pPr>
              <w:spacing w:after="36"/>
              <w:jc w:val="left"/>
            </w:pPr>
            <w:r>
              <w:t>PLANNING</w:t>
            </w:r>
          </w:p>
        </w:tc>
        <w:tc>
          <w:tcPr>
            <w:tcW w:w="0" w:type="auto"/>
          </w:tcPr>
          <w:p w14:paraId="3D8C1707" w14:textId="77777777" w:rsidR="00915970" w:rsidRPr="00915970" w:rsidRDefault="00915970" w:rsidP="00915970">
            <w:pPr>
              <w:spacing w:after="36"/>
              <w:jc w:val="left"/>
            </w:pPr>
            <w:r>
              <w:rPr>
                <w:sz w:val="22"/>
              </w:rPr>
              <w:t>start</w:t>
            </w:r>
            <w:r>
              <w:t xml:space="preserve"> received</w:t>
            </w:r>
          </w:p>
        </w:tc>
        <w:tc>
          <w:tcPr>
            <w:tcW w:w="0" w:type="auto"/>
          </w:tcPr>
          <w:p w14:paraId="425C4C9F" w14:textId="77777777" w:rsidR="00915970" w:rsidRPr="00915970" w:rsidRDefault="00915970" w:rsidP="00915970">
            <w:pPr>
              <w:spacing w:after="36"/>
              <w:jc w:val="left"/>
            </w:pPr>
            <w:r>
              <w:t xml:space="preserve">Builds the four-checkpoint route as a </w:t>
            </w:r>
            <w:r>
              <w:rPr>
                <w:sz w:val="22"/>
              </w:rPr>
              <w:t>nav_msgs/Path</w:t>
            </w:r>
            <w:r>
              <w:t>, publishes it once, then hands off immediately</w:t>
            </w:r>
          </w:p>
        </w:tc>
      </w:tr>
      <w:tr w:rsidR="00915970" w:rsidRPr="00915970" w14:paraId="4B4FA8B2" w14:textId="77777777" w:rsidTr="005E3B57">
        <w:trPr>
          <w:jc w:val="center"/>
        </w:trPr>
        <w:tc>
          <w:tcPr>
            <w:tcW w:w="0" w:type="auto"/>
          </w:tcPr>
          <w:p w14:paraId="5BE9486B" w14:textId="77777777" w:rsidR="00915970" w:rsidRPr="00915970" w:rsidRDefault="00915970" w:rsidP="00915970">
            <w:pPr>
              <w:spacing w:after="36"/>
              <w:jc w:val="left"/>
            </w:pPr>
            <w:r>
              <w:t>NAVIGATE</w:t>
            </w:r>
          </w:p>
        </w:tc>
        <w:tc>
          <w:tcPr>
            <w:tcW w:w="0" w:type="auto"/>
          </w:tcPr>
          <w:p w14:paraId="1F8C10EE" w14:textId="77777777" w:rsidR="00915970" w:rsidRPr="00915970" w:rsidRDefault="00915970" w:rsidP="00915970">
            <w:pPr>
              <w:spacing w:after="36"/>
              <w:jc w:val="left"/>
            </w:pPr>
            <w:r>
              <w:t>After planning, or once an obstacle is cleared</w:t>
            </w:r>
          </w:p>
        </w:tc>
        <w:tc>
          <w:tcPr>
            <w:tcW w:w="0" w:type="auto"/>
          </w:tcPr>
          <w:p w14:paraId="5B724F0E" w14:textId="77777777" w:rsidR="00915970" w:rsidRPr="00915970" w:rsidRDefault="00915970" w:rsidP="00915970">
            <w:pPr>
              <w:spacing w:after="36"/>
              <w:jc w:val="left"/>
            </w:pPr>
            <w:r>
              <w:t>Proportional controller drives towards the next checkpoint</w:t>
            </w:r>
          </w:p>
        </w:tc>
      </w:tr>
      <w:tr w:rsidR="00915970" w:rsidRPr="00915970" w14:paraId="097C40D8" w14:textId="77777777" w:rsidTr="005E3B57">
        <w:trPr>
          <w:jc w:val="center"/>
        </w:trPr>
        <w:tc>
          <w:tcPr>
            <w:tcW w:w="0" w:type="auto"/>
          </w:tcPr>
          <w:p w14:paraId="4A07A1FC" w14:textId="77777777" w:rsidR="00915970" w:rsidRPr="00915970" w:rsidRDefault="00915970" w:rsidP="00915970">
            <w:pPr>
              <w:spacing w:after="36"/>
              <w:jc w:val="left"/>
            </w:pPr>
            <w:r>
              <w:t>AVOID_OBSTACLE</w:t>
            </w:r>
          </w:p>
        </w:tc>
        <w:tc>
          <w:tcPr>
            <w:tcW w:w="0" w:type="auto"/>
          </w:tcPr>
          <w:p w14:paraId="21DE1AEA" w14:textId="77777777" w:rsidR="00915970" w:rsidRPr="00915970" w:rsidRDefault="00915970" w:rsidP="00915970">
            <w:pPr>
              <w:spacing w:after="36"/>
              <w:jc w:val="left"/>
            </w:pPr>
            <w:r>
              <w:t>Forward clearance below 0.32 m for three consecutive control cycles, or an odometry-based stall</w:t>
            </w:r>
          </w:p>
        </w:tc>
        <w:tc>
          <w:tcPr>
            <w:tcW w:w="0" w:type="auto"/>
          </w:tcPr>
          <w:p w14:paraId="60BB38BB" w14:textId="77777777" w:rsidR="00915970" w:rsidRPr="00915970" w:rsidRDefault="00915970" w:rsidP="00915970">
            <w:pPr>
              <w:spacing w:after="36"/>
              <w:jc w:val="left"/>
            </w:pPr>
            <w:r>
              <w:t>Reverses briefly (REVERSE), then rotates to a LIDAR-probed clear heading (ORIENT)</w:t>
            </w:r>
          </w:p>
        </w:tc>
      </w:tr>
      <w:tr w:rsidR="00915970" w:rsidRPr="00915970" w14:paraId="66FA0CBC" w14:textId="77777777" w:rsidTr="005E3B57">
        <w:trPr>
          <w:jc w:val="center"/>
        </w:trPr>
        <w:tc>
          <w:tcPr>
            <w:tcW w:w="0" w:type="auto"/>
          </w:tcPr>
          <w:p w14:paraId="7ED048F3" w14:textId="77777777" w:rsidR="00915970" w:rsidRPr="00915970" w:rsidRDefault="00915970" w:rsidP="00915970">
            <w:pPr>
              <w:spacing w:after="36"/>
              <w:jc w:val="left"/>
            </w:pPr>
            <w:r>
              <w:t>REPLAN</w:t>
            </w:r>
          </w:p>
        </w:tc>
        <w:tc>
          <w:tcPr>
            <w:tcW w:w="0" w:type="auto"/>
          </w:tcPr>
          <w:p w14:paraId="178B921C" w14:textId="77777777" w:rsidR="00915970" w:rsidRPr="00915970" w:rsidRDefault="00915970" w:rsidP="00915970">
            <w:pPr>
              <w:spacing w:after="36"/>
              <w:jc w:val="left"/>
            </w:pPr>
            <w:r>
              <w:t>A clear heading has been reached</w:t>
            </w:r>
          </w:p>
        </w:tc>
        <w:tc>
          <w:tcPr>
            <w:tcW w:w="0" w:type="auto"/>
          </w:tcPr>
          <w:p w14:paraId="6070EB26" w14:textId="77777777" w:rsidR="00915970" w:rsidRPr="00915970" w:rsidRDefault="00915970" w:rsidP="00915970">
            <w:pPr>
              <w:spacing w:after="36"/>
              <w:jc w:val="left"/>
            </w:pPr>
            <w:r>
              <w:t>Drives forward roughly 0.45 m along that heading (COMMIT) before resuming Navigate</w:t>
            </w:r>
          </w:p>
        </w:tc>
      </w:tr>
      <w:tr w:rsidR="00915970" w:rsidRPr="00915970" w14:paraId="26C40B60" w14:textId="77777777" w:rsidTr="005E3B57">
        <w:trPr>
          <w:jc w:val="center"/>
        </w:trPr>
        <w:tc>
          <w:tcPr>
            <w:tcW w:w="0" w:type="auto"/>
          </w:tcPr>
          <w:p w14:paraId="21C772C6" w14:textId="77777777" w:rsidR="00915970" w:rsidRPr="00915970" w:rsidRDefault="00915970" w:rsidP="00915970">
            <w:pPr>
              <w:spacing w:after="36"/>
              <w:jc w:val="left"/>
            </w:pPr>
            <w:r>
              <w:t>MISSION_COMPLETE</w:t>
            </w:r>
          </w:p>
        </w:tc>
        <w:tc>
          <w:tcPr>
            <w:tcW w:w="0" w:type="auto"/>
          </w:tcPr>
          <w:p w14:paraId="7B8ACDAC" w14:textId="77777777" w:rsidR="00915970" w:rsidRPr="00915970" w:rsidRDefault="00915970" w:rsidP="00915970">
            <w:pPr>
              <w:spacing w:after="36"/>
              <w:jc w:val="left"/>
            </w:pPr>
            <w:r>
              <w:t xml:space="preserve">All four checkpoints visited, or </w:t>
            </w:r>
            <w:r>
              <w:rPr>
                <w:sz w:val="22"/>
              </w:rPr>
              <w:t>stop</w:t>
            </w:r>
            <w:r>
              <w:t xml:space="preserve"> received</w:t>
            </w:r>
          </w:p>
        </w:tc>
        <w:tc>
          <w:tcPr>
            <w:tcW w:w="0" w:type="auto"/>
          </w:tcPr>
          <w:p w14:paraId="17014516" w14:textId="77777777" w:rsidR="00915970" w:rsidRPr="00915970" w:rsidRDefault="00915970" w:rsidP="00915970">
            <w:pPr>
              <w:spacing w:after="36"/>
              <w:jc w:val="left"/>
            </w:pPr>
            <w:r>
              <w:t>Robot halts; final state published</w:t>
            </w:r>
          </w:p>
        </w:tc>
      </w:tr>
    </w:tbl>
    <w:p w14:paraId="49F5260F" w14:textId="5BED79CA" w:rsidR="00915970" w:rsidRPr="00915970" w:rsidRDefault="00E92ABD" w:rsidP="00915970">
      <w:pPr>
        <w:spacing w:before="180" w:after="180" w:line="360" w:lineRule="auto"/>
        <w:rPr>
          <w:rFonts w:eastAsia="Times New Roman" w:cs="Times New Roman"/>
          <w:color w:val="000000"/>
          <w:kern w:val="0"/>
          <w:lang w:eastAsia="en-GB"/>
          <w14:ligatures w14:val="none"/>
        </w:rPr>
      </w:pPr>
      <w:r w:rsidRPr="00E92ABD">
        <w:rPr>
          <w:rFonts w:eastAsia="Times New Roman" w:cs="Times New Roman"/>
          <w:color w:val="000000"/>
          <w:kern w:val="0"/>
          <w:lang w:eastAsia="en-GB"/>
          <w14:ligatures w14:val="none"/>
        </w:rPr>
        <w:t>Two design decisions are worth explaining. First, velocity commands are published as TwistStamped instead of Twist, because the ros_gz_bridge started by the TurtleBot3 launch files expects a stamped message and the plain type would leave it silently unconnected. Second, obstacle avoidance has three phases (REVERSE, ORIENT, COMMIT):</w:t>
      </w:r>
      <w:r w:rsidR="00915970">
        <w:rPr>
          <w:rFonts w:eastAsia="Times New Roman" w:cs="Times New Roman"/>
          <w:color w:val="000000"/>
          <w:kern w:val="0"/>
          <w:lang w:eastAsia="en-GB"/>
          <w14:ligatures w14:val="none"/>
        </w:rPr>
        <w:t xml:space="preserve"> the robot probes </w:t>
      </w:r>
      <w:r w:rsidR="00915970">
        <w:rPr>
          <w:rFonts w:eastAsia="Times New Roman" w:cs="Times New Roman"/>
          <w:color w:val="000000"/>
          <w:kern w:val="0"/>
          <w:lang w:eastAsia="en-GB"/>
          <w14:ligatures w14:val="none"/>
        </w:rPr>
        <w:lastRenderedPageBreak/>
        <w:t>escape headings at eleven angles per side via LIDAR, scores them by goal alignment and clearance, and commits only to one clearing a runway just above its own half-width (0.11 m) plus a small margin (0.05 m). An odometry-based stall check runs alongside: under 0.05 m of displacement after one second of commanded forward motion is treated as blocked regardless of LIDAR. After ten failed avoidance attempts, the mission aborts safely to IDLE.</w:t>
      </w:r>
    </w:p>
    <w:p w14:paraId="5CC1F287"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sz w:val="22"/>
          <w:lang w:eastAsia="en-GB"/>
          <w14:ligatures w14:val="none"/>
        </w:rPr>
        <w:t>monitor_node</w:t>
      </w:r>
      <w:r>
        <w:rPr>
          <w:rFonts w:eastAsia="Times New Roman" w:cs="Times New Roman"/>
          <w:color w:val="000000"/>
          <w:kern w:val="0"/>
          <w:lang w:eastAsia="en-GB"/>
          <w14:ligatures w14:val="none"/>
        </w:rPr>
        <w:t xml:space="preserve"> subscribes to </w:t>
      </w:r>
      <w:r>
        <w:rPr>
          <w:rFonts w:eastAsia="Times New Roman" w:cs="Times New Roman"/>
          <w:color w:val="000000"/>
          <w:kern w:val="0"/>
          <w:sz w:val="22"/>
          <w:lang w:eastAsia="en-GB"/>
          <w14:ligatures w14:val="none"/>
        </w:rPr>
        <w:t>/mission_state</w:t>
      </w:r>
      <w:r>
        <w:rPr>
          <w:rFonts w:eastAsia="Times New Roman" w:cs="Times New Roman"/>
          <w:color w:val="000000"/>
          <w:kern w:val="0"/>
          <w:lang w:eastAsia="en-GB"/>
          <w14:ligatures w14:val="none"/>
        </w:rPr>
        <w:t xml:space="preserve"> and </w:t>
      </w:r>
      <w:r>
        <w:rPr>
          <w:rFonts w:eastAsia="Times New Roman" w:cs="Times New Roman"/>
          <w:color w:val="000000"/>
          <w:kern w:val="0"/>
          <w:sz w:val="22"/>
          <w:lang w:eastAsia="en-GB"/>
          <w14:ligatures w14:val="none"/>
        </w:rPr>
        <w:t>/odom</w:t>
      </w:r>
      <w:r>
        <w:rPr>
          <w:rFonts w:eastAsia="Times New Roman" w:cs="Times New Roman"/>
          <w:color w:val="000000"/>
          <w:kern w:val="0"/>
          <w:lang w:eastAsia="en-GB"/>
          <w14:ligatures w14:val="none"/>
        </w:rPr>
        <w:t xml:space="preserve">. On every state change it logs the transition with a timestamp, accumulates time in the previous state, and, specifically on entering </w:t>
      </w:r>
      <w:r>
        <w:rPr>
          <w:rFonts w:eastAsia="Times New Roman" w:cs="Times New Roman"/>
          <w:color w:val="000000"/>
          <w:kern w:val="0"/>
          <w:sz w:val="22"/>
          <w:lang w:eastAsia="en-GB"/>
          <w14:ligatures w14:val="none"/>
        </w:rPr>
        <w:t>AVOID_OBSTACLE</w:t>
      </w:r>
      <w:r>
        <w:rPr>
          <w:rFonts w:eastAsia="Times New Roman" w:cs="Times New Roman"/>
          <w:color w:val="000000"/>
          <w:kern w:val="0"/>
          <w:lang w:eastAsia="en-GB"/>
          <w14:ligatures w14:val="none"/>
        </w:rPr>
        <w:t xml:space="preserve">, increments an obstacle-encounter counter, which the code’s own documentation records as standing in for the assignment’s “collisions” metric, since the robot avoids contact rather than colliding. Odometry feeds a running distance-travelled total, and a five-second timer prints a running summary throughout the mission. </w:t>
      </w:r>
      <w:r>
        <w:rPr>
          <w:rFonts w:eastAsia="Times New Roman" w:cs="Times New Roman"/>
          <w:color w:val="000000"/>
          <w:kern w:val="0"/>
          <w:sz w:val="22"/>
          <w:lang w:eastAsia="en-GB"/>
          <w14:ligatures w14:val="none"/>
        </w:rPr>
        <w:t>path_visualizer_node</w:t>
      </w:r>
      <w:r>
        <w:rPr>
          <w:rFonts w:eastAsia="Times New Roman" w:cs="Times New Roman"/>
          <w:color w:val="000000"/>
          <w:kern w:val="0"/>
          <w:lang w:eastAsia="en-GB"/>
          <w14:ligatures w14:val="none"/>
        </w:rPr>
        <w:t xml:space="preserve"> listens on </w:t>
      </w:r>
      <w:r>
        <w:rPr>
          <w:rFonts w:eastAsia="Times New Roman" w:cs="Times New Roman"/>
          <w:color w:val="000000"/>
          <w:kern w:val="0"/>
          <w:sz w:val="22"/>
          <w:lang w:eastAsia="en-GB"/>
          <w14:ligatures w14:val="none"/>
        </w:rPr>
        <w:t>/planned_path</w:t>
      </w:r>
      <w:r>
        <w:rPr>
          <w:rFonts w:eastAsia="Times New Roman" w:cs="Times New Roman"/>
          <w:color w:val="000000"/>
          <w:kern w:val="0"/>
          <w:lang w:eastAsia="en-GB"/>
          <w14:ligatures w14:val="none"/>
        </w:rPr>
        <w:t xml:space="preserve"> and, once told to show it, spawns thin static box entities along the route via the same Gazebo </w:t>
      </w:r>
      <w:r>
        <w:rPr>
          <w:rFonts w:eastAsia="Times New Roman" w:cs="Times New Roman"/>
          <w:color w:val="000000"/>
          <w:kern w:val="0"/>
          <w:sz w:val="22"/>
          <w:lang w:eastAsia="en-GB"/>
          <w14:ligatures w14:val="none"/>
        </w:rPr>
        <w:t>EntityFactory</w:t>
      </w:r>
      <w:r>
        <w:rPr>
          <w:rFonts w:eastAsia="Times New Roman" w:cs="Times New Roman"/>
          <w:color w:val="000000"/>
          <w:kern w:val="0"/>
          <w:lang w:eastAsia="en-GB"/>
          <w14:ligatures w14:val="none"/>
        </w:rPr>
        <w:t xml:space="preserve"> service used to spawn the robot; the line toggles from the keyboard (‘v’) or a native GUI panel, without altering the plan.</w:t>
      </w:r>
    </w:p>
    <w:p w14:paraId="17820029" w14:textId="77777777" w:rsidR="00915970" w:rsidRPr="005A7299" w:rsidRDefault="00915970" w:rsidP="005A7299">
      <w:pPr>
        <w:pStyle w:val="Heading2"/>
      </w:pPr>
      <w:bookmarkStart w:id="30" w:name="_Toc241518198"/>
      <w:bookmarkStart w:id="31" w:name="execution-and-testing-1"/>
      <w:bookmarkEnd w:id="25"/>
      <w:r>
        <w:t>4.3 Execution and Testing</w:t>
      </w:r>
      <w:bookmarkEnd w:id="30"/>
    </w:p>
    <w:p w14:paraId="714CD392"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The package was built inside the Rosject with </w:t>
      </w:r>
      <w:r>
        <w:rPr>
          <w:rFonts w:eastAsia="Times New Roman" w:cs="Times New Roman"/>
          <w:color w:val="000000"/>
          <w:kern w:val="0"/>
          <w:sz w:val="22"/>
          <w:lang w:eastAsia="en-GB"/>
          <w14:ligatures w14:val="none"/>
        </w:rPr>
        <w:t>colcon build --packages-select semantic_nav_monitor</w:t>
      </w:r>
      <w:r>
        <w:rPr>
          <w:rFonts w:eastAsia="Times New Roman" w:cs="Times New Roman"/>
          <w:color w:val="000000"/>
          <w:kern w:val="0"/>
          <w:lang w:eastAsia="en-GB"/>
          <w14:ligatures w14:val="none"/>
        </w:rPr>
        <w:t xml:space="preserve">, sourced, and launched after setting </w:t>
      </w:r>
      <w:r>
        <w:rPr>
          <w:rFonts w:eastAsia="Times New Roman" w:cs="Times New Roman"/>
          <w:color w:val="000000"/>
          <w:kern w:val="0"/>
          <w:sz w:val="22"/>
          <w:lang w:eastAsia="en-GB"/>
          <w14:ligatures w14:val="none"/>
        </w:rPr>
        <w:t>TURTLEBOT3_MODEL=burger_cam</w:t>
      </w:r>
      <w:r>
        <w:rPr>
          <w:rFonts w:eastAsia="Times New Roman" w:cs="Times New Roman"/>
          <w:color w:val="000000"/>
          <w:kern w:val="0"/>
          <w:lang w:eastAsia="en-GB"/>
          <w14:ligatures w14:val="none"/>
        </w:rPr>
        <w:t xml:space="preserve">. Figure 5 shows the Rosject’s three-pane workspace: the file explorer confirming the Rosject name </w:t>
      </w:r>
      <w:r>
        <w:rPr>
          <w:rFonts w:eastAsia="Times New Roman" w:cs="Times New Roman"/>
          <w:b/>
          <w:bCs/>
          <w:color w:val="000000"/>
          <w:kern w:val="0"/>
          <w:lang w:eastAsia="en-GB"/>
          <w14:ligatures w14:val="none"/>
        </w:rPr>
        <w:t>XctZpczWOA</w:t>
      </w:r>
      <w:r>
        <w:rPr>
          <w:rFonts w:eastAsia="Times New Roman" w:cs="Times New Roman"/>
          <w:color w:val="000000"/>
          <w:kern w:val="0"/>
          <w:lang w:eastAsia="en-GB"/>
          <w14:ligatures w14:val="none"/>
        </w:rPr>
        <w:t xml:space="preserve">, </w:t>
      </w:r>
      <w:r>
        <w:rPr>
          <w:rFonts w:eastAsia="Times New Roman" w:cs="Times New Roman"/>
          <w:color w:val="000000"/>
          <w:kern w:val="0"/>
          <w:sz w:val="22"/>
          <w:lang w:eastAsia="en-GB"/>
          <w14:ligatures w14:val="none"/>
        </w:rPr>
        <w:t>mission_controller.py</w:t>
      </w:r>
      <w:r>
        <w:rPr>
          <w:rFonts w:eastAsia="Times New Roman" w:cs="Times New Roman"/>
          <w:color w:val="000000"/>
          <w:kern w:val="0"/>
          <w:lang w:eastAsia="en-GB"/>
          <w14:ligatures w14:val="none"/>
        </w:rPr>
        <w:t xml:space="preserve"> in the code editor, the Simulation panel with the warehouse world, robot, eight pallets and four checkpoints, and a shell streaming </w:t>
      </w:r>
      <w:r>
        <w:rPr>
          <w:rFonts w:eastAsia="Times New Roman" w:cs="Times New Roman"/>
          <w:color w:val="000000"/>
          <w:kern w:val="0"/>
          <w:sz w:val="22"/>
          <w:lang w:eastAsia="en-GB"/>
          <w14:ligatures w14:val="none"/>
        </w:rPr>
        <w:t>monitor_node</w:t>
      </w:r>
      <w:r>
        <w:rPr>
          <w:rFonts w:eastAsia="Times New Roman" w:cs="Times New Roman"/>
          <w:color w:val="000000"/>
          <w:kern w:val="0"/>
          <w:lang w:eastAsia="en-GB"/>
          <w14:ligatures w14:val="none"/>
        </w:rPr>
        <w:t>’s summary, confirming platform, code and a live run together.</w:t>
      </w:r>
    </w:p>
    <w:p w14:paraId="2B5D8E76"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509E759E" wp14:editId="6A13011E">
            <wp:extent cx="5334000" cy="2995379"/>
            <wp:effectExtent l="0" t="0" r="0" b="0"/>
            <wp:docPr id="33" name="Picture" descr="Figure 5. TheConstruct.ai Rosject XctZpczWOA: file explorer, mission_controller.py in the code editor, the live Simulation panel, and monitor_node’s summary stream in the shell."/>
            <wp:cNvGraphicFramePr/>
            <a:graphic xmlns:a="http://schemas.openxmlformats.org/drawingml/2006/main">
              <a:graphicData uri="http://schemas.openxmlformats.org/drawingml/2006/picture">
                <pic:pic xmlns:pic="http://schemas.openxmlformats.org/drawingml/2006/picture">
                  <pic:nvPicPr>
                    <pic:cNvPr id="34" name="Picture" descr="/home/claude/work/screenshots/construct_ide_rosjectname_monitor.png"/>
                    <pic:cNvPicPr>
                      <a:picLocks noChangeAspect="1" noChangeArrowheads="1"/>
                    </pic:cNvPicPr>
                  </pic:nvPicPr>
                  <pic:blipFill>
                    <a:blip r:embed="rId18"/>
                    <a:stretch>
                      <a:fillRect/>
                    </a:stretch>
                  </pic:blipFill>
                  <pic:spPr bwMode="auto">
                    <a:xfrm>
                      <a:off x="0" y="0"/>
                      <a:ext cx="5334000" cy="2995379"/>
                    </a:xfrm>
                    <a:prstGeom prst="rect">
                      <a:avLst/>
                    </a:prstGeom>
                    <a:noFill/>
                    <a:ln w="9525">
                      <a:noFill/>
                      <a:headEnd/>
                      <a:tailEnd/>
                    </a:ln>
                  </pic:spPr>
                </pic:pic>
              </a:graphicData>
            </a:graphic>
          </wp:inline>
        </w:drawing>
      </w:r>
    </w:p>
    <w:p w14:paraId="3F2F199D" w14:textId="77777777" w:rsidR="00915970" w:rsidRPr="00915970" w:rsidRDefault="00C41493" w:rsidP="00C41493">
      <w:pPr>
        <w:pStyle w:val="FigureStyle"/>
        <w:rPr>
          <w:rFonts w:eastAsia="Times New Roman"/>
          <w:color w:val="000000"/>
          <w:kern w:val="0"/>
          <w:lang w:eastAsia="en-GB"/>
          <w14:ligatures w14:val="none"/>
        </w:rPr>
      </w:pPr>
      <w:bookmarkStart w:id="32" w:name="_Toc241518166"/>
      <w:r>
        <w:t xml:space="preserve">Figure </w:t>
      </w:r>
      <w:r>
        <w:fldChar w:fldCharType="begin"/>
      </w:r>
      <w:r>
        <w:instrText xml:space="preserve"> SEQ Figure \* ARABIC </w:instrText>
      </w:r>
      <w:r>
        <w:fldChar w:fldCharType="separate"/>
      </w:r>
      <w:r w:rsidR="005F73DB">
        <w:rPr>
          <w:noProof/>
        </w:rPr>
        <w:t>5</w:t>
      </w:r>
      <w:r>
        <w:fldChar w:fldCharType="end"/>
      </w:r>
      <w:r>
        <w:t>: TheConstruct.ai Rosject XctZpczWOA: file explorer, mission_controller.py in the code editor, the live Simulation panel, and monitor_node’s summary stream in the shell.</w:t>
      </w:r>
      <w:bookmarkEnd w:id="32"/>
    </w:p>
    <w:p w14:paraId="0CF66039" w14:textId="77777777" w:rsidR="00915970" w:rsidRPr="00915970" w:rsidRDefault="00915970" w:rsidP="00C41493">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Figure 6 shows the Gazebo client mid-patrol, with the robot navigating among the pallets; the status bar’s Real Time and Iterations counters (00:02:11 elapsed, 94,858 iterations) confirm a continuously running simulation, not a static load.</w:t>
      </w:r>
    </w:p>
    <w:p w14:paraId="62D6296C"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761ECA1D" wp14:editId="163CC229">
            <wp:extent cx="5334000" cy="3172610"/>
            <wp:effectExtent l="0" t="0" r="0" b="0"/>
            <wp:docPr id="36" name="Picture" descr="Figure 6. Gazebo client mid-patrol on TheConstruct.ai: robot among the eight pallet obstacles and checkpoint markers, with elapsed real time and iteration count visible."/>
            <wp:cNvGraphicFramePr/>
            <a:graphic xmlns:a="http://schemas.openxmlformats.org/drawingml/2006/main">
              <a:graphicData uri="http://schemas.openxmlformats.org/drawingml/2006/picture">
                <pic:pic xmlns:pic="http://schemas.openxmlformats.org/drawingml/2006/picture">
                  <pic:nvPicPr>
                    <pic:cNvPr id="37" name="Picture" descr="/home/claude/work/screenshots/construct_gazebo_midpatrol_realtime.png"/>
                    <pic:cNvPicPr>
                      <a:picLocks noChangeAspect="1" noChangeArrowheads="1"/>
                    </pic:cNvPicPr>
                  </pic:nvPicPr>
                  <pic:blipFill>
                    <a:blip r:embed="rId19"/>
                    <a:stretch>
                      <a:fillRect/>
                    </a:stretch>
                  </pic:blipFill>
                  <pic:spPr bwMode="auto">
                    <a:xfrm>
                      <a:off x="0" y="0"/>
                      <a:ext cx="5334000" cy="3172610"/>
                    </a:xfrm>
                    <a:prstGeom prst="rect">
                      <a:avLst/>
                    </a:prstGeom>
                    <a:noFill/>
                    <a:ln w="9525">
                      <a:noFill/>
                      <a:headEnd/>
                      <a:tailEnd/>
                    </a:ln>
                  </pic:spPr>
                </pic:pic>
              </a:graphicData>
            </a:graphic>
          </wp:inline>
        </w:drawing>
      </w:r>
    </w:p>
    <w:p w14:paraId="4CFFEF59" w14:textId="77777777" w:rsidR="00915970" w:rsidRPr="00915970" w:rsidRDefault="00C41493" w:rsidP="00C41493">
      <w:pPr>
        <w:pStyle w:val="FigureStyle"/>
        <w:rPr>
          <w:rFonts w:eastAsia="Times New Roman"/>
          <w:color w:val="000000"/>
          <w:kern w:val="0"/>
          <w:lang w:eastAsia="en-GB"/>
          <w14:ligatures w14:val="none"/>
        </w:rPr>
      </w:pPr>
      <w:bookmarkStart w:id="33" w:name="_Toc241518167"/>
      <w:r>
        <w:t xml:space="preserve">Figure </w:t>
      </w:r>
      <w:r>
        <w:fldChar w:fldCharType="begin"/>
      </w:r>
      <w:r>
        <w:instrText xml:space="preserve"> SEQ Figure \* ARABIC </w:instrText>
      </w:r>
      <w:r>
        <w:fldChar w:fldCharType="separate"/>
      </w:r>
      <w:r w:rsidR="005F73DB">
        <w:rPr>
          <w:noProof/>
        </w:rPr>
        <w:t>6</w:t>
      </w:r>
      <w:r>
        <w:fldChar w:fldCharType="end"/>
      </w:r>
      <w:r>
        <w:t>: Gazebo client mid-patrol on TheConstruct.ai: robot among the eight pallet obstacles and checkpoint markers, with elapsed real time and iteration count visible.</w:t>
      </w:r>
      <w:bookmarkEnd w:id="33"/>
    </w:p>
    <w:p w14:paraId="118DFE61" w14:textId="77777777" w:rsidR="00915970" w:rsidRPr="00915970" w:rsidRDefault="00915970" w:rsidP="00C41493">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lastRenderedPageBreak/>
        <w:t xml:space="preserve">Figure 7 shows </w:t>
      </w:r>
      <w:r>
        <w:rPr>
          <w:rFonts w:eastAsia="Times New Roman" w:cs="Times New Roman"/>
          <w:color w:val="000000"/>
          <w:kern w:val="0"/>
          <w:sz w:val="22"/>
          <w:lang w:eastAsia="en-GB"/>
          <w14:ligatures w14:val="none"/>
        </w:rPr>
        <w:t>keyboard_hri_node</w:t>
      </w:r>
      <w:r>
        <w:rPr>
          <w:rFonts w:eastAsia="Times New Roman" w:cs="Times New Roman"/>
          <w:color w:val="000000"/>
          <w:kern w:val="0"/>
          <w:lang w:eastAsia="en-GB"/>
          <w14:ligatures w14:val="none"/>
        </w:rPr>
        <w:t xml:space="preserve"> in a Rosject shell beside the live Simulation panel: </w:t>
      </w:r>
      <w:r>
        <w:rPr>
          <w:rFonts w:eastAsia="Times New Roman" w:cs="Times New Roman"/>
          <w:color w:val="000000"/>
          <w:kern w:val="0"/>
          <w:sz w:val="22"/>
          <w:lang w:eastAsia="en-GB"/>
          <w14:ligatures w14:val="none"/>
        </w:rPr>
        <w:t>s</w:t>
      </w:r>
      <w:r>
        <w:rPr>
          <w:rFonts w:eastAsia="Times New Roman" w:cs="Times New Roman"/>
          <w:color w:val="000000"/>
          <w:kern w:val="0"/>
          <w:lang w:eastAsia="en-GB"/>
          <w14:ligatures w14:val="none"/>
        </w:rPr>
        <w:t xml:space="preserve"> and </w:t>
      </w:r>
      <w:r>
        <w:rPr>
          <w:rFonts w:eastAsia="Times New Roman" w:cs="Times New Roman"/>
          <w:color w:val="000000"/>
          <w:kern w:val="0"/>
          <w:sz w:val="22"/>
          <w:lang w:eastAsia="en-GB"/>
          <w14:ligatures w14:val="none"/>
        </w:rPr>
        <w:t>p</w:t>
      </w:r>
      <w:r>
        <w:rPr>
          <w:rFonts w:eastAsia="Times New Roman" w:cs="Times New Roman"/>
          <w:color w:val="000000"/>
          <w:kern w:val="0"/>
          <w:lang w:eastAsia="en-GB"/>
          <w14:ligatures w14:val="none"/>
        </w:rPr>
        <w:t xml:space="preserve"> keypresses are echoed as </w:t>
      </w:r>
      <w:r>
        <w:rPr>
          <w:rFonts w:eastAsia="Times New Roman" w:cs="Times New Roman"/>
          <w:color w:val="000000"/>
          <w:kern w:val="0"/>
          <w:sz w:val="22"/>
          <w:lang w:eastAsia="en-GB"/>
          <w14:ligatures w14:val="none"/>
        </w:rPr>
        <w:t>Published HRI command: 'start'</w:t>
      </w:r>
      <w:r>
        <w:rPr>
          <w:rFonts w:eastAsia="Times New Roman" w:cs="Times New Roman"/>
          <w:color w:val="000000"/>
          <w:kern w:val="0"/>
          <w:lang w:eastAsia="en-GB"/>
          <w14:ligatures w14:val="none"/>
        </w:rPr>
        <w:t xml:space="preserve"> and </w:t>
      </w:r>
      <w:r>
        <w:rPr>
          <w:rFonts w:eastAsia="Times New Roman" w:cs="Times New Roman"/>
          <w:color w:val="000000"/>
          <w:kern w:val="0"/>
          <w:sz w:val="22"/>
          <w:lang w:eastAsia="en-GB"/>
          <w14:ligatures w14:val="none"/>
        </w:rPr>
        <w:t>'pause'</w:t>
      </w:r>
      <w:r>
        <w:rPr>
          <w:rFonts w:eastAsia="Times New Roman" w:cs="Times New Roman"/>
          <w:color w:val="000000"/>
          <w:kern w:val="0"/>
          <w:lang w:eastAsia="en-GB"/>
          <w14:ligatures w14:val="none"/>
        </w:rPr>
        <w:t xml:space="preserve">, with </w:t>
      </w:r>
      <w:r>
        <w:rPr>
          <w:rFonts w:eastAsia="Times New Roman" w:cs="Times New Roman"/>
          <w:color w:val="000000"/>
          <w:kern w:val="0"/>
          <w:sz w:val="22"/>
          <w:lang w:eastAsia="en-GB"/>
          <w14:ligatures w14:val="none"/>
        </w:rPr>
        <w:t>Planned-path line: ON</w:t>
      </w:r>
      <w:r>
        <w:rPr>
          <w:rFonts w:eastAsia="Times New Roman" w:cs="Times New Roman"/>
          <w:color w:val="000000"/>
          <w:kern w:val="0"/>
          <w:lang w:eastAsia="en-GB"/>
          <w14:ligatures w14:val="none"/>
        </w:rPr>
        <w:t xml:space="preserve"> confirming the path toggle also responded, evidencing the human-robot interaction requirement directly.</w:t>
      </w:r>
    </w:p>
    <w:p w14:paraId="0F6488F0"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33F149AE" wp14:editId="4AA4672F">
            <wp:extent cx="5334000" cy="2571439"/>
            <wp:effectExtent l="0" t="0" r="0" b="0"/>
            <wp:docPr id="39" name="Picture" descr="Figure 7. keyboard_hri_node in a Rosject shell: start and pause keypresses published and confirmed, alongside the live Simulation panel."/>
            <wp:cNvGraphicFramePr/>
            <a:graphic xmlns:a="http://schemas.openxmlformats.org/drawingml/2006/main">
              <a:graphicData uri="http://schemas.openxmlformats.org/drawingml/2006/picture">
                <pic:pic xmlns:pic="http://schemas.openxmlformats.org/drawingml/2006/picture">
                  <pic:nvPicPr>
                    <pic:cNvPr id="40" name="Picture" descr="/home/claude/work/screenshots/construct_ide_hri_keyboard.png"/>
                    <pic:cNvPicPr>
                      <a:picLocks noChangeAspect="1" noChangeArrowheads="1"/>
                    </pic:cNvPicPr>
                  </pic:nvPicPr>
                  <pic:blipFill>
                    <a:blip r:embed="rId20"/>
                    <a:stretch>
                      <a:fillRect/>
                    </a:stretch>
                  </pic:blipFill>
                  <pic:spPr bwMode="auto">
                    <a:xfrm>
                      <a:off x="0" y="0"/>
                      <a:ext cx="5334000" cy="2571439"/>
                    </a:xfrm>
                    <a:prstGeom prst="rect">
                      <a:avLst/>
                    </a:prstGeom>
                    <a:noFill/>
                    <a:ln w="9525">
                      <a:noFill/>
                      <a:headEnd/>
                      <a:tailEnd/>
                    </a:ln>
                  </pic:spPr>
                </pic:pic>
              </a:graphicData>
            </a:graphic>
          </wp:inline>
        </w:drawing>
      </w:r>
    </w:p>
    <w:p w14:paraId="1EE60D6C" w14:textId="77777777" w:rsidR="00915970" w:rsidRPr="00915970" w:rsidRDefault="00C41493" w:rsidP="00C41493">
      <w:pPr>
        <w:pStyle w:val="FigureStyle"/>
        <w:rPr>
          <w:rFonts w:eastAsia="Times New Roman"/>
          <w:color w:val="000000"/>
          <w:kern w:val="0"/>
          <w:lang w:eastAsia="en-GB"/>
          <w14:ligatures w14:val="none"/>
        </w:rPr>
      </w:pPr>
      <w:bookmarkStart w:id="34" w:name="_Toc241518168"/>
      <w:r>
        <w:t xml:space="preserve">Figure </w:t>
      </w:r>
      <w:r>
        <w:fldChar w:fldCharType="begin"/>
      </w:r>
      <w:r>
        <w:instrText xml:space="preserve"> SEQ Figure \* ARABIC </w:instrText>
      </w:r>
      <w:r>
        <w:fldChar w:fldCharType="separate"/>
      </w:r>
      <w:r w:rsidR="005F73DB">
        <w:rPr>
          <w:noProof/>
        </w:rPr>
        <w:t>7</w:t>
      </w:r>
      <w:r>
        <w:fldChar w:fldCharType="end"/>
      </w:r>
      <w:r>
        <w:t>: keyboard_hri_node in a Rosject shell: start and pause keypresses published and confirmed, alongside the live Simulation panel.</w:t>
      </w:r>
      <w:bookmarkEnd w:id="34"/>
    </w:p>
    <w:p w14:paraId="7A9D9E7B" w14:textId="61CC335B" w:rsidR="00915970" w:rsidRPr="00915970" w:rsidRDefault="00915970" w:rsidP="00811F3C">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Figure 8 is a live </w:t>
      </w:r>
      <w:r>
        <w:rPr>
          <w:rFonts w:eastAsia="Times New Roman" w:cs="Times New Roman"/>
          <w:color w:val="000000"/>
          <w:kern w:val="0"/>
          <w:sz w:val="22"/>
          <w:lang w:eastAsia="en-GB"/>
          <w14:ligatures w14:val="none"/>
        </w:rPr>
        <w:t>ros2 topic echo /mission_state</w:t>
      </w:r>
      <w:r>
        <w:rPr>
          <w:rFonts w:eastAsia="Times New Roman" w:cs="Times New Roman"/>
          <w:color w:val="000000"/>
          <w:kern w:val="0"/>
          <w:lang w:eastAsia="en-GB"/>
          <w14:ligatures w14:val="none"/>
        </w:rPr>
        <w:t xml:space="preserve"> capture. Reading oldest to newest, it records AVOID_OBSTACLE, REPLAN, AVOID_OBSTACLE, IDLE, PLANNING, NAVIGATE and finally MISSION_COMPLETE: </w:t>
      </w:r>
      <w:r w:rsidR="00C94FD8" w:rsidRPr="00C94FD8">
        <w:rPr>
          <w:rFonts w:eastAsia="Times New Roman" w:cs="Times New Roman"/>
          <w:color w:val="000000"/>
          <w:kern w:val="0"/>
          <w:lang w:eastAsia="en-GB"/>
          <w14:ligatures w14:val="none"/>
        </w:rPr>
        <w:t>the robot was mid-avoidance, dropped back to IDLE (most likely a pause and restart from the keyboard node in Figure 7), then re-planned, navigated and completed. This is the best evidence of a full mission on the required platform.</w:t>
      </w:r>
    </w:p>
    <w:p w14:paraId="0BD5C202"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lastRenderedPageBreak/>
        <w:drawing>
          <wp:inline distT="0" distB="0" distL="0" distR="0" wp14:anchorId="20176126" wp14:editId="3BF6B7EF">
            <wp:extent cx="5334000" cy="2369894"/>
            <wp:effectExtent l="0" t="0" r="0" b="0"/>
            <wp:docPr id="42" name="Picture" descr="Figure 8. Live /mission_state echo showing the robot cycle through AVOID_OBSTACLE, REPLAN, IDLE, PLANNING, NAVIGATE and MISSION_COMPLETE."/>
            <wp:cNvGraphicFramePr/>
            <a:graphic xmlns:a="http://schemas.openxmlformats.org/drawingml/2006/main">
              <a:graphicData uri="http://schemas.openxmlformats.org/drawingml/2006/picture">
                <pic:pic xmlns:pic="http://schemas.openxmlformats.org/drawingml/2006/picture">
                  <pic:nvPicPr>
                    <pic:cNvPr id="43" name="Picture" descr="/home/claude/work/screenshots/construct_mission_state_echo_cycle.png"/>
                    <pic:cNvPicPr>
                      <a:picLocks noChangeAspect="1" noChangeArrowheads="1"/>
                    </pic:cNvPicPr>
                  </pic:nvPicPr>
                  <pic:blipFill>
                    <a:blip r:embed="rId21"/>
                    <a:stretch>
                      <a:fillRect/>
                    </a:stretch>
                  </pic:blipFill>
                  <pic:spPr bwMode="auto">
                    <a:xfrm>
                      <a:off x="0" y="0"/>
                      <a:ext cx="5334000" cy="2369894"/>
                    </a:xfrm>
                    <a:prstGeom prst="rect">
                      <a:avLst/>
                    </a:prstGeom>
                    <a:noFill/>
                    <a:ln w="9525">
                      <a:noFill/>
                      <a:headEnd/>
                      <a:tailEnd/>
                    </a:ln>
                  </pic:spPr>
                </pic:pic>
              </a:graphicData>
            </a:graphic>
          </wp:inline>
        </w:drawing>
      </w:r>
    </w:p>
    <w:p w14:paraId="22807ACE" w14:textId="77777777" w:rsidR="00915970" w:rsidRPr="00915970" w:rsidRDefault="00C41493" w:rsidP="00C41493">
      <w:pPr>
        <w:pStyle w:val="FigureStyle"/>
        <w:rPr>
          <w:rFonts w:eastAsia="Times New Roman"/>
          <w:color w:val="000000"/>
          <w:kern w:val="0"/>
          <w:lang w:eastAsia="en-GB"/>
          <w14:ligatures w14:val="none"/>
        </w:rPr>
      </w:pPr>
      <w:bookmarkStart w:id="35" w:name="_Toc241518169"/>
      <w:r>
        <w:t xml:space="preserve">Figure </w:t>
      </w:r>
      <w:r>
        <w:fldChar w:fldCharType="begin"/>
      </w:r>
      <w:r>
        <w:instrText xml:space="preserve"> SEQ Figure \* ARABIC </w:instrText>
      </w:r>
      <w:r>
        <w:fldChar w:fldCharType="separate"/>
      </w:r>
      <w:r w:rsidR="005F73DB">
        <w:rPr>
          <w:noProof/>
        </w:rPr>
        <w:t>8</w:t>
      </w:r>
      <w:r>
        <w:fldChar w:fldCharType="end"/>
      </w:r>
      <w:r>
        <w:t>: Live /mission_state echo showing the robot cycle through AVOID_OBSTACLE, REPLAN, IDLE, PLANNING, NAVIGATE and MISSION_COMPLETE.</w:t>
      </w:r>
      <w:bookmarkEnd w:id="35"/>
    </w:p>
    <w:p w14:paraId="35F3ED87" w14:textId="77777777" w:rsidR="00915970" w:rsidRPr="00915970" w:rsidRDefault="00915970" w:rsidP="00C41493">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Figure 9 captures </w:t>
      </w:r>
      <w:r>
        <w:rPr>
          <w:rFonts w:eastAsia="Times New Roman" w:cs="Times New Roman"/>
          <w:color w:val="000000"/>
          <w:kern w:val="0"/>
          <w:sz w:val="22"/>
          <w:lang w:eastAsia="en-GB"/>
          <w14:ligatures w14:val="none"/>
        </w:rPr>
        <w:t>monitor_node</w:t>
      </w:r>
      <w:r>
        <w:rPr>
          <w:rFonts w:eastAsia="Times New Roman" w:cs="Times New Roman"/>
          <w:color w:val="000000"/>
          <w:kern w:val="0"/>
          <w:lang w:eastAsia="en-GB"/>
          <w14:ligatures w14:val="none"/>
        </w:rPr>
        <w:t>’s periodic summary shortly before that completion, reproduced in Table 4. As the header still reads “in progress” at capture, these are the last recorded progress figures rather than a separate post-completion summary, logged shortly before the MISSION_COMPLETE transition in Figure 8.</w:t>
      </w:r>
    </w:p>
    <w:p w14:paraId="69EC32D3"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2FB3075" wp14:editId="797EA9CE">
            <wp:extent cx="5334000" cy="2552103"/>
            <wp:effectExtent l="0" t="0" r="0" b="0"/>
            <wp:docPr id="45" name="Picture" descr="Figure 9. monitor_node’s mission summary, captured shortly before MISSION_COMPLETE."/>
            <wp:cNvGraphicFramePr/>
            <a:graphic xmlns:a="http://schemas.openxmlformats.org/drawingml/2006/main">
              <a:graphicData uri="http://schemas.openxmlformats.org/drawingml/2006/picture">
                <pic:pic xmlns:pic="http://schemas.openxmlformats.org/drawingml/2006/picture">
                  <pic:nvPicPr>
                    <pic:cNvPr id="46" name="Picture" descr="/home/claude/work/screenshots/construct_monitor_summary_metrics.png"/>
                    <pic:cNvPicPr>
                      <a:picLocks noChangeAspect="1" noChangeArrowheads="1"/>
                    </pic:cNvPicPr>
                  </pic:nvPicPr>
                  <pic:blipFill>
                    <a:blip r:embed="rId22"/>
                    <a:stretch>
                      <a:fillRect/>
                    </a:stretch>
                  </pic:blipFill>
                  <pic:spPr bwMode="auto">
                    <a:xfrm>
                      <a:off x="0" y="0"/>
                      <a:ext cx="5334000" cy="2552103"/>
                    </a:xfrm>
                    <a:prstGeom prst="rect">
                      <a:avLst/>
                    </a:prstGeom>
                    <a:noFill/>
                    <a:ln w="9525">
                      <a:noFill/>
                      <a:headEnd/>
                      <a:tailEnd/>
                    </a:ln>
                  </pic:spPr>
                </pic:pic>
              </a:graphicData>
            </a:graphic>
          </wp:inline>
        </w:drawing>
      </w:r>
    </w:p>
    <w:p w14:paraId="2566C03D" w14:textId="77777777" w:rsidR="00915970" w:rsidRPr="00915970" w:rsidRDefault="00C41493" w:rsidP="00C41493">
      <w:pPr>
        <w:pStyle w:val="FigureStyle"/>
        <w:rPr>
          <w:rFonts w:eastAsia="Times New Roman"/>
          <w:color w:val="000000"/>
          <w:kern w:val="0"/>
          <w:lang w:eastAsia="en-GB"/>
          <w14:ligatures w14:val="none"/>
        </w:rPr>
      </w:pPr>
      <w:bookmarkStart w:id="36" w:name="_Toc241518170"/>
      <w:r>
        <w:t xml:space="preserve">Figure </w:t>
      </w:r>
      <w:r>
        <w:fldChar w:fldCharType="begin"/>
      </w:r>
      <w:r>
        <w:instrText xml:space="preserve"> SEQ Figure \* ARABIC </w:instrText>
      </w:r>
      <w:r>
        <w:fldChar w:fldCharType="separate"/>
      </w:r>
      <w:r w:rsidR="005F73DB">
        <w:rPr>
          <w:noProof/>
        </w:rPr>
        <w:t>9</w:t>
      </w:r>
      <w:r>
        <w:fldChar w:fldCharType="end"/>
      </w:r>
      <w:r>
        <w:t>: monitor_node’s mission summary, captured shortly before MISSION_COMPLETE.</w:t>
      </w:r>
      <w:bookmarkEnd w:id="36"/>
    </w:p>
    <w:p w14:paraId="71E9BA1A" w14:textId="77777777" w:rsidR="00F66A78" w:rsidRDefault="00F66A78" w:rsidP="00F66A78">
      <w:pPr>
        <w:pStyle w:val="TableStyle"/>
        <w:spacing w:before="240"/>
      </w:pPr>
      <w:bookmarkStart w:id="37" w:name="_Toc240463753"/>
      <w:r>
        <w:t xml:space="preserve">Table </w:t>
      </w:r>
      <w:r>
        <w:fldChar w:fldCharType="begin"/>
      </w:r>
      <w:r>
        <w:instrText xml:space="preserve"> SEQ Table \* ARABIC </w:instrText>
      </w:r>
      <w:r>
        <w:fldChar w:fldCharType="separate"/>
      </w:r>
      <w:r w:rsidR="005F73DB">
        <w:rPr>
          <w:noProof/>
        </w:rPr>
        <w:t>4</w:t>
      </w:r>
      <w:r>
        <w:fldChar w:fldCharType="end"/>
      </w:r>
      <w:r>
        <w:t>: Mission summary logged by monitor_node on TheConstruct.ai, Rosject XctZpczWOA, shortly before MISSION_COMPLETE.</w:t>
      </w:r>
      <w:bookmarkEnd w:id="37"/>
    </w:p>
    <w:tbl>
      <w:tblPr>
        <w:tblStyle w:val="Table1"/>
        <w:tblW w:w="0" w:type="auto"/>
        <w:jc w:val="center"/>
        <w:tblLook w:val="0020" w:firstRow="1" w:lastRow="0" w:firstColumn="0" w:lastColumn="0" w:noHBand="0" w:noVBand="0"/>
      </w:tblPr>
      <w:tblGrid>
        <w:gridCol w:w="2672"/>
        <w:gridCol w:w="872"/>
      </w:tblGrid>
      <w:tr w:rsidR="00915970" w:rsidRPr="00915970" w14:paraId="1AB366CD" w14:textId="77777777" w:rsidTr="005E3B5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double" w:sz="4" w:space="0" w:color="auto"/>
              <w:left w:val="double" w:sz="4" w:space="0" w:color="auto"/>
              <w:bottom w:val="double" w:sz="4" w:space="0" w:color="auto"/>
              <w:right w:val="double" w:sz="4" w:space="0" w:color="auto"/>
            </w:tcBorders>
          </w:tcPr>
          <w:p w14:paraId="2E955E66" w14:textId="77777777" w:rsidR="00915970" w:rsidRPr="00915970" w:rsidRDefault="00915970" w:rsidP="00915970">
            <w:pPr>
              <w:spacing w:after="36"/>
              <w:jc w:val="left"/>
              <w:rPr>
                <w:b/>
                <w:bCs/>
              </w:rPr>
            </w:pPr>
            <w:r>
              <w:rPr>
                <w:b/>
                <w:bCs/>
              </w:rPr>
              <w:lastRenderedPageBreak/>
              <w:t>Metric</w:t>
            </w:r>
          </w:p>
        </w:tc>
        <w:tc>
          <w:tcPr>
            <w:tcW w:w="0" w:type="auto"/>
            <w:tcBorders>
              <w:top w:val="double" w:sz="4" w:space="0" w:color="auto"/>
              <w:left w:val="double" w:sz="4" w:space="0" w:color="auto"/>
              <w:bottom w:val="double" w:sz="4" w:space="0" w:color="auto"/>
              <w:right w:val="double" w:sz="4" w:space="0" w:color="auto"/>
            </w:tcBorders>
          </w:tcPr>
          <w:p w14:paraId="335338B6" w14:textId="77777777" w:rsidR="00915970" w:rsidRPr="00915970" w:rsidRDefault="00915970" w:rsidP="00915970">
            <w:pPr>
              <w:spacing w:after="36"/>
              <w:jc w:val="left"/>
              <w:rPr>
                <w:b/>
                <w:bCs/>
              </w:rPr>
            </w:pPr>
            <w:r>
              <w:rPr>
                <w:b/>
                <w:bCs/>
              </w:rPr>
              <w:t>Value</w:t>
            </w:r>
          </w:p>
        </w:tc>
      </w:tr>
      <w:tr w:rsidR="00915970" w:rsidRPr="00915970" w14:paraId="79113CF3" w14:textId="77777777" w:rsidTr="005E3B57">
        <w:trPr>
          <w:jc w:val="center"/>
        </w:trPr>
        <w:tc>
          <w:tcPr>
            <w:tcW w:w="0" w:type="auto"/>
            <w:tcBorders>
              <w:top w:val="double" w:sz="4" w:space="0" w:color="auto"/>
              <w:left w:val="double" w:sz="4" w:space="0" w:color="auto"/>
              <w:right w:val="double" w:sz="4" w:space="0" w:color="auto"/>
            </w:tcBorders>
          </w:tcPr>
          <w:p w14:paraId="6F7B814A" w14:textId="77777777" w:rsidR="00915970" w:rsidRPr="00915970" w:rsidRDefault="00915970" w:rsidP="00915970">
            <w:pPr>
              <w:spacing w:after="36"/>
              <w:jc w:val="left"/>
            </w:pPr>
            <w:r>
              <w:t>Total mission time</w:t>
            </w:r>
          </w:p>
        </w:tc>
        <w:tc>
          <w:tcPr>
            <w:tcW w:w="0" w:type="auto"/>
            <w:tcBorders>
              <w:top w:val="double" w:sz="4" w:space="0" w:color="auto"/>
              <w:left w:val="double" w:sz="4" w:space="0" w:color="auto"/>
              <w:right w:val="double" w:sz="4" w:space="0" w:color="auto"/>
            </w:tcBorders>
          </w:tcPr>
          <w:p w14:paraId="701BE446" w14:textId="77777777" w:rsidR="00915970" w:rsidRPr="00915970" w:rsidRDefault="00915970" w:rsidP="00915970">
            <w:pPr>
              <w:spacing w:after="36"/>
              <w:jc w:val="left"/>
            </w:pPr>
            <w:r>
              <w:t>172.8 s</w:t>
            </w:r>
          </w:p>
        </w:tc>
      </w:tr>
      <w:tr w:rsidR="00915970" w:rsidRPr="00915970" w14:paraId="7BD3358F" w14:textId="77777777" w:rsidTr="005E3B57">
        <w:trPr>
          <w:jc w:val="center"/>
        </w:trPr>
        <w:tc>
          <w:tcPr>
            <w:tcW w:w="0" w:type="auto"/>
            <w:tcBorders>
              <w:left w:val="double" w:sz="4" w:space="0" w:color="auto"/>
              <w:right w:val="double" w:sz="4" w:space="0" w:color="auto"/>
            </w:tcBorders>
          </w:tcPr>
          <w:p w14:paraId="255C294B" w14:textId="77777777" w:rsidR="00915970" w:rsidRPr="00915970" w:rsidRDefault="00915970" w:rsidP="00915970">
            <w:pPr>
              <w:spacing w:after="36"/>
              <w:jc w:val="left"/>
            </w:pPr>
            <w:r>
              <w:t>Distance travelled</w:t>
            </w:r>
          </w:p>
        </w:tc>
        <w:tc>
          <w:tcPr>
            <w:tcW w:w="0" w:type="auto"/>
            <w:tcBorders>
              <w:left w:val="double" w:sz="4" w:space="0" w:color="auto"/>
              <w:right w:val="double" w:sz="4" w:space="0" w:color="auto"/>
            </w:tcBorders>
          </w:tcPr>
          <w:p w14:paraId="5BA8F531" w14:textId="77777777" w:rsidR="00915970" w:rsidRPr="00915970" w:rsidRDefault="00915970" w:rsidP="00915970">
            <w:pPr>
              <w:spacing w:after="36"/>
              <w:jc w:val="left"/>
            </w:pPr>
            <w:r>
              <w:t>12.16 m</w:t>
            </w:r>
          </w:p>
        </w:tc>
      </w:tr>
      <w:tr w:rsidR="00915970" w:rsidRPr="00915970" w14:paraId="2EAC70A8" w14:textId="77777777" w:rsidTr="005E3B57">
        <w:trPr>
          <w:jc w:val="center"/>
        </w:trPr>
        <w:tc>
          <w:tcPr>
            <w:tcW w:w="0" w:type="auto"/>
            <w:tcBorders>
              <w:left w:val="double" w:sz="4" w:space="0" w:color="auto"/>
              <w:right w:val="double" w:sz="4" w:space="0" w:color="auto"/>
            </w:tcBorders>
          </w:tcPr>
          <w:p w14:paraId="70BAAA34" w14:textId="77777777" w:rsidR="00915970" w:rsidRPr="00915970" w:rsidRDefault="00915970" w:rsidP="00915970">
            <w:pPr>
              <w:spacing w:after="36"/>
              <w:jc w:val="left"/>
            </w:pPr>
            <w:r>
              <w:t>Obstacle encounters</w:t>
            </w:r>
          </w:p>
        </w:tc>
        <w:tc>
          <w:tcPr>
            <w:tcW w:w="0" w:type="auto"/>
            <w:tcBorders>
              <w:left w:val="double" w:sz="4" w:space="0" w:color="auto"/>
              <w:right w:val="double" w:sz="4" w:space="0" w:color="auto"/>
            </w:tcBorders>
          </w:tcPr>
          <w:p w14:paraId="44208573" w14:textId="77777777" w:rsidR="00915970" w:rsidRPr="00915970" w:rsidRDefault="00915970" w:rsidP="00915970">
            <w:pPr>
              <w:spacing w:after="36"/>
              <w:jc w:val="left"/>
            </w:pPr>
            <w:r>
              <w:t>11</w:t>
            </w:r>
          </w:p>
        </w:tc>
      </w:tr>
      <w:tr w:rsidR="00915970" w:rsidRPr="00915970" w14:paraId="25E2A7DC" w14:textId="77777777" w:rsidTr="005E3B57">
        <w:trPr>
          <w:jc w:val="center"/>
        </w:trPr>
        <w:tc>
          <w:tcPr>
            <w:tcW w:w="0" w:type="auto"/>
            <w:tcBorders>
              <w:left w:val="double" w:sz="4" w:space="0" w:color="auto"/>
              <w:right w:val="double" w:sz="4" w:space="0" w:color="auto"/>
            </w:tcBorders>
          </w:tcPr>
          <w:p w14:paraId="286ABBBE" w14:textId="77777777" w:rsidR="00915970" w:rsidRPr="00915970" w:rsidRDefault="00915970" w:rsidP="00915970">
            <w:pPr>
              <w:spacing w:after="36"/>
              <w:jc w:val="left"/>
            </w:pPr>
            <w:r>
              <w:t>Time in AVOID_OBSTACLE</w:t>
            </w:r>
          </w:p>
        </w:tc>
        <w:tc>
          <w:tcPr>
            <w:tcW w:w="0" w:type="auto"/>
            <w:tcBorders>
              <w:left w:val="double" w:sz="4" w:space="0" w:color="auto"/>
              <w:right w:val="double" w:sz="4" w:space="0" w:color="auto"/>
            </w:tcBorders>
          </w:tcPr>
          <w:p w14:paraId="21B13248" w14:textId="77777777" w:rsidR="00915970" w:rsidRPr="00915970" w:rsidRDefault="00915970" w:rsidP="00915970">
            <w:pPr>
              <w:spacing w:after="36"/>
              <w:jc w:val="left"/>
            </w:pPr>
            <w:r>
              <w:t>10.3 s</w:t>
            </w:r>
          </w:p>
        </w:tc>
      </w:tr>
      <w:tr w:rsidR="00915970" w:rsidRPr="00915970" w14:paraId="72FC025F" w14:textId="77777777" w:rsidTr="005E3B57">
        <w:trPr>
          <w:jc w:val="center"/>
        </w:trPr>
        <w:tc>
          <w:tcPr>
            <w:tcW w:w="0" w:type="auto"/>
            <w:tcBorders>
              <w:left w:val="double" w:sz="4" w:space="0" w:color="auto"/>
              <w:right w:val="double" w:sz="4" w:space="0" w:color="auto"/>
            </w:tcBorders>
          </w:tcPr>
          <w:p w14:paraId="034E6324" w14:textId="77777777" w:rsidR="00915970" w:rsidRPr="00915970" w:rsidRDefault="00915970" w:rsidP="00915970">
            <w:pPr>
              <w:spacing w:after="36"/>
              <w:jc w:val="left"/>
            </w:pPr>
            <w:r>
              <w:t>Time in IDLE</w:t>
            </w:r>
          </w:p>
        </w:tc>
        <w:tc>
          <w:tcPr>
            <w:tcW w:w="0" w:type="auto"/>
            <w:tcBorders>
              <w:left w:val="double" w:sz="4" w:space="0" w:color="auto"/>
              <w:right w:val="double" w:sz="4" w:space="0" w:color="auto"/>
            </w:tcBorders>
          </w:tcPr>
          <w:p w14:paraId="713E02BD" w14:textId="77777777" w:rsidR="00915970" w:rsidRPr="00915970" w:rsidRDefault="00915970" w:rsidP="00915970">
            <w:pPr>
              <w:spacing w:after="36"/>
              <w:jc w:val="left"/>
            </w:pPr>
            <w:r>
              <w:t>61.7 s</w:t>
            </w:r>
          </w:p>
        </w:tc>
      </w:tr>
      <w:tr w:rsidR="00915970" w:rsidRPr="00915970" w14:paraId="660523D5" w14:textId="77777777" w:rsidTr="005E3B57">
        <w:trPr>
          <w:jc w:val="center"/>
        </w:trPr>
        <w:tc>
          <w:tcPr>
            <w:tcW w:w="0" w:type="auto"/>
            <w:tcBorders>
              <w:left w:val="double" w:sz="4" w:space="0" w:color="auto"/>
              <w:right w:val="double" w:sz="4" w:space="0" w:color="auto"/>
            </w:tcBorders>
          </w:tcPr>
          <w:p w14:paraId="48F3F511" w14:textId="77777777" w:rsidR="00915970" w:rsidRPr="00915970" w:rsidRDefault="00915970" w:rsidP="00915970">
            <w:pPr>
              <w:spacing w:after="36"/>
              <w:jc w:val="left"/>
            </w:pPr>
            <w:r>
              <w:t>Time in NAVIGATE</w:t>
            </w:r>
          </w:p>
        </w:tc>
        <w:tc>
          <w:tcPr>
            <w:tcW w:w="0" w:type="auto"/>
            <w:tcBorders>
              <w:left w:val="double" w:sz="4" w:space="0" w:color="auto"/>
              <w:right w:val="double" w:sz="4" w:space="0" w:color="auto"/>
            </w:tcBorders>
          </w:tcPr>
          <w:p w14:paraId="520D5F12" w14:textId="77777777" w:rsidR="00915970" w:rsidRPr="00915970" w:rsidRDefault="00915970" w:rsidP="00915970">
            <w:pPr>
              <w:spacing w:after="36"/>
              <w:jc w:val="left"/>
            </w:pPr>
            <w:r>
              <w:t>59.8 s</w:t>
            </w:r>
          </w:p>
        </w:tc>
      </w:tr>
      <w:tr w:rsidR="00915970" w:rsidRPr="00915970" w14:paraId="059ED801" w14:textId="77777777" w:rsidTr="005E3B57">
        <w:trPr>
          <w:jc w:val="center"/>
        </w:trPr>
        <w:tc>
          <w:tcPr>
            <w:tcW w:w="0" w:type="auto"/>
            <w:tcBorders>
              <w:left w:val="double" w:sz="4" w:space="0" w:color="auto"/>
              <w:right w:val="double" w:sz="4" w:space="0" w:color="auto"/>
            </w:tcBorders>
          </w:tcPr>
          <w:p w14:paraId="6E3C8A9A" w14:textId="77777777" w:rsidR="00915970" w:rsidRPr="00915970" w:rsidRDefault="00915970" w:rsidP="00915970">
            <w:pPr>
              <w:spacing w:after="36"/>
              <w:jc w:val="left"/>
            </w:pPr>
            <w:r>
              <w:t>Time in PLANNING</w:t>
            </w:r>
          </w:p>
        </w:tc>
        <w:tc>
          <w:tcPr>
            <w:tcW w:w="0" w:type="auto"/>
            <w:tcBorders>
              <w:left w:val="double" w:sz="4" w:space="0" w:color="auto"/>
              <w:right w:val="double" w:sz="4" w:space="0" w:color="auto"/>
            </w:tcBorders>
          </w:tcPr>
          <w:p w14:paraId="239E2930" w14:textId="77777777" w:rsidR="00915970" w:rsidRPr="00915970" w:rsidRDefault="00915970" w:rsidP="00915970">
            <w:pPr>
              <w:spacing w:after="36"/>
              <w:jc w:val="left"/>
            </w:pPr>
            <w:r>
              <w:t>0.0 s</w:t>
            </w:r>
          </w:p>
        </w:tc>
      </w:tr>
      <w:tr w:rsidR="00915970" w:rsidRPr="00915970" w14:paraId="4FEEE34A" w14:textId="77777777" w:rsidTr="005E3B57">
        <w:trPr>
          <w:jc w:val="center"/>
        </w:trPr>
        <w:tc>
          <w:tcPr>
            <w:tcW w:w="0" w:type="auto"/>
            <w:tcBorders>
              <w:left w:val="double" w:sz="4" w:space="0" w:color="auto"/>
              <w:bottom w:val="double" w:sz="4" w:space="0" w:color="auto"/>
              <w:right w:val="double" w:sz="4" w:space="0" w:color="auto"/>
            </w:tcBorders>
          </w:tcPr>
          <w:p w14:paraId="39D14F5E" w14:textId="77777777" w:rsidR="00915970" w:rsidRPr="00915970" w:rsidRDefault="00915970" w:rsidP="00915970">
            <w:pPr>
              <w:spacing w:after="36"/>
              <w:jc w:val="left"/>
            </w:pPr>
            <w:r>
              <w:t>Time in REPLAN</w:t>
            </w:r>
          </w:p>
        </w:tc>
        <w:tc>
          <w:tcPr>
            <w:tcW w:w="0" w:type="auto"/>
            <w:tcBorders>
              <w:left w:val="double" w:sz="4" w:space="0" w:color="auto"/>
              <w:bottom w:val="double" w:sz="4" w:space="0" w:color="auto"/>
              <w:right w:val="double" w:sz="4" w:space="0" w:color="auto"/>
            </w:tcBorders>
          </w:tcPr>
          <w:p w14:paraId="2DDE9B0C" w14:textId="77777777" w:rsidR="00915970" w:rsidRPr="00915970" w:rsidRDefault="00915970" w:rsidP="00915970">
            <w:pPr>
              <w:spacing w:after="36"/>
              <w:jc w:val="left"/>
            </w:pPr>
            <w:r>
              <w:t>1.7 s</w:t>
            </w:r>
          </w:p>
        </w:tc>
      </w:tr>
    </w:tbl>
    <w:p w14:paraId="1A92761C" w14:textId="77777777" w:rsidR="00915970" w:rsidRPr="00915970" w:rsidRDefault="00915970" w:rsidP="00915970">
      <w:pPr>
        <w:spacing w:before="18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The local Jazzy/Harmonic workspace supplied one further, supplementary view not easily captured inside the Rosject browser window: Figure 10 shows native LIDAR-ray visualisation active near a pallet obstacle, with the forward camera feed in the same panel, confirming the sensing picture the AVOID_OBSTACLE logic in Section 4.2 acts on.</w:t>
      </w:r>
    </w:p>
    <w:p w14:paraId="7FC9DD0B" w14:textId="77777777" w:rsidR="00C41493" w:rsidRDefault="00915970" w:rsidP="00C41493">
      <w:pPr>
        <w:keepNext/>
        <w:spacing w:after="200" w:line="360" w:lineRule="auto"/>
        <w:jc w:val="center"/>
      </w:pPr>
      <w:r>
        <w:rPr>
          <w:rFonts w:eastAsia="Times New Roman" w:cs="Times New Roman"/>
          <w:noProof/>
          <w:color w:val="000000"/>
          <w:kern w:val="0"/>
          <w:lang w:eastAsia="en-GB"/>
          <w14:ligatures w14:val="none"/>
        </w:rPr>
        <w:drawing>
          <wp:inline distT="0" distB="0" distL="0" distR="0" wp14:anchorId="0B45319D" wp14:editId="788CFC1E">
            <wp:extent cx="5334000" cy="2859857"/>
            <wp:effectExtent l="0" t="0" r="0" b="0"/>
            <wp:docPr id="48" name="Picture" descr="Figure 10. Local Gazebo Harmonic verification: LIDAR rays visualised around the robot near a pallet obstacle, with the forward camera feed shown alongside."/>
            <wp:cNvGraphicFramePr/>
            <a:graphic xmlns:a="http://schemas.openxmlformats.org/drawingml/2006/main">
              <a:graphicData uri="http://schemas.openxmlformats.org/drawingml/2006/picture">
                <pic:pic xmlns:pic="http://schemas.openxmlformats.org/drawingml/2006/picture">
                  <pic:nvPicPr>
                    <pic:cNvPr id="49" name="Picture" descr="/home/claude/work/screenshots/local_lidar_closeup.png"/>
                    <pic:cNvPicPr>
                      <a:picLocks noChangeAspect="1" noChangeArrowheads="1"/>
                    </pic:cNvPicPr>
                  </pic:nvPicPr>
                  <pic:blipFill>
                    <a:blip r:embed="rId23"/>
                    <a:stretch>
                      <a:fillRect/>
                    </a:stretch>
                  </pic:blipFill>
                  <pic:spPr bwMode="auto">
                    <a:xfrm>
                      <a:off x="0" y="0"/>
                      <a:ext cx="5334000" cy="2859857"/>
                    </a:xfrm>
                    <a:prstGeom prst="rect">
                      <a:avLst/>
                    </a:prstGeom>
                    <a:noFill/>
                    <a:ln w="9525">
                      <a:noFill/>
                      <a:headEnd/>
                      <a:tailEnd/>
                    </a:ln>
                  </pic:spPr>
                </pic:pic>
              </a:graphicData>
            </a:graphic>
          </wp:inline>
        </w:drawing>
      </w:r>
    </w:p>
    <w:p w14:paraId="7E31FD22" w14:textId="77777777" w:rsidR="00915970" w:rsidRPr="00915970" w:rsidRDefault="00C41493" w:rsidP="00C41493">
      <w:pPr>
        <w:pStyle w:val="FigureStyle"/>
        <w:rPr>
          <w:rFonts w:eastAsia="Times New Roman"/>
          <w:color w:val="000000"/>
          <w:kern w:val="0"/>
          <w:lang w:eastAsia="en-GB"/>
          <w14:ligatures w14:val="none"/>
        </w:rPr>
      </w:pPr>
      <w:bookmarkStart w:id="38" w:name="_Toc241518171"/>
      <w:r>
        <w:t xml:space="preserve">Figure </w:t>
      </w:r>
      <w:r>
        <w:fldChar w:fldCharType="begin"/>
      </w:r>
      <w:r>
        <w:instrText xml:space="preserve"> SEQ Figure \* ARABIC </w:instrText>
      </w:r>
      <w:r>
        <w:fldChar w:fldCharType="separate"/>
      </w:r>
      <w:r w:rsidR="005F73DB">
        <w:rPr>
          <w:noProof/>
        </w:rPr>
        <w:t>10</w:t>
      </w:r>
      <w:r>
        <w:fldChar w:fldCharType="end"/>
      </w:r>
      <w:r>
        <w:t>: Local Gazebo Harmonic verification: LIDAR rays visualised around the robot near a pallet obstacle, with the forward camera feed shown alongside.</w:t>
      </w:r>
      <w:bookmarkEnd w:id="38"/>
    </w:p>
    <w:p w14:paraId="5EC8F138" w14:textId="77777777" w:rsidR="00915970" w:rsidRPr="00915970" w:rsidRDefault="00915970" w:rsidP="00C41493">
      <w:pPr>
        <w:spacing w:before="240"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Five test cases are directly evidenced on the required platform: Rosject identity and a live simulation (Figure 5); a continuously running world (Figure 6); keyboard HRI with confirmed acknowledgement (Figure 7); a complete state cycle reaching MISSION_COMPLETE (Figure 8); and logged mission metrics (Figure 9, Table 4). LIDAR sensing is additionally evidenced locally (Figure 10).</w:t>
      </w:r>
    </w:p>
    <w:p w14:paraId="5DDAD286" w14:textId="77777777" w:rsidR="00915970" w:rsidRPr="005A7299" w:rsidRDefault="00915970" w:rsidP="005A7299">
      <w:pPr>
        <w:pStyle w:val="Heading2"/>
      </w:pPr>
      <w:bookmarkStart w:id="39" w:name="_Toc241518199"/>
      <w:bookmarkStart w:id="40" w:name="evaluation-and-reflection-1"/>
      <w:bookmarkEnd w:id="31"/>
      <w:r>
        <w:lastRenderedPageBreak/>
        <w:t>4.4 Evaluation and Reflection</w:t>
      </w:r>
      <w:bookmarkEnd w:id="39"/>
    </w:p>
    <w:p w14:paraId="2ECB4F13"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Table 4 is informative about a limitation met during development: eleven obstacle encounters against 12.16 m travelled, with 61.7 s in IDLE, points to at least one operator pause and restart, consistent with Figure 8. Several rounds of tuning were needed: the required escape-heading clearance was originally set well above the robot’s half-width, causing detours around gaps it could fit through, and an earlier scoring rule always picked the heading most aligned with the goal even at minimum clearance, causing oscillation at gap edges. Both were corrected by trimming margins closer to the real 0.11 m half-width and preferring, among similarly aligned headings, the one with more open space; only 10.3 s was ultimately spent in AVOID_OBSTACLE against 59.8 s in NAVIGATE.</w:t>
      </w:r>
    </w:p>
    <w:p w14:paraId="48A55110" w14:textId="77777777" w:rsidR="00915970" w:rsidRPr="00915970" w:rsidRDefault="00915970" w:rsidP="00915970">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A second limitation is the REPLAN state’s simplicity: it drives forward along a probed-clear heading for a fixed distance rather than computing a genuine path around the obstacle’s full extent. A local costmap-based planner, as used within the Nav2 navigation stack (Macenski et al., 2020), would route around extended obstacles more efficiently than this probe-and-commit approach, at the cost of considerably more implementation complexity. A third, procedural limitation is that TheConstruct.ai’s free tier issues no permanent shareable simulation URL, so the Rosject is shared by its unique name, XctZpczWOA, a platform constraint rather than a shortcoming of the package.</w:t>
      </w:r>
    </w:p>
    <w:p w14:paraId="09239F65" w14:textId="042FC859" w:rsidR="00915970" w:rsidRPr="00915970" w:rsidRDefault="005F2F51" w:rsidP="00915970">
      <w:pPr>
        <w:spacing w:after="180" w:line="360" w:lineRule="auto"/>
        <w:rPr>
          <w:rFonts w:eastAsia="Times New Roman" w:cs="Times New Roman"/>
          <w:color w:val="000000"/>
          <w:kern w:val="0"/>
          <w:lang w:eastAsia="en-GB"/>
          <w14:ligatures w14:val="none"/>
        </w:rPr>
      </w:pPr>
      <w:r w:rsidRPr="005F2F51">
        <w:rPr>
          <w:rFonts w:eastAsia="Times New Roman" w:cs="Times New Roman"/>
          <w:color w:val="000000"/>
          <w:kern w:val="0"/>
          <w:lang w:eastAsia="en-GB"/>
          <w14:ligatures w14:val="none"/>
        </w:rPr>
        <w:t>Even with these limitations, the approach of a few explicit states, reactive obstacle handling with an odometry backup, and constant self-reporting suits real warehouse and service robots, where staff need to understand why a robot did something instead of trusting a black box (Siegwart, Nourbakhsh and Scaramuzza, 2011). The obstacle count and per-state timings in Table 4 are the kind of evidence an operator would want before trusting a patrol robot.</w:t>
      </w:r>
    </w:p>
    <w:bookmarkEnd w:id="20"/>
    <w:bookmarkEnd w:id="40"/>
    <w:p w14:paraId="36A68B3B" w14:textId="77777777" w:rsidR="00811F3C" w:rsidRDefault="00811F3C">
      <w:pPr>
        <w:spacing w:after="160"/>
        <w:jc w:val="left"/>
        <w:rPr>
          <w:rFonts w:eastAsia="Times New Roman" w:cs="Times New Roman"/>
          <w:b/>
          <w:bCs/>
          <w:color w:val="000000"/>
          <w:kern w:val="0"/>
          <w:sz w:val="32"/>
          <w:szCs w:val="28"/>
          <w:lang w:eastAsia="en-GB"/>
          <w14:ligatures w14:val="none"/>
        </w:rPr>
      </w:pPr>
      <w:r>
        <w:br w:type="page"/>
      </w:r>
    </w:p>
    <w:p w14:paraId="2E383059" w14:textId="77777777" w:rsidR="00915970" w:rsidRPr="005A7299" w:rsidRDefault="00915970" w:rsidP="005A7299">
      <w:pPr>
        <w:pStyle w:val="Heading1"/>
      </w:pPr>
      <w:bookmarkStart w:id="41" w:name="_Toc241518200"/>
      <w:r>
        <w:lastRenderedPageBreak/>
        <w:t>Combined Evaluation and Reflection</w:t>
      </w:r>
      <w:bookmarkEnd w:id="41"/>
    </w:p>
    <w:p w14:paraId="3CA39EF9" w14:textId="16205959" w:rsidR="00915970" w:rsidRPr="00811F3C" w:rsidRDefault="004A7BD8" w:rsidP="00915970">
      <w:pPr>
        <w:spacing w:after="180" w:line="360" w:lineRule="auto"/>
        <w:rPr>
          <w:rFonts w:eastAsia="Times New Roman" w:cs="Times New Roman"/>
          <w:color w:val="000000"/>
          <w:kern w:val="0"/>
          <w:lang w:eastAsia="en-GB"/>
          <w14:ligatures w14:val="none"/>
        </w:rPr>
      </w:pPr>
      <w:r w:rsidRPr="004A7BD8">
        <w:rPr>
          <w:rFonts w:eastAsia="Times New Roman" w:cs="Times New Roman"/>
          <w:color w:val="000000"/>
          <w:kern w:val="0"/>
          <w:lang w:eastAsia="en-GB"/>
          <w14:ligatures w14:val="none"/>
        </w:rPr>
        <w:t>Together, the two tasks ask how a robot represents and acts on the meaning of what is around it.</w:t>
      </w:r>
      <w:r>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Task 1 demonstrates semantic representation in a static scene, where roles are assigned by the designer and retrieved by dictionary lookup, as the registry in Table 1 and the sub-tenth-of-a-metre nearest-target result in Section 3.5 show. Task 2 demonstrates semantically informed behaviour in a dynamic setting, where the robot selects among six states whose meaning, avoiding, replanning, completing, is a label it applies to its own behaviour.</w:t>
      </w:r>
    </w:p>
    <w:p w14:paraId="6C168BB9" w14:textId="16B58D1F" w:rsidR="00915970" w:rsidRPr="00811F3C" w:rsidRDefault="004A7BD8" w:rsidP="00915970">
      <w:pPr>
        <w:spacing w:after="180" w:line="360" w:lineRule="auto"/>
        <w:rPr>
          <w:rFonts w:eastAsia="Times New Roman" w:cs="Times New Roman"/>
          <w:b/>
          <w:bCs/>
          <w:color w:val="000000"/>
          <w:kern w:val="0"/>
          <w:lang w:eastAsia="en-GB"/>
          <w14:ligatures w14:val="none"/>
        </w:rPr>
      </w:pPr>
      <w:r w:rsidRPr="004A7BD8">
        <w:rPr>
          <w:rFonts w:eastAsia="Times New Roman" w:cs="Times New Roman"/>
          <w:color w:val="000000"/>
          <w:kern w:val="0"/>
          <w:lang w:eastAsia="en-GB"/>
          <w14:ligatures w14:val="none"/>
        </w:rPr>
        <w:t>Working through both tasks showed me that simulation, perception, navigation and monitoring are stages of one pipeline.</w:t>
      </w:r>
      <w:r>
        <w:rPr>
          <w:rFonts w:eastAsia="Times New Roman" w:cs="Times New Roman"/>
          <w:color w:val="000000"/>
          <w:kern w:val="0"/>
          <w:lang w:eastAsia="en-GB"/>
          <w14:ligatures w14:val="none"/>
        </w:rPr>
        <w:t xml:space="preserve"> </w:t>
      </w:r>
      <w:r w:rsidR="00915970">
        <w:rPr>
          <w:rFonts w:eastAsia="Times New Roman" w:cs="Times New Roman"/>
          <w:color w:val="000000"/>
          <w:kern w:val="0"/>
          <w:lang w:eastAsia="en-GB"/>
          <w14:ligatures w14:val="none"/>
        </w:rPr>
        <w:t xml:space="preserve">The camera observation in Task 1 and the LIDAR sensing in Task 2 both feed a decision layer, whether query functions or a state machine, and both benefit from an explicit monitoring mechanism that lets internal reasoning be inspected. </w:t>
      </w:r>
      <w:r w:rsidRPr="004A7BD8">
        <w:rPr>
          <w:rFonts w:eastAsia="Times New Roman" w:cs="Times New Roman"/>
          <w:color w:val="000000"/>
          <w:kern w:val="0"/>
          <w:lang w:eastAsia="en-GB"/>
          <w14:ligatures w14:val="none"/>
        </w:rPr>
        <w:t>The most useful lesson came from a failure. In Task 2 the avoidance was too cautious, and it took several rounds of threshold tuning to fix. It showed me that a robot can avoid every obstacle and still be badly designed, and I only spotted it because of the monitoring layer.</w:t>
      </w:r>
    </w:p>
    <w:p w14:paraId="37FB2D2C" w14:textId="77777777" w:rsidR="00915970" w:rsidRPr="00915970" w:rsidRDefault="00915970" w:rsidP="00915970">
      <w:pPr>
        <w:spacing w:after="200" w:line="360" w:lineRule="auto"/>
        <w:rPr>
          <w:rFonts w:eastAsia="Times New Roman" w:cs="Times New Roman"/>
          <w:b/>
          <w:bCs/>
          <w:color w:val="000000"/>
          <w:kern w:val="0"/>
          <w:sz w:val="32"/>
          <w:szCs w:val="32"/>
          <w:lang w:eastAsia="en-GB"/>
          <w14:ligatures w14:val="none"/>
        </w:rPr>
      </w:pPr>
      <w:r>
        <w:rPr>
          <w:rFonts w:eastAsia="Times New Roman" w:cs="Times New Roman"/>
          <w:color w:val="000000"/>
          <w:kern w:val="0"/>
          <w:lang w:eastAsia="en-GB"/>
          <w14:ligatures w14:val="none"/>
        </w:rPr>
        <w:br w:type="page"/>
      </w:r>
    </w:p>
    <w:p w14:paraId="3A00B94A" w14:textId="77777777" w:rsidR="00915970" w:rsidRPr="005A7299" w:rsidRDefault="00915970" w:rsidP="005A7299">
      <w:pPr>
        <w:pStyle w:val="Heading1"/>
      </w:pPr>
      <w:bookmarkStart w:id="42" w:name="_Toc241518201"/>
      <w:r>
        <w:lastRenderedPageBreak/>
        <w:t>Concluding Remarks</w:t>
      </w:r>
      <w:bookmarkEnd w:id="42"/>
    </w:p>
    <w:p w14:paraId="48D13096" w14:textId="637C26B6" w:rsidR="00915970" w:rsidRDefault="00915970" w:rsidP="003648C5">
      <w:pPr>
        <w:spacing w:after="180" w:line="360" w:lineRule="auto"/>
        <w:rPr>
          <w:rFonts w:eastAsia="Times New Roman" w:cs="Times New Roman"/>
          <w:color w:val="000000"/>
          <w:kern w:val="0"/>
          <w:lang w:eastAsia="en-GB"/>
          <w14:ligatures w14:val="none"/>
        </w:rPr>
      </w:pPr>
      <w:r>
        <w:rPr>
          <w:rFonts w:eastAsia="Times New Roman" w:cs="Times New Roman"/>
          <w:color w:val="000000"/>
          <w:kern w:val="0"/>
          <w:lang w:eastAsia="en-GB"/>
          <w14:ligatures w14:val="none"/>
        </w:rPr>
        <w:t xml:space="preserve">This report has documented a PyBullet simulation with object-level semantics stored as static metadata and queried through helper functions, and a ROS2 goal-oriented navigation system for a TurtleBot3 with a six-state machine, LIDAR and odometry based obstacle avoidance, keyboard interaction and continuous self-monitoring. </w:t>
      </w:r>
      <w:r w:rsidR="008E4875" w:rsidRPr="008E4875">
        <w:rPr>
          <w:rFonts w:eastAsia="Times New Roman" w:cs="Times New Roman"/>
          <w:color w:val="000000"/>
          <w:kern w:val="0"/>
          <w:lang w:eastAsia="en-GB"/>
          <w14:ligatures w14:val="none"/>
        </w:rPr>
        <w:t>Both were built and run against the brief, and the evidence comes from what each system actually produced: the six renders and object registry from the public Task 1 notebook, and the screenshots from TheConstruct.ai for Task 2, which ran through to MISSION_COMPLETE in Rosject XctZpczWOA.</w:t>
      </w:r>
      <w:r w:rsidR="008E4875">
        <w:rPr>
          <w:rFonts w:eastAsia="Times New Roman" w:cs="Times New Roman"/>
          <w:color w:val="000000"/>
          <w:kern w:val="0"/>
          <w:lang w:eastAsia="en-GB"/>
          <w14:ligatures w14:val="none"/>
        </w:rPr>
        <w:t xml:space="preserve"> </w:t>
      </w:r>
      <w:r w:rsidR="00136F4A" w:rsidRPr="00136F4A">
        <w:rPr>
          <w:rFonts w:eastAsia="Times New Roman" w:cs="Times New Roman"/>
          <w:color w:val="000000"/>
          <w:kern w:val="0"/>
          <w:lang w:eastAsia="en-GB"/>
          <w14:ligatures w14:val="none"/>
        </w:rPr>
        <w:t>The main takeaway is that semantic structure, whether on objects or in a robot’s own states, only becomes trustworthy once it is monitored and logged.</w:t>
      </w:r>
    </w:p>
    <w:p w14:paraId="01F3A222" w14:textId="77777777" w:rsidR="00830C63" w:rsidRPr="00915970" w:rsidRDefault="00830C63" w:rsidP="003648C5">
      <w:pPr>
        <w:spacing w:after="180" w:line="360" w:lineRule="auto"/>
        <w:rPr>
          <w:rFonts w:eastAsia="Times New Roman" w:cs="Times New Roman"/>
          <w:color w:val="000000"/>
          <w:kern w:val="0"/>
          <w:lang w:eastAsia="en-GB"/>
          <w14:ligatures w14:val="none"/>
        </w:rPr>
      </w:pPr>
    </w:p>
    <w:p w14:paraId="1C41C921" w14:textId="77777777" w:rsidR="00915970" w:rsidRDefault="00915970" w:rsidP="003648C5">
      <w:pPr>
        <w:spacing w:after="160"/>
        <w:rPr>
          <w:rFonts w:eastAsiaTheme="majorEastAsia" w:cs="Times New Roman"/>
          <w:b/>
          <w:color w:val="000000" w:themeColor="text1"/>
          <w:sz w:val="28"/>
          <w:szCs w:val="40"/>
        </w:rPr>
      </w:pPr>
      <w:r>
        <w:rPr>
          <w:rFonts w:cs="Times New Roman"/>
        </w:rPr>
        <w:br w:type="page"/>
      </w:r>
    </w:p>
    <w:p w14:paraId="22CDBA47" w14:textId="77777777" w:rsidR="00DA223E" w:rsidRPr="005A7299" w:rsidRDefault="00DA223E" w:rsidP="005A7299">
      <w:pPr>
        <w:pStyle w:val="Heading1"/>
      </w:pPr>
      <w:bookmarkStart w:id="43" w:name="_Toc241518202"/>
      <w:r>
        <w:lastRenderedPageBreak/>
        <w:t>Acknowledgement</w:t>
      </w:r>
      <w:bookmarkEnd w:id="43"/>
    </w:p>
    <w:p w14:paraId="496FED9D" w14:textId="77777777" w:rsidR="00DA223E" w:rsidRPr="004821F8" w:rsidRDefault="0042535A" w:rsidP="003648C5">
      <w:pPr>
        <w:spacing w:line="360" w:lineRule="auto"/>
        <w:rPr>
          <w:rFonts w:cs="Times New Roman"/>
          <w:b/>
          <w:bCs/>
          <w:i/>
          <w:iCs/>
        </w:rPr>
      </w:pPr>
      <w:r>
        <w:rPr>
          <w:rFonts w:cs="Times New Roman"/>
        </w:rPr>
        <w:t xml:space="preserve">Perplexity AI (2026) was used to support literature searching, identify potentially relevant academic sources, and assist with grammar correction and word-limit reduction during editing. </w:t>
      </w:r>
      <w:r>
        <w:rPr>
          <w:rFonts w:cs="Times New Roman"/>
          <w:b/>
          <w:bCs/>
          <w:i/>
          <w:iCs/>
        </w:rPr>
        <w:t>All sources included in the reference list were checked by the author and cited as the original academic works rather than citing Perplexity AI as a source. The analysis, interpretation, discussion, and final written content submitted in this report are the author’s own work and responsibility.</w:t>
      </w:r>
    </w:p>
    <w:p w14:paraId="65FB863C" w14:textId="77777777" w:rsidR="006153F3" w:rsidRPr="00E50138" w:rsidRDefault="006153F3" w:rsidP="003648C5">
      <w:pPr>
        <w:spacing w:before="240" w:line="360" w:lineRule="auto"/>
        <w:rPr>
          <w:rFonts w:cs="Times New Roman"/>
        </w:rPr>
      </w:pPr>
      <w:r>
        <w:rPr>
          <w:rFonts w:cs="Times New Roman"/>
        </w:rPr>
        <w:t>The architecture and pipeline diagrams in Sections 3.3 and 4.2 were generated using Python scripts with the matplotlib library, written specifically to render the structures described in this report. The scripts and their outputs were reviewed by the author before inclusion.</w:t>
      </w:r>
    </w:p>
    <w:p w14:paraId="7D59A2B4" w14:textId="77777777" w:rsidR="00915970" w:rsidRDefault="00915970" w:rsidP="003648C5">
      <w:pPr>
        <w:spacing w:after="160"/>
        <w:rPr>
          <w:rFonts w:eastAsia="Times New Roman" w:cs="Times New Roman"/>
          <w:b/>
          <w:bCs/>
          <w:color w:val="000000"/>
          <w:kern w:val="0"/>
          <w:sz w:val="32"/>
          <w:szCs w:val="32"/>
          <w:lang w:eastAsia="en-GB"/>
          <w14:ligatures w14:val="none"/>
        </w:rPr>
      </w:pPr>
      <w:r>
        <w:rPr>
          <w:rFonts w:eastAsia="Times New Roman" w:cs="Times New Roman"/>
          <w:b/>
          <w:bCs/>
          <w:color w:val="000000"/>
          <w:kern w:val="0"/>
          <w:sz w:val="32"/>
          <w:szCs w:val="32"/>
          <w:lang w:eastAsia="en-GB"/>
          <w14:ligatures w14:val="none"/>
        </w:rPr>
        <w:br w:type="page"/>
      </w:r>
    </w:p>
    <w:p w14:paraId="72C3DDB5" w14:textId="77777777" w:rsidR="00915970" w:rsidRPr="005A7299" w:rsidRDefault="00915970" w:rsidP="005A7299">
      <w:pPr>
        <w:pStyle w:val="Heading1"/>
      </w:pPr>
      <w:bookmarkStart w:id="44" w:name="_Toc241518203"/>
      <w:r>
        <w:lastRenderedPageBreak/>
        <w:t>References</w:t>
      </w:r>
      <w:bookmarkEnd w:id="44"/>
    </w:p>
    <w:p w14:paraId="5F1D4E94" w14:textId="03E634AE" w:rsidR="003022EB" w:rsidRPr="00C9599F" w:rsidRDefault="0000000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Collins, J., Chand, S., Vanderkop, A. and Howard, D. (2021) ‘A Review of Physics Simulators for Robotic Applications.’ IEEE Access 9: 51416-51431. [online] Available from </w:t>
      </w:r>
      <w:hyperlink r:id="rId24">
        <w:r w:rsidR="003022EB" w:rsidRPr="00C9599F">
          <w:rPr>
            <w:rFonts w:eastAsia="Times New Roman" w:cs="Times New Roman"/>
            <w:color w:val="000000"/>
            <w:kern w:val="0"/>
            <w:lang w:eastAsia="en-GB"/>
            <w14:ligatures w14:val="none"/>
          </w:rPr>
          <w:t>https://doi.org/10.1109/ACCESS.2021.3068769</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025C7E47"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Coumans, E. and Bai, Y. (2021) PyBullet, a Python Module for Physics Simulation for Games, Robotics and Machine Learning. [online] Available from </w:t>
      </w:r>
      <w:hyperlink r:id="rId25">
        <w:r w:rsidRPr="00C9599F">
          <w:rPr>
            <w:rFonts w:eastAsia="Times New Roman" w:cs="Times New Roman"/>
            <w:color w:val="000000"/>
            <w:kern w:val="0"/>
            <w:lang w:eastAsia="en-GB"/>
            <w14:ligatures w14:val="none"/>
          </w:rPr>
          <w:t>https://github.com/bulletphysics/bullet3</w:t>
        </w:r>
      </w:hyperlink>
      <w:r w:rsidRPr="00C9599F">
        <w:rPr>
          <w:rFonts w:eastAsia="Times New Roman" w:cs="Times New Roman"/>
          <w:color w:val="000000"/>
          <w:kern w:val="0"/>
          <w:lang w:eastAsia="en-GB"/>
          <w14:ligatures w14:val="none"/>
        </w:rPr>
        <w:t xml:space="preserve"> [Accessed 20 September 2026]</w:t>
      </w:r>
    </w:p>
    <w:p w14:paraId="31651C98"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Duckett, T., Pearson, S., Blackmore, S. and Grieve, B. (2018) Agricultural Robotics: The Future of Robotic Agriculture. UK-RAS White Papers. [online] Available from </w:t>
      </w:r>
      <w:hyperlink r:id="rId26">
        <w:r w:rsidRPr="00C9599F">
          <w:rPr>
            <w:rFonts w:eastAsia="Times New Roman" w:cs="Times New Roman"/>
            <w:color w:val="000000"/>
            <w:kern w:val="0"/>
            <w:lang w:eastAsia="en-GB"/>
            <w14:ligatures w14:val="none"/>
          </w:rPr>
          <w:t>https://arxiv.org/abs/1806.06762</w:t>
        </w:r>
      </w:hyperlink>
      <w:r w:rsidRPr="00C9599F">
        <w:rPr>
          <w:rFonts w:eastAsia="Times New Roman" w:cs="Times New Roman"/>
          <w:color w:val="000000"/>
          <w:kern w:val="0"/>
          <w:lang w:eastAsia="en-GB"/>
          <w14:ligatures w14:val="none"/>
        </w:rPr>
        <w:t xml:space="preserve"> [Accessed 20 September 2026]</w:t>
      </w:r>
    </w:p>
    <w:p w14:paraId="0F06D2E8" w14:textId="072631BF" w:rsidR="003022EB" w:rsidRPr="00C9599F" w:rsidRDefault="0000000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Kostavelis, I. and Gasteratos, A. (2015) ‘Semantic mapping for mobile robotics tasks: A survey.’ Robotics and Autonomous Systems 66: 86-103. [online] Available from </w:t>
      </w:r>
      <w:hyperlink r:id="rId27">
        <w:r w:rsidR="003022EB" w:rsidRPr="00C9599F">
          <w:rPr>
            <w:rFonts w:eastAsia="Times New Roman" w:cs="Times New Roman"/>
            <w:color w:val="000000"/>
            <w:kern w:val="0"/>
            <w:lang w:eastAsia="en-GB"/>
            <w14:ligatures w14:val="none"/>
          </w:rPr>
          <w:t>https://doi.org/10.1016/j.robot.2014.12.006</w:t>
        </w:r>
      </w:hyperlink>
      <w:r w:rsidRPr="00C9599F">
        <w:rPr>
          <w:rFonts w:eastAsia="Times New Roman" w:cs="Times New Roman"/>
          <w:color w:val="000000"/>
          <w:kern w:val="0"/>
          <w:lang w:eastAsia="en-GB"/>
          <w14:ligatures w14:val="none"/>
        </w:rPr>
        <w:t xml:space="preserve"> [Accessed 2</w:t>
      </w:r>
      <w:r w:rsidR="00C80486" w:rsidRPr="00C9599F">
        <w:rPr>
          <w:rFonts w:eastAsia="Times New Roman" w:cs="Times New Roman"/>
          <w:color w:val="000000"/>
          <w:kern w:val="0"/>
          <w:lang w:eastAsia="en-GB"/>
          <w14:ligatures w14:val="none"/>
        </w:rPr>
        <w:t>0</w:t>
      </w:r>
      <w:r w:rsidRPr="00C9599F">
        <w:rPr>
          <w:rFonts w:eastAsia="Times New Roman" w:cs="Times New Roman"/>
          <w:color w:val="000000"/>
          <w:kern w:val="0"/>
          <w:lang w:eastAsia="en-GB"/>
          <w14:ligatures w14:val="none"/>
        </w:rPr>
        <w:t xml:space="preserve"> September 2026]</w:t>
      </w:r>
    </w:p>
    <w:p w14:paraId="13D5D70A"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Macenski, S., Martin, F., White, R. and Gines Clavero, J. (2020) ‘The Marathon 2: A Navigation System.’ In: Proceedings of the IEEE/RSJ International Conference on Intelligent Robots and Systems (IROS). Las Vegas, 24-30 October 2020: 2718-2725</w:t>
      </w:r>
    </w:p>
    <w:p w14:paraId="0DA75C6C"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McCormac, J., Handa, A., Leutenegger, S. and Davison, A.J. (2017) ‘SceneNet RGB-D: Can 5M Synthetic Images Beat Generic ImageNet Pre-training on Indoor Segmentation?’ In: Proceedings of the IEEE International Conference on Computer Vision (ICCV). Venice, 22-29 October 2017: 2678-2687</w:t>
      </w:r>
    </w:p>
    <w:p w14:paraId="68916124" w14:textId="77777777" w:rsidR="00915970" w:rsidRPr="00C9599F" w:rsidRDefault="00A45EA2"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Open-Source Robotics Foundation (2024) ROS 2 Documentation: Humble. [online] Available from </w:t>
      </w:r>
      <w:hyperlink r:id="rId28">
        <w:r w:rsidRPr="00C9599F">
          <w:rPr>
            <w:rFonts w:eastAsia="Times New Roman" w:cs="Times New Roman"/>
            <w:color w:val="000000"/>
            <w:kern w:val="0"/>
            <w:lang w:eastAsia="en-GB"/>
            <w14:ligatures w14:val="none"/>
          </w:rPr>
          <w:t>https://docs.ros.org/en/humble/index.html</w:t>
        </w:r>
      </w:hyperlink>
      <w:r w:rsidRPr="00C9599F">
        <w:rPr>
          <w:rFonts w:eastAsia="Times New Roman" w:cs="Times New Roman"/>
          <w:color w:val="000000"/>
          <w:kern w:val="0"/>
          <w:lang w:eastAsia="en-GB"/>
          <w14:ligatures w14:val="none"/>
        </w:rPr>
        <w:t xml:space="preserve"> [Accessed 20 September 2026]</w:t>
      </w:r>
    </w:p>
    <w:p w14:paraId="2C488DFA"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Open Robotics (2024) Gazebo Harmonic Documentation. [online] Available from </w:t>
      </w:r>
      <w:hyperlink r:id="rId29">
        <w:r w:rsidRPr="00C9599F">
          <w:rPr>
            <w:rFonts w:eastAsia="Times New Roman" w:cs="Times New Roman"/>
            <w:color w:val="000000"/>
            <w:kern w:val="0"/>
            <w:lang w:eastAsia="en-GB"/>
            <w14:ligatures w14:val="none"/>
          </w:rPr>
          <w:t>https://gazebosim.org/docs/harmonic</w:t>
        </w:r>
      </w:hyperlink>
      <w:r w:rsidRPr="00C9599F">
        <w:rPr>
          <w:rFonts w:eastAsia="Times New Roman" w:cs="Times New Roman"/>
          <w:color w:val="000000"/>
          <w:kern w:val="0"/>
          <w:lang w:eastAsia="en-GB"/>
          <w14:ligatures w14:val="none"/>
        </w:rPr>
        <w:t xml:space="preserve"> [Accessed 20 September 2026]</w:t>
      </w:r>
    </w:p>
    <w:p w14:paraId="03521531" w14:textId="4D60A17A" w:rsidR="00C9599F" w:rsidRPr="00C9599F" w:rsidRDefault="00C9599F" w:rsidP="00643D44">
      <w:pPr>
        <w:pStyle w:val="FirstParagraph"/>
        <w:spacing w:after="240" w:line="360" w:lineRule="auto"/>
        <w:jc w:val="both"/>
        <w:rPr>
          <w:rFonts w:ascii="Times New Roman" w:hAnsi="Times New Roman" w:cs="Times New Roman"/>
        </w:rPr>
      </w:pPr>
      <w:r w:rsidRPr="00C9599F">
        <w:rPr>
          <w:rFonts w:ascii="Times New Roman" w:hAnsi="Times New Roman" w:cs="Times New Roman"/>
        </w:rPr>
        <w:t xml:space="preserve">Perplexity AI (2026) Perplexity </w:t>
      </w:r>
      <w:r w:rsidR="00070AFF">
        <w:rPr>
          <w:rFonts w:ascii="Times New Roman" w:hAnsi="Times New Roman" w:cs="Times New Roman"/>
        </w:rPr>
        <w:t>[</w:t>
      </w:r>
      <w:r w:rsidR="00070AFF" w:rsidRPr="00C9599F">
        <w:rPr>
          <w:rFonts w:ascii="Times New Roman" w:hAnsi="Times New Roman" w:cs="Times New Roman"/>
        </w:rPr>
        <w:t>AI</w:t>
      </w:r>
      <w:r w:rsidR="00070AFF">
        <w:rPr>
          <w:rFonts w:ascii="Times New Roman" w:hAnsi="Times New Roman" w:cs="Times New Roman"/>
        </w:rPr>
        <w:t xml:space="preserve"> tool</w:t>
      </w:r>
      <w:r w:rsidR="00070AFF">
        <w:rPr>
          <w:rFonts w:ascii="Times New Roman" w:hAnsi="Times New Roman" w:cs="Times New Roman"/>
        </w:rPr>
        <w:t>].</w:t>
      </w:r>
      <w:r w:rsidRPr="00C9599F">
        <w:rPr>
          <w:rFonts w:ascii="Times New Roman" w:hAnsi="Times New Roman" w:cs="Times New Roman"/>
        </w:rPr>
        <w:t xml:space="preserve"> [online] Available from https://www.perplexity.ai [Accessed </w:t>
      </w:r>
      <w:r w:rsidR="00841E30">
        <w:rPr>
          <w:rFonts w:ascii="Times New Roman" w:hAnsi="Times New Roman" w:cs="Times New Roman"/>
        </w:rPr>
        <w:t>20</w:t>
      </w:r>
      <w:r w:rsidRPr="00C9599F">
        <w:rPr>
          <w:rFonts w:ascii="Times New Roman" w:hAnsi="Times New Roman" w:cs="Times New Roman"/>
        </w:rPr>
        <w:t xml:space="preserve"> September 2026].</w:t>
      </w:r>
    </w:p>
    <w:p w14:paraId="767B78DF" w14:textId="6457472A" w:rsidR="00915970" w:rsidRPr="00C9599F" w:rsidRDefault="00915970" w:rsidP="00643D44">
      <w:pPr>
        <w:pStyle w:val="FirstParagraph"/>
        <w:spacing w:after="240" w:line="360" w:lineRule="auto"/>
        <w:jc w:val="both"/>
        <w:rPr>
          <w:rFonts w:ascii="Times New Roman" w:eastAsia="Times New Roman" w:hAnsi="Times New Roman" w:cs="Times New Roman"/>
          <w:color w:val="000000"/>
          <w:lang w:eastAsia="en-GB"/>
        </w:rPr>
      </w:pPr>
      <w:r w:rsidRPr="00C9599F">
        <w:rPr>
          <w:rFonts w:ascii="Times New Roman" w:eastAsia="Times New Roman" w:hAnsi="Times New Roman" w:cs="Times New Roman"/>
          <w:color w:val="000000"/>
          <w:lang w:eastAsia="en-GB"/>
        </w:rPr>
        <w:t xml:space="preserve">PyBullet (2023) PyBullet Quickstart Guide. [online] Available from </w:t>
      </w:r>
      <w:hyperlink r:id="rId30">
        <w:r w:rsidRPr="00C9599F">
          <w:rPr>
            <w:rFonts w:ascii="Times New Roman" w:eastAsia="Times New Roman" w:hAnsi="Times New Roman" w:cs="Times New Roman"/>
            <w:color w:val="000000"/>
            <w:lang w:eastAsia="en-GB"/>
          </w:rPr>
          <w:t>https://pybullet.org/wordpress/</w:t>
        </w:r>
      </w:hyperlink>
      <w:r w:rsidRPr="00C9599F">
        <w:rPr>
          <w:rFonts w:ascii="Times New Roman" w:eastAsia="Times New Roman" w:hAnsi="Times New Roman" w:cs="Times New Roman"/>
          <w:color w:val="000000"/>
          <w:lang w:eastAsia="en-GB"/>
        </w:rPr>
        <w:t xml:space="preserve"> [Accessed 20 September 2026]</w:t>
      </w:r>
    </w:p>
    <w:p w14:paraId="79D90708"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lastRenderedPageBreak/>
        <w:t>Quigley, M., Gerkey, B. and Smart, W.D. (2015) Programming Robots with ROS: A Practical Introduction to the Robot Operating System. Sebastopol, CA: O’Reilly Media</w:t>
      </w:r>
    </w:p>
    <w:p w14:paraId="15EFC036"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ROBOTIS (2023) TurtleBot3 e-Manual. [online] Available from </w:t>
      </w:r>
      <w:hyperlink r:id="rId31">
        <w:r w:rsidRPr="00C9599F">
          <w:rPr>
            <w:rFonts w:eastAsia="Times New Roman" w:cs="Times New Roman"/>
            <w:color w:val="000000"/>
            <w:kern w:val="0"/>
            <w:lang w:eastAsia="en-GB"/>
            <w14:ligatures w14:val="none"/>
          </w:rPr>
          <w:t>https://emanual.robotis.com/docs/en/platform/turtlebot3/overview/</w:t>
        </w:r>
      </w:hyperlink>
      <w:r w:rsidRPr="00C9599F">
        <w:rPr>
          <w:rFonts w:eastAsia="Times New Roman" w:cs="Times New Roman"/>
          <w:color w:val="000000"/>
          <w:kern w:val="0"/>
          <w:lang w:eastAsia="en-GB"/>
          <w14:ligatures w14:val="none"/>
        </w:rPr>
        <w:t xml:space="preserve"> [Accessed 20 September 2026]</w:t>
      </w:r>
    </w:p>
    <w:p w14:paraId="29AD864D"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Siegwart, R., Nourbakhsh, I.R. and Scaramuzza, D. (2011) Introduction to Autonomous Mobile Robots. 2nd ed. Cambridge, MA: MIT Press</w:t>
      </w:r>
    </w:p>
    <w:p w14:paraId="0105F1AC" w14:textId="77777777" w:rsidR="00915970" w:rsidRPr="00C9599F" w:rsidRDefault="00915970" w:rsidP="00643D44">
      <w:pPr>
        <w:spacing w:after="240" w:line="360" w:lineRule="auto"/>
        <w:rPr>
          <w:rFonts w:eastAsia="Times New Roman" w:cs="Times New Roman"/>
          <w:color w:val="000000"/>
          <w:kern w:val="0"/>
          <w:lang w:eastAsia="en-GB"/>
          <w14:ligatures w14:val="none"/>
        </w:rPr>
      </w:pPr>
      <w:r w:rsidRPr="00C9599F">
        <w:rPr>
          <w:rFonts w:eastAsia="Times New Roman" w:cs="Times New Roman"/>
          <w:color w:val="000000"/>
          <w:kern w:val="0"/>
          <w:lang w:eastAsia="en-GB"/>
          <w14:ligatures w14:val="none"/>
        </w:rPr>
        <w:t xml:space="preserve">TheConstruct (2023) ROS2 Basics in 5 Days (Python). [online] Available from </w:t>
      </w:r>
      <w:hyperlink r:id="rId32">
        <w:r w:rsidRPr="00C9599F">
          <w:rPr>
            <w:rFonts w:eastAsia="Times New Roman" w:cs="Times New Roman"/>
            <w:color w:val="000000"/>
            <w:kern w:val="0"/>
            <w:lang w:eastAsia="en-GB"/>
            <w14:ligatures w14:val="none"/>
          </w:rPr>
          <w:t>https://www.theconstruct.ai/</w:t>
        </w:r>
      </w:hyperlink>
      <w:r w:rsidRPr="00C9599F">
        <w:rPr>
          <w:rFonts w:eastAsia="Times New Roman" w:cs="Times New Roman"/>
          <w:color w:val="000000"/>
          <w:kern w:val="0"/>
          <w:lang w:eastAsia="en-GB"/>
          <w14:ligatures w14:val="none"/>
        </w:rPr>
        <w:t xml:space="preserve"> [Accessed 20 September 2026]</w:t>
      </w:r>
    </w:p>
    <w:sectPr w:rsidR="00915970" w:rsidRPr="00C9599F" w:rsidSect="00E20047">
      <w:footerReference w:type="default" r:id="rId33"/>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62609" w14:textId="77777777" w:rsidR="00061D8A" w:rsidRPr="007160FC" w:rsidRDefault="00061D8A" w:rsidP="008F1E77">
      <w:pPr>
        <w:spacing w:line="240" w:lineRule="auto"/>
      </w:pPr>
      <w:r w:rsidRPr="007160FC">
        <w:separator/>
      </w:r>
    </w:p>
  </w:endnote>
  <w:endnote w:type="continuationSeparator" w:id="0">
    <w:p w14:paraId="3D63DD48" w14:textId="77777777" w:rsidR="00061D8A" w:rsidRPr="007160FC" w:rsidRDefault="00061D8A" w:rsidP="008F1E77">
      <w:pPr>
        <w:spacing w:line="240" w:lineRule="auto"/>
      </w:pPr>
      <w:r w:rsidRPr="007160F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Content>
      <w:p w14:paraId="0B09C321" w14:textId="77777777" w:rsidR="008F1E77" w:rsidRPr="007160FC" w:rsidRDefault="008F1E77" w:rsidP="00E20047">
        <w:pPr>
          <w:pStyle w:val="Footer"/>
          <w:jc w:val="center"/>
        </w:pPr>
        <w:r w:rsidRPr="007160FC">
          <w:fldChar w:fldCharType="begin"/>
        </w:r>
        <w:r w:rsidRPr="007160FC">
          <w:instrText xml:space="preserve"> PAGE   \* MERGEFORMAT </w:instrText>
        </w:r>
        <w:r w:rsidRPr="007160FC">
          <w:fldChar w:fldCharType="separate"/>
        </w:r>
        <w:r w:rsidRPr="007160FC">
          <w:t>2</w:t>
        </w:r>
        <w:r w:rsidRPr="007160FC">
          <w:fldChar w:fldCharType="end"/>
        </w:r>
      </w:p>
    </w:sdtContent>
  </w:sdt>
  <w:p w14:paraId="108F780C" w14:textId="77777777" w:rsidR="008F1E77" w:rsidRPr="007160FC"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30DBF" w14:textId="77777777" w:rsidR="00061D8A" w:rsidRPr="007160FC" w:rsidRDefault="00061D8A" w:rsidP="008F1E77">
      <w:pPr>
        <w:spacing w:line="240" w:lineRule="auto"/>
      </w:pPr>
      <w:r w:rsidRPr="007160FC">
        <w:separator/>
      </w:r>
    </w:p>
  </w:footnote>
  <w:footnote w:type="continuationSeparator" w:id="0">
    <w:p w14:paraId="60D48754" w14:textId="77777777" w:rsidR="00061D8A" w:rsidRPr="007160FC" w:rsidRDefault="00061D8A" w:rsidP="008F1E77">
      <w:pPr>
        <w:spacing w:line="240" w:lineRule="auto"/>
      </w:pPr>
      <w:r w:rsidRPr="007160F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62A6E"/>
    <w:multiLevelType w:val="hybridMultilevel"/>
    <w:tmpl w:val="FA10E6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3757875"/>
    <w:multiLevelType w:val="hybridMultilevel"/>
    <w:tmpl w:val="9A229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9261322">
    <w:abstractNumId w:val="0"/>
  </w:num>
  <w:num w:numId="2" w16cid:durableId="15842214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023FE"/>
    <w:rsid w:val="00003777"/>
    <w:rsid w:val="00004E8E"/>
    <w:rsid w:val="000056AE"/>
    <w:rsid w:val="00007372"/>
    <w:rsid w:val="00010AF4"/>
    <w:rsid w:val="00012C41"/>
    <w:rsid w:val="00022145"/>
    <w:rsid w:val="00025895"/>
    <w:rsid w:val="000331AA"/>
    <w:rsid w:val="00035C89"/>
    <w:rsid w:val="000506BA"/>
    <w:rsid w:val="0005095B"/>
    <w:rsid w:val="0005194B"/>
    <w:rsid w:val="00061D8A"/>
    <w:rsid w:val="000665BC"/>
    <w:rsid w:val="000668D4"/>
    <w:rsid w:val="00070AFF"/>
    <w:rsid w:val="00071636"/>
    <w:rsid w:val="00075FF6"/>
    <w:rsid w:val="000818AC"/>
    <w:rsid w:val="00085263"/>
    <w:rsid w:val="00085C5D"/>
    <w:rsid w:val="000904A1"/>
    <w:rsid w:val="00097144"/>
    <w:rsid w:val="000A4702"/>
    <w:rsid w:val="000A4F4E"/>
    <w:rsid w:val="000B2036"/>
    <w:rsid w:val="000B24E3"/>
    <w:rsid w:val="000B2A45"/>
    <w:rsid w:val="000B3D9C"/>
    <w:rsid w:val="000B57E9"/>
    <w:rsid w:val="000B587B"/>
    <w:rsid w:val="000B66A7"/>
    <w:rsid w:val="000C0D87"/>
    <w:rsid w:val="000D2362"/>
    <w:rsid w:val="000E22C5"/>
    <w:rsid w:val="000E325C"/>
    <w:rsid w:val="000F5975"/>
    <w:rsid w:val="00104323"/>
    <w:rsid w:val="00106550"/>
    <w:rsid w:val="001072EC"/>
    <w:rsid w:val="001159C4"/>
    <w:rsid w:val="00121793"/>
    <w:rsid w:val="001259E1"/>
    <w:rsid w:val="00126891"/>
    <w:rsid w:val="00126FFF"/>
    <w:rsid w:val="00132487"/>
    <w:rsid w:val="0013291D"/>
    <w:rsid w:val="00136F4A"/>
    <w:rsid w:val="0014156F"/>
    <w:rsid w:val="00156001"/>
    <w:rsid w:val="00160AC4"/>
    <w:rsid w:val="00160C55"/>
    <w:rsid w:val="00175040"/>
    <w:rsid w:val="0017590B"/>
    <w:rsid w:val="00177437"/>
    <w:rsid w:val="00181A93"/>
    <w:rsid w:val="00193566"/>
    <w:rsid w:val="001A4FDD"/>
    <w:rsid w:val="001A5DB8"/>
    <w:rsid w:val="001A668D"/>
    <w:rsid w:val="001B0330"/>
    <w:rsid w:val="001B26A2"/>
    <w:rsid w:val="001B7F51"/>
    <w:rsid w:val="001C5A64"/>
    <w:rsid w:val="001D138B"/>
    <w:rsid w:val="001D5022"/>
    <w:rsid w:val="001D6A07"/>
    <w:rsid w:val="001E318A"/>
    <w:rsid w:val="001E6375"/>
    <w:rsid w:val="001F1ABA"/>
    <w:rsid w:val="002070F0"/>
    <w:rsid w:val="00215B28"/>
    <w:rsid w:val="00221560"/>
    <w:rsid w:val="0022236A"/>
    <w:rsid w:val="00245590"/>
    <w:rsid w:val="00247511"/>
    <w:rsid w:val="00263AF8"/>
    <w:rsid w:val="00272CC7"/>
    <w:rsid w:val="0028389B"/>
    <w:rsid w:val="00283C68"/>
    <w:rsid w:val="00284309"/>
    <w:rsid w:val="002857D6"/>
    <w:rsid w:val="00286234"/>
    <w:rsid w:val="002917C7"/>
    <w:rsid w:val="002A1FB3"/>
    <w:rsid w:val="002A2BB0"/>
    <w:rsid w:val="002A398D"/>
    <w:rsid w:val="002A4ED6"/>
    <w:rsid w:val="002A5C99"/>
    <w:rsid w:val="002A5FE3"/>
    <w:rsid w:val="002A705B"/>
    <w:rsid w:val="002A78F5"/>
    <w:rsid w:val="002B3449"/>
    <w:rsid w:val="002B4891"/>
    <w:rsid w:val="002C1F42"/>
    <w:rsid w:val="002F5190"/>
    <w:rsid w:val="003022EB"/>
    <w:rsid w:val="00304908"/>
    <w:rsid w:val="00307561"/>
    <w:rsid w:val="0031018A"/>
    <w:rsid w:val="003102F4"/>
    <w:rsid w:val="003117BE"/>
    <w:rsid w:val="00312083"/>
    <w:rsid w:val="003126A3"/>
    <w:rsid w:val="003255E4"/>
    <w:rsid w:val="003370DF"/>
    <w:rsid w:val="0034111A"/>
    <w:rsid w:val="00345DE3"/>
    <w:rsid w:val="003511C2"/>
    <w:rsid w:val="003611C6"/>
    <w:rsid w:val="00363A4F"/>
    <w:rsid w:val="00363E89"/>
    <w:rsid w:val="003648C5"/>
    <w:rsid w:val="0036691D"/>
    <w:rsid w:val="0036720E"/>
    <w:rsid w:val="00372F17"/>
    <w:rsid w:val="00372FB7"/>
    <w:rsid w:val="00373CB1"/>
    <w:rsid w:val="003749EE"/>
    <w:rsid w:val="00374DEA"/>
    <w:rsid w:val="00376E41"/>
    <w:rsid w:val="0038192E"/>
    <w:rsid w:val="00381E4B"/>
    <w:rsid w:val="003850F8"/>
    <w:rsid w:val="00385E2C"/>
    <w:rsid w:val="00386144"/>
    <w:rsid w:val="00393736"/>
    <w:rsid w:val="003A06CA"/>
    <w:rsid w:val="003A1F89"/>
    <w:rsid w:val="003A3A31"/>
    <w:rsid w:val="003A3C88"/>
    <w:rsid w:val="003B371B"/>
    <w:rsid w:val="003C7333"/>
    <w:rsid w:val="003E0B6C"/>
    <w:rsid w:val="003F27A2"/>
    <w:rsid w:val="003F7360"/>
    <w:rsid w:val="00401CA6"/>
    <w:rsid w:val="00417F08"/>
    <w:rsid w:val="0042535A"/>
    <w:rsid w:val="00425633"/>
    <w:rsid w:val="004257F0"/>
    <w:rsid w:val="00426C53"/>
    <w:rsid w:val="00430E53"/>
    <w:rsid w:val="0043762E"/>
    <w:rsid w:val="00444668"/>
    <w:rsid w:val="0045599A"/>
    <w:rsid w:val="00463689"/>
    <w:rsid w:val="00463F7F"/>
    <w:rsid w:val="004668F7"/>
    <w:rsid w:val="00467EE2"/>
    <w:rsid w:val="00471C7D"/>
    <w:rsid w:val="004821F8"/>
    <w:rsid w:val="00494A63"/>
    <w:rsid w:val="0049587A"/>
    <w:rsid w:val="00496842"/>
    <w:rsid w:val="004A5025"/>
    <w:rsid w:val="004A643F"/>
    <w:rsid w:val="004A7BD8"/>
    <w:rsid w:val="004A7DBB"/>
    <w:rsid w:val="004B0A94"/>
    <w:rsid w:val="004D0357"/>
    <w:rsid w:val="004D2DC9"/>
    <w:rsid w:val="004D2F75"/>
    <w:rsid w:val="004D55B7"/>
    <w:rsid w:val="004D6E0B"/>
    <w:rsid w:val="004E09A0"/>
    <w:rsid w:val="004E6049"/>
    <w:rsid w:val="004F0FEA"/>
    <w:rsid w:val="004F16EB"/>
    <w:rsid w:val="004F18AB"/>
    <w:rsid w:val="004F3281"/>
    <w:rsid w:val="00504581"/>
    <w:rsid w:val="005079A4"/>
    <w:rsid w:val="00515250"/>
    <w:rsid w:val="00521862"/>
    <w:rsid w:val="00522696"/>
    <w:rsid w:val="00524C5C"/>
    <w:rsid w:val="00531BF0"/>
    <w:rsid w:val="00533134"/>
    <w:rsid w:val="00533F4C"/>
    <w:rsid w:val="005353E2"/>
    <w:rsid w:val="0053711F"/>
    <w:rsid w:val="00541C74"/>
    <w:rsid w:val="00541DD7"/>
    <w:rsid w:val="0054226E"/>
    <w:rsid w:val="005430F9"/>
    <w:rsid w:val="00553ABD"/>
    <w:rsid w:val="00557292"/>
    <w:rsid w:val="005574F6"/>
    <w:rsid w:val="00564203"/>
    <w:rsid w:val="00564342"/>
    <w:rsid w:val="00567428"/>
    <w:rsid w:val="005703D1"/>
    <w:rsid w:val="005759DA"/>
    <w:rsid w:val="00576FE3"/>
    <w:rsid w:val="00583682"/>
    <w:rsid w:val="00584339"/>
    <w:rsid w:val="0058680A"/>
    <w:rsid w:val="005955B6"/>
    <w:rsid w:val="005A4F03"/>
    <w:rsid w:val="005A7295"/>
    <w:rsid w:val="005A7299"/>
    <w:rsid w:val="005B2A81"/>
    <w:rsid w:val="005B4323"/>
    <w:rsid w:val="005B48C9"/>
    <w:rsid w:val="005B6A12"/>
    <w:rsid w:val="005B7CF5"/>
    <w:rsid w:val="005C08B0"/>
    <w:rsid w:val="005C2E2A"/>
    <w:rsid w:val="005C411D"/>
    <w:rsid w:val="005C4156"/>
    <w:rsid w:val="005D1D3B"/>
    <w:rsid w:val="005D66EE"/>
    <w:rsid w:val="005E0A84"/>
    <w:rsid w:val="005E4737"/>
    <w:rsid w:val="005E775D"/>
    <w:rsid w:val="005F2F51"/>
    <w:rsid w:val="005F6EA5"/>
    <w:rsid w:val="005F724D"/>
    <w:rsid w:val="005F73DB"/>
    <w:rsid w:val="00605FB8"/>
    <w:rsid w:val="00612F0E"/>
    <w:rsid w:val="006153F3"/>
    <w:rsid w:val="006202B7"/>
    <w:rsid w:val="00624245"/>
    <w:rsid w:val="006274A6"/>
    <w:rsid w:val="0063209B"/>
    <w:rsid w:val="0063249E"/>
    <w:rsid w:val="00634811"/>
    <w:rsid w:val="006366F8"/>
    <w:rsid w:val="00643304"/>
    <w:rsid w:val="00643D44"/>
    <w:rsid w:val="00646672"/>
    <w:rsid w:val="0064682C"/>
    <w:rsid w:val="00657904"/>
    <w:rsid w:val="00661DB1"/>
    <w:rsid w:val="00662897"/>
    <w:rsid w:val="006643ED"/>
    <w:rsid w:val="00670A0A"/>
    <w:rsid w:val="00671906"/>
    <w:rsid w:val="00675D15"/>
    <w:rsid w:val="006836D7"/>
    <w:rsid w:val="0068491C"/>
    <w:rsid w:val="00686CD3"/>
    <w:rsid w:val="00690DAF"/>
    <w:rsid w:val="006924E6"/>
    <w:rsid w:val="006A38B5"/>
    <w:rsid w:val="006A474E"/>
    <w:rsid w:val="006B41D6"/>
    <w:rsid w:val="006C09E9"/>
    <w:rsid w:val="006C3461"/>
    <w:rsid w:val="006C6AAE"/>
    <w:rsid w:val="006D2540"/>
    <w:rsid w:val="006D2656"/>
    <w:rsid w:val="006D4B4B"/>
    <w:rsid w:val="006D4B7B"/>
    <w:rsid w:val="006D5C63"/>
    <w:rsid w:val="006E2D58"/>
    <w:rsid w:val="006E5457"/>
    <w:rsid w:val="006F345A"/>
    <w:rsid w:val="00703590"/>
    <w:rsid w:val="00703666"/>
    <w:rsid w:val="0071595C"/>
    <w:rsid w:val="007160FC"/>
    <w:rsid w:val="00724FDC"/>
    <w:rsid w:val="00726248"/>
    <w:rsid w:val="00726E85"/>
    <w:rsid w:val="00736FDB"/>
    <w:rsid w:val="007373D3"/>
    <w:rsid w:val="00737605"/>
    <w:rsid w:val="00740778"/>
    <w:rsid w:val="00742B96"/>
    <w:rsid w:val="00744100"/>
    <w:rsid w:val="0075277F"/>
    <w:rsid w:val="00754BF3"/>
    <w:rsid w:val="0076041E"/>
    <w:rsid w:val="00760AE2"/>
    <w:rsid w:val="007712E2"/>
    <w:rsid w:val="007725CF"/>
    <w:rsid w:val="00774AC4"/>
    <w:rsid w:val="00775735"/>
    <w:rsid w:val="00780942"/>
    <w:rsid w:val="00783F4A"/>
    <w:rsid w:val="00794233"/>
    <w:rsid w:val="007A193C"/>
    <w:rsid w:val="007A3231"/>
    <w:rsid w:val="007A4648"/>
    <w:rsid w:val="007C315C"/>
    <w:rsid w:val="007C5D89"/>
    <w:rsid w:val="007C6A41"/>
    <w:rsid w:val="007D08E9"/>
    <w:rsid w:val="007D1C89"/>
    <w:rsid w:val="007D2CB0"/>
    <w:rsid w:val="007E2367"/>
    <w:rsid w:val="007E3BC2"/>
    <w:rsid w:val="007F2285"/>
    <w:rsid w:val="007F43D7"/>
    <w:rsid w:val="00802373"/>
    <w:rsid w:val="00803303"/>
    <w:rsid w:val="00806395"/>
    <w:rsid w:val="00807135"/>
    <w:rsid w:val="00807419"/>
    <w:rsid w:val="008078E9"/>
    <w:rsid w:val="00811F3C"/>
    <w:rsid w:val="00816409"/>
    <w:rsid w:val="00820134"/>
    <w:rsid w:val="00820FD3"/>
    <w:rsid w:val="008307E9"/>
    <w:rsid w:val="00830C63"/>
    <w:rsid w:val="00836F77"/>
    <w:rsid w:val="00837A4C"/>
    <w:rsid w:val="00841E30"/>
    <w:rsid w:val="00845394"/>
    <w:rsid w:val="00846B56"/>
    <w:rsid w:val="00847BDF"/>
    <w:rsid w:val="008530B7"/>
    <w:rsid w:val="0085436B"/>
    <w:rsid w:val="00855A4F"/>
    <w:rsid w:val="008569BB"/>
    <w:rsid w:val="00861743"/>
    <w:rsid w:val="00863BF0"/>
    <w:rsid w:val="0086739B"/>
    <w:rsid w:val="00872254"/>
    <w:rsid w:val="0087402F"/>
    <w:rsid w:val="00890D3E"/>
    <w:rsid w:val="008939F3"/>
    <w:rsid w:val="00897564"/>
    <w:rsid w:val="00897E5C"/>
    <w:rsid w:val="008A3AA4"/>
    <w:rsid w:val="008B0CA1"/>
    <w:rsid w:val="008B3158"/>
    <w:rsid w:val="008B366A"/>
    <w:rsid w:val="008C19A2"/>
    <w:rsid w:val="008C73F7"/>
    <w:rsid w:val="008D2F52"/>
    <w:rsid w:val="008E40AA"/>
    <w:rsid w:val="008E4875"/>
    <w:rsid w:val="008F1E24"/>
    <w:rsid w:val="008F1E77"/>
    <w:rsid w:val="008F4B98"/>
    <w:rsid w:val="009018EA"/>
    <w:rsid w:val="00904A9C"/>
    <w:rsid w:val="009140AA"/>
    <w:rsid w:val="00915970"/>
    <w:rsid w:val="00916A45"/>
    <w:rsid w:val="0092185D"/>
    <w:rsid w:val="009428F2"/>
    <w:rsid w:val="00954F28"/>
    <w:rsid w:val="00966D7B"/>
    <w:rsid w:val="0097612C"/>
    <w:rsid w:val="00985D08"/>
    <w:rsid w:val="0098796B"/>
    <w:rsid w:val="009937E1"/>
    <w:rsid w:val="00995396"/>
    <w:rsid w:val="00997386"/>
    <w:rsid w:val="009A081F"/>
    <w:rsid w:val="009B2376"/>
    <w:rsid w:val="009B3D52"/>
    <w:rsid w:val="009B4B77"/>
    <w:rsid w:val="009C680D"/>
    <w:rsid w:val="009C6DD1"/>
    <w:rsid w:val="009D37E3"/>
    <w:rsid w:val="009D485F"/>
    <w:rsid w:val="009D4900"/>
    <w:rsid w:val="009D602C"/>
    <w:rsid w:val="009D7812"/>
    <w:rsid w:val="009D7D31"/>
    <w:rsid w:val="009E7247"/>
    <w:rsid w:val="009F5984"/>
    <w:rsid w:val="00A13ABB"/>
    <w:rsid w:val="00A17A57"/>
    <w:rsid w:val="00A17BFF"/>
    <w:rsid w:val="00A2095D"/>
    <w:rsid w:val="00A26728"/>
    <w:rsid w:val="00A26C5F"/>
    <w:rsid w:val="00A27513"/>
    <w:rsid w:val="00A335F4"/>
    <w:rsid w:val="00A337E3"/>
    <w:rsid w:val="00A405C7"/>
    <w:rsid w:val="00A45EA2"/>
    <w:rsid w:val="00A52001"/>
    <w:rsid w:val="00A54B1F"/>
    <w:rsid w:val="00A62B12"/>
    <w:rsid w:val="00A62D78"/>
    <w:rsid w:val="00A6354A"/>
    <w:rsid w:val="00A63D46"/>
    <w:rsid w:val="00A70816"/>
    <w:rsid w:val="00A779D2"/>
    <w:rsid w:val="00A863AF"/>
    <w:rsid w:val="00A86C34"/>
    <w:rsid w:val="00A86DFF"/>
    <w:rsid w:val="00A92736"/>
    <w:rsid w:val="00A934AD"/>
    <w:rsid w:val="00A9371B"/>
    <w:rsid w:val="00AA0DC9"/>
    <w:rsid w:val="00AA51F9"/>
    <w:rsid w:val="00AB562E"/>
    <w:rsid w:val="00AB6907"/>
    <w:rsid w:val="00AC1458"/>
    <w:rsid w:val="00AC483C"/>
    <w:rsid w:val="00AD2EB1"/>
    <w:rsid w:val="00AE0F4C"/>
    <w:rsid w:val="00AE2206"/>
    <w:rsid w:val="00AE2690"/>
    <w:rsid w:val="00AE3153"/>
    <w:rsid w:val="00AE6024"/>
    <w:rsid w:val="00AE660E"/>
    <w:rsid w:val="00AF0BAA"/>
    <w:rsid w:val="00AF3C84"/>
    <w:rsid w:val="00AF48F2"/>
    <w:rsid w:val="00AF4B65"/>
    <w:rsid w:val="00AF6698"/>
    <w:rsid w:val="00B23A1F"/>
    <w:rsid w:val="00B2431F"/>
    <w:rsid w:val="00B30F7C"/>
    <w:rsid w:val="00B55520"/>
    <w:rsid w:val="00B62C9E"/>
    <w:rsid w:val="00B63824"/>
    <w:rsid w:val="00B666C2"/>
    <w:rsid w:val="00B7331A"/>
    <w:rsid w:val="00B95BE1"/>
    <w:rsid w:val="00B9667B"/>
    <w:rsid w:val="00B97C56"/>
    <w:rsid w:val="00BA05FD"/>
    <w:rsid w:val="00BA0E31"/>
    <w:rsid w:val="00BA6735"/>
    <w:rsid w:val="00BA6C05"/>
    <w:rsid w:val="00BD5405"/>
    <w:rsid w:val="00BE0477"/>
    <w:rsid w:val="00BE2738"/>
    <w:rsid w:val="00BF3FE1"/>
    <w:rsid w:val="00BF6E14"/>
    <w:rsid w:val="00C07ADF"/>
    <w:rsid w:val="00C1447D"/>
    <w:rsid w:val="00C30C94"/>
    <w:rsid w:val="00C32C82"/>
    <w:rsid w:val="00C41493"/>
    <w:rsid w:val="00C4529E"/>
    <w:rsid w:val="00C547EA"/>
    <w:rsid w:val="00C558C5"/>
    <w:rsid w:val="00C55A1E"/>
    <w:rsid w:val="00C56439"/>
    <w:rsid w:val="00C56F11"/>
    <w:rsid w:val="00C609EF"/>
    <w:rsid w:val="00C6163D"/>
    <w:rsid w:val="00C7680F"/>
    <w:rsid w:val="00C80486"/>
    <w:rsid w:val="00C82A6B"/>
    <w:rsid w:val="00C873EB"/>
    <w:rsid w:val="00C90327"/>
    <w:rsid w:val="00C94584"/>
    <w:rsid w:val="00C94FD8"/>
    <w:rsid w:val="00C9599F"/>
    <w:rsid w:val="00C973AE"/>
    <w:rsid w:val="00C97AD6"/>
    <w:rsid w:val="00CA143C"/>
    <w:rsid w:val="00CA743F"/>
    <w:rsid w:val="00CB4CA7"/>
    <w:rsid w:val="00CB684C"/>
    <w:rsid w:val="00CD210B"/>
    <w:rsid w:val="00CD309D"/>
    <w:rsid w:val="00CD6E67"/>
    <w:rsid w:val="00CF2DBC"/>
    <w:rsid w:val="00CF4824"/>
    <w:rsid w:val="00D00372"/>
    <w:rsid w:val="00D15AA9"/>
    <w:rsid w:val="00D21188"/>
    <w:rsid w:val="00D2471D"/>
    <w:rsid w:val="00D26E92"/>
    <w:rsid w:val="00D31ECF"/>
    <w:rsid w:val="00D3785B"/>
    <w:rsid w:val="00D3793D"/>
    <w:rsid w:val="00D41CD3"/>
    <w:rsid w:val="00D437D0"/>
    <w:rsid w:val="00D44077"/>
    <w:rsid w:val="00D501E2"/>
    <w:rsid w:val="00D505F3"/>
    <w:rsid w:val="00D539F1"/>
    <w:rsid w:val="00D542A6"/>
    <w:rsid w:val="00D562F2"/>
    <w:rsid w:val="00D576F9"/>
    <w:rsid w:val="00D6605B"/>
    <w:rsid w:val="00D80079"/>
    <w:rsid w:val="00D92657"/>
    <w:rsid w:val="00D944F5"/>
    <w:rsid w:val="00DA223E"/>
    <w:rsid w:val="00DA25A7"/>
    <w:rsid w:val="00DA7337"/>
    <w:rsid w:val="00DA7B67"/>
    <w:rsid w:val="00DC0E3A"/>
    <w:rsid w:val="00DC3B90"/>
    <w:rsid w:val="00DD236E"/>
    <w:rsid w:val="00DD3A59"/>
    <w:rsid w:val="00DD5C54"/>
    <w:rsid w:val="00DE0E11"/>
    <w:rsid w:val="00DE2888"/>
    <w:rsid w:val="00DE53F8"/>
    <w:rsid w:val="00DF0E30"/>
    <w:rsid w:val="00DF4074"/>
    <w:rsid w:val="00DF4385"/>
    <w:rsid w:val="00DF746E"/>
    <w:rsid w:val="00DF77EF"/>
    <w:rsid w:val="00E076AE"/>
    <w:rsid w:val="00E1281A"/>
    <w:rsid w:val="00E12FA0"/>
    <w:rsid w:val="00E20047"/>
    <w:rsid w:val="00E21E8E"/>
    <w:rsid w:val="00E22835"/>
    <w:rsid w:val="00E26FFF"/>
    <w:rsid w:val="00E30CBE"/>
    <w:rsid w:val="00E36007"/>
    <w:rsid w:val="00E36761"/>
    <w:rsid w:val="00E36A23"/>
    <w:rsid w:val="00E40216"/>
    <w:rsid w:val="00E43ADB"/>
    <w:rsid w:val="00E44F63"/>
    <w:rsid w:val="00E462CD"/>
    <w:rsid w:val="00E50138"/>
    <w:rsid w:val="00E53A21"/>
    <w:rsid w:val="00E54F3F"/>
    <w:rsid w:val="00E66E80"/>
    <w:rsid w:val="00E67966"/>
    <w:rsid w:val="00E72CF3"/>
    <w:rsid w:val="00E74F47"/>
    <w:rsid w:val="00E75264"/>
    <w:rsid w:val="00E76E30"/>
    <w:rsid w:val="00E8100D"/>
    <w:rsid w:val="00E822A0"/>
    <w:rsid w:val="00E83C26"/>
    <w:rsid w:val="00E873F0"/>
    <w:rsid w:val="00E91541"/>
    <w:rsid w:val="00E92ABD"/>
    <w:rsid w:val="00E92EEA"/>
    <w:rsid w:val="00E96DED"/>
    <w:rsid w:val="00E97252"/>
    <w:rsid w:val="00EA1ABF"/>
    <w:rsid w:val="00EA23E1"/>
    <w:rsid w:val="00EA2E30"/>
    <w:rsid w:val="00EA3702"/>
    <w:rsid w:val="00EB1F17"/>
    <w:rsid w:val="00EB582A"/>
    <w:rsid w:val="00EB5AB1"/>
    <w:rsid w:val="00EB6A82"/>
    <w:rsid w:val="00EC6B34"/>
    <w:rsid w:val="00ED0611"/>
    <w:rsid w:val="00ED715C"/>
    <w:rsid w:val="00EE10B7"/>
    <w:rsid w:val="00EE2BB3"/>
    <w:rsid w:val="00EE3885"/>
    <w:rsid w:val="00EE7127"/>
    <w:rsid w:val="00EE72CB"/>
    <w:rsid w:val="00EF1AEB"/>
    <w:rsid w:val="00EF2AD0"/>
    <w:rsid w:val="00EF56E2"/>
    <w:rsid w:val="00F0099C"/>
    <w:rsid w:val="00F04545"/>
    <w:rsid w:val="00F04D97"/>
    <w:rsid w:val="00F064B1"/>
    <w:rsid w:val="00F07FDC"/>
    <w:rsid w:val="00F10737"/>
    <w:rsid w:val="00F11256"/>
    <w:rsid w:val="00F12E0B"/>
    <w:rsid w:val="00F27558"/>
    <w:rsid w:val="00F2787C"/>
    <w:rsid w:val="00F30BD4"/>
    <w:rsid w:val="00F3485F"/>
    <w:rsid w:val="00F35A8B"/>
    <w:rsid w:val="00F36D5E"/>
    <w:rsid w:val="00F41ADD"/>
    <w:rsid w:val="00F5421A"/>
    <w:rsid w:val="00F612A4"/>
    <w:rsid w:val="00F63FDA"/>
    <w:rsid w:val="00F66A78"/>
    <w:rsid w:val="00F70C6A"/>
    <w:rsid w:val="00F73CA8"/>
    <w:rsid w:val="00F73EC1"/>
    <w:rsid w:val="00F834CB"/>
    <w:rsid w:val="00F8644F"/>
    <w:rsid w:val="00F93039"/>
    <w:rsid w:val="00F96FDB"/>
    <w:rsid w:val="00F97A09"/>
    <w:rsid w:val="00FA2660"/>
    <w:rsid w:val="00FA4C35"/>
    <w:rsid w:val="00FB614E"/>
    <w:rsid w:val="00FB7ECC"/>
    <w:rsid w:val="00FC2515"/>
    <w:rsid w:val="00FC4841"/>
    <w:rsid w:val="00FD412A"/>
    <w:rsid w:val="00FD797D"/>
    <w:rsid w:val="00FE4CE0"/>
    <w:rsid w:val="00FE69E7"/>
    <w:rsid w:val="00FF094C"/>
    <w:rsid w:val="00FF0F85"/>
    <w:rsid w:val="00FF2467"/>
    <w:rsid w:val="00FF6A48"/>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9A372A"/>
  <w15:chartTrackingRefBased/>
  <w15:docId w15:val="{38CEC3A0-325A-4C7C-8562-1E4D96D02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lang w:val="en-GB"/>
    </w:rPr>
  </w:style>
  <w:style w:type="paragraph" w:styleId="Heading1">
    <w:name w:val="heading 1"/>
    <w:basedOn w:val="Normal"/>
    <w:next w:val="Normal"/>
    <w:link w:val="Heading1Char"/>
    <w:autoRedefine/>
    <w:uiPriority w:val="9"/>
    <w:qFormat/>
    <w:rsid w:val="005A7299"/>
    <w:pPr>
      <w:keepNext/>
      <w:keepLines/>
      <w:spacing w:line="360" w:lineRule="auto"/>
      <w:outlineLvl w:val="0"/>
    </w:pPr>
    <w:rPr>
      <w:rFonts w:eastAsia="Times New Roman" w:cs="Times New Roman"/>
      <w:b/>
      <w:bCs/>
      <w:color w:val="000000"/>
      <w:kern w:val="0"/>
      <w:sz w:val="32"/>
      <w:szCs w:val="28"/>
      <w:lang w:eastAsia="en-GB"/>
      <w14:ligatures w14:val="none"/>
    </w:rPr>
  </w:style>
  <w:style w:type="paragraph" w:styleId="Heading2">
    <w:name w:val="heading 2"/>
    <w:basedOn w:val="Normal"/>
    <w:next w:val="Normal"/>
    <w:link w:val="Heading2Char"/>
    <w:uiPriority w:val="9"/>
    <w:unhideWhenUsed/>
    <w:qFormat/>
    <w:rsid w:val="005A7299"/>
    <w:pPr>
      <w:keepNext/>
      <w:keepLines/>
      <w:spacing w:line="360" w:lineRule="auto"/>
      <w:outlineLvl w:val="1"/>
    </w:pPr>
    <w:rPr>
      <w:rFonts w:eastAsia="Times New Roman" w:cs="Times New Roman"/>
      <w:b/>
      <w:bCs/>
      <w:color w:val="000000"/>
      <w:kern w:val="0"/>
      <w:sz w:val="28"/>
      <w:szCs w:val="28"/>
      <w:lang w:eastAsia="en-GB"/>
      <w14:ligatures w14:val="none"/>
    </w:rPr>
  </w:style>
  <w:style w:type="paragraph" w:styleId="Heading3">
    <w:name w:val="heading 3"/>
    <w:basedOn w:val="Normal"/>
    <w:next w:val="Normal"/>
    <w:link w:val="Heading3Char"/>
    <w:uiPriority w:val="9"/>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299"/>
    <w:rPr>
      <w:rFonts w:ascii="Times New Roman" w:eastAsia="Times New Roman" w:hAnsi="Times New Roman" w:cs="Times New Roman"/>
      <w:b/>
      <w:bCs/>
      <w:color w:val="000000"/>
      <w:kern w:val="0"/>
      <w:sz w:val="32"/>
      <w:szCs w:val="28"/>
      <w:lang w:val="en-GB" w:eastAsia="en-GB"/>
      <w14:ligatures w14:val="none"/>
    </w:rPr>
  </w:style>
  <w:style w:type="character" w:customStyle="1" w:styleId="Heading2Char">
    <w:name w:val="Heading 2 Char"/>
    <w:basedOn w:val="DefaultParagraphFont"/>
    <w:link w:val="Heading2"/>
    <w:uiPriority w:val="9"/>
    <w:rsid w:val="005A7299"/>
    <w:rPr>
      <w:rFonts w:ascii="Times New Roman" w:eastAsia="Times New Roman" w:hAnsi="Times New Roman" w:cs="Times New Roman"/>
      <w:b/>
      <w:bCs/>
      <w:color w:val="000000"/>
      <w:kern w:val="0"/>
      <w:sz w:val="28"/>
      <w:szCs w:val="28"/>
      <w:lang w:val="en-GB" w:eastAsia="en-GB"/>
      <w14:ligatures w14:val="none"/>
    </w:rPr>
  </w:style>
  <w:style w:type="character" w:customStyle="1" w:styleId="Heading3Char">
    <w:name w:val="Heading 3 Char"/>
    <w:basedOn w:val="DefaultParagraphFont"/>
    <w:link w:val="Heading3"/>
    <w:uiPriority w:val="9"/>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customStyle="1" w:styleId="FirstParagraph">
    <w:name w:val="First Paragraph"/>
    <w:basedOn w:val="BodyText"/>
    <w:next w:val="BodyText"/>
    <w:qFormat/>
    <w:rsid w:val="003749EE"/>
    <w:pPr>
      <w:spacing w:before="180" w:after="180" w:line="240" w:lineRule="auto"/>
      <w:jc w:val="left"/>
    </w:pPr>
    <w:rPr>
      <w:rFonts w:asciiTheme="minorHAnsi" w:hAnsiTheme="minorHAnsi"/>
      <w:kern w:val="0"/>
      <w14:ligatures w14:val="none"/>
    </w:rPr>
  </w:style>
  <w:style w:type="paragraph" w:styleId="BodyText">
    <w:name w:val="Body Text"/>
    <w:basedOn w:val="Normal"/>
    <w:link w:val="BodyTextChar"/>
    <w:unhideWhenUsed/>
    <w:qFormat/>
    <w:rsid w:val="003749EE"/>
    <w:pPr>
      <w:spacing w:after="120"/>
    </w:pPr>
  </w:style>
  <w:style w:type="character" w:customStyle="1" w:styleId="BodyTextChar">
    <w:name w:val="Body Text Char"/>
    <w:basedOn w:val="DefaultParagraphFont"/>
    <w:link w:val="BodyText"/>
    <w:rsid w:val="003749EE"/>
    <w:rPr>
      <w:rFonts w:ascii="Times New Roman" w:hAnsi="Times New Roman"/>
    </w:rPr>
  </w:style>
  <w:style w:type="paragraph" w:customStyle="1" w:styleId="Compact">
    <w:name w:val="Compact"/>
    <w:basedOn w:val="BodyText"/>
    <w:qFormat/>
    <w:rsid w:val="001A5DB8"/>
    <w:pPr>
      <w:spacing w:before="36" w:after="36" w:line="240" w:lineRule="auto"/>
      <w:jc w:val="left"/>
    </w:pPr>
    <w:rPr>
      <w:rFonts w:asciiTheme="minorHAnsi" w:hAnsiTheme="minorHAnsi"/>
      <w:kern w:val="0"/>
      <w14:ligatures w14:val="none"/>
    </w:rPr>
  </w:style>
  <w:style w:type="table" w:customStyle="1" w:styleId="Table">
    <w:name w:val="Table"/>
    <w:semiHidden/>
    <w:unhideWhenUsed/>
    <w:qFormat/>
    <w:rsid w:val="001A5DB8"/>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ImageCaption">
    <w:name w:val="Image Caption"/>
    <w:basedOn w:val="Caption"/>
    <w:rsid w:val="001A5DB8"/>
    <w:pPr>
      <w:spacing w:after="120"/>
      <w:jc w:val="left"/>
    </w:pPr>
    <w:rPr>
      <w:rFonts w:asciiTheme="minorHAnsi" w:hAnsiTheme="minorHAnsi"/>
      <w:iCs w:val="0"/>
      <w:color w:val="auto"/>
      <w:kern w:val="0"/>
      <w:sz w:val="24"/>
      <w:szCs w:val="24"/>
      <w14:ligatures w14:val="none"/>
    </w:rPr>
  </w:style>
  <w:style w:type="paragraph" w:customStyle="1" w:styleId="CaptionedFigure">
    <w:name w:val="Captioned Figure"/>
    <w:basedOn w:val="Normal"/>
    <w:rsid w:val="001A5DB8"/>
    <w:pPr>
      <w:keepNext/>
      <w:spacing w:after="200" w:line="240" w:lineRule="auto"/>
      <w:jc w:val="left"/>
    </w:pPr>
    <w:rPr>
      <w:rFonts w:asciiTheme="minorHAnsi" w:hAnsiTheme="minorHAnsi"/>
      <w:kern w:val="0"/>
      <w14:ligatures w14:val="none"/>
    </w:rPr>
  </w:style>
  <w:style w:type="character" w:customStyle="1" w:styleId="VerbatimChar">
    <w:name w:val="Verbatim Char"/>
    <w:basedOn w:val="DefaultParagraphFont"/>
    <w:link w:val="SourceCode"/>
    <w:rsid w:val="001A5DB8"/>
    <w:rPr>
      <w:rFonts w:ascii="Consolas" w:hAnsi="Consolas"/>
      <w:sz w:val="22"/>
    </w:rPr>
  </w:style>
  <w:style w:type="character" w:styleId="Hyperlink">
    <w:name w:val="Hyperlink"/>
    <w:basedOn w:val="DefaultParagraphFont"/>
    <w:uiPriority w:val="99"/>
    <w:rsid w:val="001A5DB8"/>
    <w:rPr>
      <w:color w:val="4472C4" w:themeColor="accent1"/>
    </w:rPr>
  </w:style>
  <w:style w:type="paragraph" w:customStyle="1" w:styleId="SourceCode">
    <w:name w:val="Source Code"/>
    <w:basedOn w:val="Normal"/>
    <w:link w:val="VerbatimChar"/>
    <w:rsid w:val="001A5DB8"/>
    <w:pPr>
      <w:wordWrap w:val="0"/>
      <w:spacing w:after="200" w:line="240" w:lineRule="auto"/>
      <w:jc w:val="left"/>
    </w:pPr>
    <w:rPr>
      <w:rFonts w:ascii="Consolas" w:hAnsi="Consolas"/>
      <w:sz w:val="22"/>
    </w:rPr>
  </w:style>
  <w:style w:type="paragraph" w:styleId="Caption">
    <w:name w:val="caption"/>
    <w:basedOn w:val="Normal"/>
    <w:next w:val="Normal"/>
    <w:uiPriority w:val="35"/>
    <w:unhideWhenUsed/>
    <w:qFormat/>
    <w:rsid w:val="001A5DB8"/>
    <w:pPr>
      <w:spacing w:after="200" w:line="240" w:lineRule="auto"/>
    </w:pPr>
    <w:rPr>
      <w:i/>
      <w:iCs/>
      <w:color w:val="44546A" w:themeColor="text2"/>
      <w:sz w:val="18"/>
      <w:szCs w:val="18"/>
    </w:rPr>
  </w:style>
  <w:style w:type="paragraph" w:customStyle="1" w:styleId="FigureStyle">
    <w:name w:val="Figure Style"/>
    <w:basedOn w:val="BodyText"/>
    <w:link w:val="FigureStyleChar"/>
    <w:qFormat/>
    <w:rsid w:val="001A5DB8"/>
    <w:pPr>
      <w:spacing w:after="0" w:line="360" w:lineRule="auto"/>
      <w:jc w:val="center"/>
    </w:pPr>
    <w:rPr>
      <w:rFonts w:cs="Times New Roman"/>
      <w:b/>
      <w:i/>
      <w:iCs/>
    </w:rPr>
  </w:style>
  <w:style w:type="character" w:customStyle="1" w:styleId="FigureStyleChar">
    <w:name w:val="Figure Style Char"/>
    <w:basedOn w:val="BodyTextChar"/>
    <w:link w:val="FigureStyle"/>
    <w:rsid w:val="001A5DB8"/>
    <w:rPr>
      <w:rFonts w:ascii="Times New Roman" w:hAnsi="Times New Roman" w:cs="Times New Roman"/>
      <w:b/>
      <w:i/>
      <w:iCs/>
    </w:rPr>
  </w:style>
  <w:style w:type="paragraph" w:customStyle="1" w:styleId="TableStyle">
    <w:name w:val="Table Style"/>
    <w:basedOn w:val="BodyText"/>
    <w:link w:val="TableStyleChar"/>
    <w:qFormat/>
    <w:rsid w:val="001A5DB8"/>
    <w:pPr>
      <w:spacing w:after="0" w:line="360" w:lineRule="auto"/>
      <w:jc w:val="center"/>
    </w:pPr>
    <w:rPr>
      <w:rFonts w:cs="Times New Roman"/>
      <w:b/>
      <w:bCs/>
      <w:i/>
    </w:rPr>
  </w:style>
  <w:style w:type="character" w:customStyle="1" w:styleId="TableStyleChar">
    <w:name w:val="Table Style Char"/>
    <w:basedOn w:val="BodyTextChar"/>
    <w:link w:val="TableStyle"/>
    <w:rsid w:val="001A5DB8"/>
    <w:rPr>
      <w:rFonts w:ascii="Times New Roman" w:hAnsi="Times New Roman" w:cs="Times New Roman"/>
      <w:b/>
      <w:bCs/>
      <w:i/>
    </w:rPr>
  </w:style>
  <w:style w:type="paragraph" w:styleId="TableofFigures">
    <w:name w:val="table of figures"/>
    <w:basedOn w:val="Normal"/>
    <w:next w:val="Normal"/>
    <w:uiPriority w:val="99"/>
    <w:unhideWhenUsed/>
    <w:rsid w:val="00F04545"/>
  </w:style>
  <w:style w:type="paragraph" w:styleId="TOCHeading">
    <w:name w:val="TOC Heading"/>
    <w:basedOn w:val="Heading1"/>
    <w:next w:val="Normal"/>
    <w:uiPriority w:val="39"/>
    <w:unhideWhenUsed/>
    <w:qFormat/>
    <w:rsid w:val="00F04545"/>
    <w:pPr>
      <w:spacing w:before="240" w:line="259" w:lineRule="auto"/>
      <w:jc w:val="left"/>
      <w:outlineLvl w:val="9"/>
    </w:pPr>
    <w:rPr>
      <w:rFonts w:asciiTheme="majorHAnsi" w:hAnsiTheme="majorHAnsi"/>
      <w:b w:val="0"/>
      <w:color w:val="2F5496" w:themeColor="accent1" w:themeShade="BF"/>
      <w:szCs w:val="32"/>
    </w:rPr>
  </w:style>
  <w:style w:type="paragraph" w:styleId="TOC1">
    <w:name w:val="toc 1"/>
    <w:basedOn w:val="Normal"/>
    <w:next w:val="Normal"/>
    <w:autoRedefine/>
    <w:uiPriority w:val="39"/>
    <w:unhideWhenUsed/>
    <w:rsid w:val="005A7299"/>
    <w:pPr>
      <w:tabs>
        <w:tab w:val="right" w:leader="dot" w:pos="9016"/>
      </w:tabs>
      <w:spacing w:before="240" w:after="100" w:line="276" w:lineRule="auto"/>
    </w:pPr>
  </w:style>
  <w:style w:type="paragraph" w:styleId="TOC2">
    <w:name w:val="toc 2"/>
    <w:basedOn w:val="Normal"/>
    <w:next w:val="Normal"/>
    <w:autoRedefine/>
    <w:uiPriority w:val="39"/>
    <w:unhideWhenUsed/>
    <w:rsid w:val="003850F8"/>
    <w:pPr>
      <w:tabs>
        <w:tab w:val="right" w:leader="dot" w:pos="9016"/>
      </w:tabs>
      <w:spacing w:before="240" w:after="100" w:line="276" w:lineRule="auto"/>
      <w:ind w:left="240"/>
    </w:pPr>
  </w:style>
  <w:style w:type="character" w:styleId="FollowedHyperlink">
    <w:name w:val="FollowedHyperlink"/>
    <w:basedOn w:val="DefaultParagraphFont"/>
    <w:uiPriority w:val="99"/>
    <w:semiHidden/>
    <w:unhideWhenUsed/>
    <w:rsid w:val="00EA3702"/>
    <w:rPr>
      <w:color w:val="954F72" w:themeColor="followedHyperlink"/>
      <w:u w:val="single"/>
    </w:rPr>
  </w:style>
  <w:style w:type="character" w:styleId="UnresolvedMention">
    <w:name w:val="Unresolved Mention"/>
    <w:basedOn w:val="DefaultParagraphFont"/>
    <w:uiPriority w:val="99"/>
    <w:semiHidden/>
    <w:unhideWhenUsed/>
    <w:rsid w:val="00F0099C"/>
    <w:rPr>
      <w:color w:val="605E5C"/>
      <w:shd w:val="clear" w:color="auto" w:fill="E1DFDD"/>
    </w:rPr>
  </w:style>
  <w:style w:type="paragraph" w:styleId="Revision">
    <w:name w:val="Revision"/>
    <w:hidden/>
    <w:uiPriority w:val="99"/>
    <w:semiHidden/>
    <w:rsid w:val="003A3C88"/>
    <w:pPr>
      <w:spacing w:after="0" w:line="240" w:lineRule="auto"/>
    </w:pPr>
    <w:rPr>
      <w:rFonts w:ascii="Times New Roman" w:hAnsi="Times New Roman"/>
      <w:lang w:val="en-GB"/>
    </w:rPr>
  </w:style>
  <w:style w:type="table" w:customStyle="1" w:styleId="Table1">
    <w:name w:val="Table1"/>
    <w:semiHidden/>
    <w:unhideWhenUsed/>
    <w:qFormat/>
    <w:rsid w:val="00915970"/>
    <w:pPr>
      <w:spacing w:after="200" w:line="360" w:lineRule="auto"/>
      <w:jc w:val="both"/>
    </w:pPr>
    <w:rPr>
      <w:rFonts w:ascii="Times New Roman" w:eastAsia="Times New Roman" w:hAnsi="Times New Roman" w:cs="Times New Roman"/>
      <w:color w:val="000000"/>
      <w:kern w:val="0"/>
      <w:sz w:val="20"/>
      <w:szCs w:val="20"/>
      <w:lang w:val="en-GB" w:eastAsia="en-GB"/>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arxiv.org/abs/1806.06762"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Amaan9136/bsbi-assignments/tree/main/Sem2/Robotics%20Software%20and%20Programming/task2-code" TargetMode="External"/><Relationship Id="rId17" Type="http://schemas.openxmlformats.org/officeDocument/2006/relationships/image" Target="media/image7.png"/><Relationship Id="rId25" Type="http://schemas.openxmlformats.org/officeDocument/2006/relationships/hyperlink" Target="https://github.com/bulletphysics/bullet3"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gazebosim.org/docs/harmon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maan9136/bsbi-assignments/tree/main/Sem2/Robotics%20Software%20and%20Programming/task1-code" TargetMode="External"/><Relationship Id="rId24" Type="http://schemas.openxmlformats.org/officeDocument/2006/relationships/hyperlink" Target="https://doi.org/10.1109/ACCESS.2021.3068769" TargetMode="External"/><Relationship Id="rId32" Type="http://schemas.openxmlformats.org/officeDocument/2006/relationships/hyperlink" Target="https://www.theconstruct.ai/"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docs.ros.org/en/humble/index.html"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emanual.robotis.com/docs/en/platform/turtlebot3/overview/"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lab.research.google.com/github/Amaan9136/bsbi-assignments/blob/main/Sem2/Robotics%20Software%20and%20Programming/task1-code/Task1_PyBullet_Object_Semantics.ipynb" TargetMode="External"/><Relationship Id="rId22" Type="http://schemas.openxmlformats.org/officeDocument/2006/relationships/image" Target="media/image12.png"/><Relationship Id="rId27" Type="http://schemas.openxmlformats.org/officeDocument/2006/relationships/hyperlink" Target="https://doi.org/10.1016/j.robot.2014.12.006" TargetMode="External"/><Relationship Id="rId30" Type="http://schemas.openxmlformats.org/officeDocument/2006/relationships/hyperlink" Target="https://pybullet.org/wordpress/"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2240</TotalTime>
  <Pages>27</Pages>
  <Words>5503</Words>
  <Characters>31373</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396</cp:revision>
  <cp:lastPrinted>2026-09-16T13:00:00Z</cp:lastPrinted>
  <dcterms:created xsi:type="dcterms:W3CDTF">2026-05-27T13:45:00Z</dcterms:created>
  <dcterms:modified xsi:type="dcterms:W3CDTF">2026-09-29T20:09:00Z</dcterms:modified>
</cp:coreProperties>
</file>