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FC2" w:rsidRPr="00B16FC2" w:rsidRDefault="00B16FC2" w:rsidP="00B16FC2">
      <w:pPr>
        <w:ind w:left="2160" w:firstLine="720"/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>Additional Machine Learning Models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>1. Elastic Net Regression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Hybrid of Ridge + Lasso.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Good when you have many correlated features.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 xml:space="preserve">2. </w:t>
      </w:r>
      <w:proofErr w:type="spellStart"/>
      <w:r w:rsidRPr="00B16FC2">
        <w:rPr>
          <w:rFonts w:ascii="Times New Roman" w:hAnsi="Times New Roman" w:cs="Times New Roman"/>
          <w:b/>
        </w:rPr>
        <w:t>LightGBM</w:t>
      </w:r>
      <w:proofErr w:type="spellEnd"/>
      <w:r w:rsidRPr="00B16FC2">
        <w:rPr>
          <w:rFonts w:ascii="Times New Roman" w:hAnsi="Times New Roman" w:cs="Times New Roman"/>
          <w:b/>
        </w:rPr>
        <w:t xml:space="preserve"> (Light Gradient Boosting Machine)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Boosting-based ensemble method.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❌</w:t>
      </w:r>
      <w:r w:rsidRPr="00B16FC2">
        <w:rPr>
          <w:rFonts w:ascii="Times New Roman" w:hAnsi="Times New Roman" w:cs="Times New Roman"/>
        </w:rPr>
        <w:t xml:space="preserve"> Medium–High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Use: Similar to </w:t>
      </w:r>
      <w:proofErr w:type="spellStart"/>
      <w:r w:rsidRPr="00B16FC2">
        <w:rPr>
          <w:rFonts w:ascii="Times New Roman" w:hAnsi="Times New Roman" w:cs="Times New Roman"/>
        </w:rPr>
        <w:t>XGBoost</w:t>
      </w:r>
      <w:proofErr w:type="spellEnd"/>
      <w:r w:rsidRPr="00B16FC2">
        <w:rPr>
          <w:rFonts w:ascii="Times New Roman" w:hAnsi="Times New Roman" w:cs="Times New Roman"/>
        </w:rPr>
        <w:t>, but faster and often more efficient on large data.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 xml:space="preserve">3. </w:t>
      </w:r>
      <w:proofErr w:type="spellStart"/>
      <w:r w:rsidRPr="00B16FC2">
        <w:rPr>
          <w:rFonts w:ascii="Times New Roman" w:hAnsi="Times New Roman" w:cs="Times New Roman"/>
          <w:b/>
        </w:rPr>
        <w:t>CatBoost</w:t>
      </w:r>
      <w:proofErr w:type="spellEnd"/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Gradient boosting optimized for categorical features.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Medium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Can perform well with less preprocessing.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 xml:space="preserve">4. </w:t>
      </w:r>
      <w:proofErr w:type="spellStart"/>
      <w:r w:rsidRPr="00B16FC2">
        <w:rPr>
          <w:rFonts w:ascii="Times New Roman" w:hAnsi="Times New Roman" w:cs="Times New Roman"/>
          <w:b/>
        </w:rPr>
        <w:t>AdaBoost</w:t>
      </w:r>
      <w:proofErr w:type="spellEnd"/>
      <w:r w:rsidRPr="00B16FC2">
        <w:rPr>
          <w:rFonts w:ascii="Times New Roman" w:hAnsi="Times New Roman" w:cs="Times New Roman"/>
          <w:b/>
        </w:rPr>
        <w:t xml:space="preserve"> </w:t>
      </w:r>
      <w:proofErr w:type="spellStart"/>
      <w:r w:rsidRPr="00B16FC2">
        <w:rPr>
          <w:rFonts w:ascii="Times New Roman" w:hAnsi="Times New Roman" w:cs="Times New Roman"/>
          <w:b/>
        </w:rPr>
        <w:t>Regressor</w:t>
      </w:r>
      <w:proofErr w:type="spellEnd"/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Boosting-based ensemble.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Medium–Low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Can be novel if tuned well; works by combining weak learners.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>5. Bayesian Ridge Regression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Probabilistic regression method.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Very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Adds Bayesian inference for uncertainty quantification.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 xml:space="preserve">6. Extra Trees </w:t>
      </w:r>
      <w:proofErr w:type="spellStart"/>
      <w:r w:rsidRPr="00B16FC2">
        <w:rPr>
          <w:rFonts w:ascii="Times New Roman" w:hAnsi="Times New Roman" w:cs="Times New Roman"/>
          <w:b/>
        </w:rPr>
        <w:t>Regressor</w:t>
      </w:r>
      <w:proofErr w:type="spellEnd"/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Similar to Random Forest but more randomized.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Useful for comparing with Random Forest.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7. </w:t>
      </w:r>
      <w:r w:rsidRPr="00B16FC2">
        <w:rPr>
          <w:rFonts w:ascii="Times New Roman" w:hAnsi="Times New Roman" w:cs="Times New Roman"/>
          <w:b/>
        </w:rPr>
        <w:t>Gaussian Process Regression (GPR)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Probabilistic model.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lastRenderedPageBreak/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Very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Ideal for small datasets; gives uncertainty bounds on predictions.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 xml:space="preserve">8. Genetic Programming </w:t>
      </w:r>
      <w:proofErr w:type="spellStart"/>
      <w:r w:rsidRPr="00B16FC2">
        <w:rPr>
          <w:rFonts w:ascii="Times New Roman" w:hAnsi="Times New Roman" w:cs="Times New Roman"/>
          <w:b/>
        </w:rPr>
        <w:t>Regressor</w:t>
      </w:r>
      <w:proofErr w:type="spellEnd"/>
      <w:r w:rsidRPr="00B16FC2">
        <w:rPr>
          <w:rFonts w:ascii="Times New Roman" w:hAnsi="Times New Roman" w:cs="Times New Roman"/>
          <w:b/>
        </w:rPr>
        <w:t xml:space="preserve"> (Symbolic Regression)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Evolutionary ML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Very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Use: Can derive equations from data. </w:t>
      </w:r>
      <w:proofErr w:type="gramStart"/>
      <w:r w:rsidRPr="00B16FC2">
        <w:rPr>
          <w:rFonts w:ascii="Times New Roman" w:hAnsi="Times New Roman" w:cs="Times New Roman"/>
        </w:rPr>
        <w:t>Extremely novel.</w:t>
      </w:r>
      <w:proofErr w:type="gramEnd"/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 xml:space="preserve">9. Multivariate Adaptive Regression </w:t>
      </w:r>
      <w:proofErr w:type="spellStart"/>
      <w:r w:rsidRPr="00B16FC2">
        <w:rPr>
          <w:rFonts w:ascii="Times New Roman" w:hAnsi="Times New Roman" w:cs="Times New Roman"/>
          <w:b/>
        </w:rPr>
        <w:t>Splines</w:t>
      </w:r>
      <w:proofErr w:type="spellEnd"/>
      <w:r w:rsidRPr="00B16FC2">
        <w:rPr>
          <w:rFonts w:ascii="Times New Roman" w:hAnsi="Times New Roman" w:cs="Times New Roman"/>
          <w:b/>
        </w:rPr>
        <w:t xml:space="preserve"> (MARS)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Nonlinear regression.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Very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Rarely used in ECC; can model interactions and non-</w:t>
      </w:r>
      <w:proofErr w:type="spellStart"/>
      <w:r w:rsidRPr="00B16FC2">
        <w:rPr>
          <w:rFonts w:ascii="Times New Roman" w:hAnsi="Times New Roman" w:cs="Times New Roman"/>
        </w:rPr>
        <w:t>linearities</w:t>
      </w:r>
      <w:proofErr w:type="spellEnd"/>
      <w:r w:rsidRPr="00B16FC2">
        <w:rPr>
          <w:rFonts w:ascii="Times New Roman" w:hAnsi="Times New Roman" w:cs="Times New Roman"/>
        </w:rPr>
        <w:t>.</w:t>
      </w:r>
    </w:p>
    <w:p w:rsidR="00B16FC2" w:rsidRPr="00B16FC2" w:rsidRDefault="00B16FC2" w:rsidP="00B16FC2">
      <w:pPr>
        <w:rPr>
          <w:rFonts w:ascii="Times New Roman" w:hAnsi="Times New Roman" w:cs="Times New Roman"/>
          <w:b/>
        </w:rPr>
      </w:pPr>
      <w:r w:rsidRPr="00B16FC2">
        <w:rPr>
          <w:rFonts w:ascii="Times New Roman" w:hAnsi="Times New Roman" w:cs="Times New Roman"/>
          <w:b/>
        </w:rPr>
        <w:t>10. Relevance Vector Machine (RVM)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Type: Bayesian version of SVR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 xml:space="preserve">Plagiarism Risk: </w:t>
      </w:r>
      <w:r w:rsidRPr="00B16FC2">
        <w:rPr>
          <w:rFonts w:ascii="Times New Roman" w:hAnsi="Calibri" w:cs="Times New Roman"/>
        </w:rPr>
        <w:t>✅</w:t>
      </w:r>
      <w:r w:rsidRPr="00B16FC2">
        <w:rPr>
          <w:rFonts w:ascii="Times New Roman" w:hAnsi="Times New Roman" w:cs="Times New Roman"/>
        </w:rPr>
        <w:t xml:space="preserve"> Very Low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Use: More sparse and interpretable than SVR.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Model</w:t>
      </w:r>
      <w:r w:rsidRPr="00B16FC2">
        <w:rPr>
          <w:rFonts w:ascii="Times New Roman" w:hAnsi="Times New Roman" w:cs="Times New Roman"/>
        </w:rPr>
        <w:tab/>
        <w:t>Accuracy (▲↑)</w:t>
      </w:r>
      <w:r w:rsidRPr="00B16FC2">
        <w:rPr>
          <w:rFonts w:ascii="Times New Roman" w:hAnsi="Times New Roman" w:cs="Times New Roman"/>
        </w:rPr>
        <w:tab/>
        <w:t>Rarity / Uniqueness (</w:t>
      </w:r>
      <w:r w:rsidRPr="00B16FC2">
        <w:rPr>
          <w:rFonts w:ascii="Times New Roman" w:eastAsia="MS Gothic" w:hAnsi="MS Gothic" w:cs="Times New Roman"/>
        </w:rPr>
        <w:t>✔</w:t>
      </w:r>
      <w:r w:rsidRPr="00B16FC2">
        <w:rPr>
          <w:rFonts w:ascii="Times New Roman" w:hAnsi="Times New Roman" w:cs="Times New Roman"/>
        </w:rPr>
        <w:t>)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proofErr w:type="spellStart"/>
      <w:r w:rsidRPr="00B16FC2">
        <w:rPr>
          <w:rFonts w:ascii="Times New Roman" w:hAnsi="Times New Roman" w:cs="Times New Roman"/>
        </w:rPr>
        <w:t>XGBoost</w:t>
      </w:r>
      <w:proofErr w:type="spellEnd"/>
      <w:r w:rsidRPr="00B16FC2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★★★★★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Calibri" w:hAnsi="Calibri" w:cs="Times New Roman"/>
        </w:rPr>
        <w:t>❌</w:t>
      </w:r>
      <w:r w:rsidRPr="00B16FC2">
        <w:rPr>
          <w:rFonts w:ascii="Times New Roman" w:hAnsi="Times New Roman" w:cs="Times New Roman"/>
        </w:rPr>
        <w:t xml:space="preserve">   </w:t>
      </w:r>
      <w:r w:rsidRPr="00B16FC2">
        <w:rPr>
          <w:rFonts w:ascii="Times New Roman" w:hAnsi="Times New Roman" w:cs="Times New Roman"/>
        </w:rPr>
        <w:tab/>
        <w:t xml:space="preserve">     </w:t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 xml:space="preserve"> Very Common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ANN</w:t>
      </w:r>
      <w:r w:rsidRPr="00B16FC2">
        <w:rPr>
          <w:rFonts w:ascii="Times New Roman" w:hAnsi="Times New Roman" w:cs="Times New Roman"/>
        </w:rPr>
        <w:tab/>
        <w:t xml:space="preserve"> </w:t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★★★★☆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Calibri" w:hAnsi="Calibri" w:cs="Times New Roman"/>
        </w:rPr>
        <w:t>❌</w:t>
      </w:r>
      <w:r w:rsidRPr="00B16FC2">
        <w:rPr>
          <w:rFonts w:ascii="Times New Roman" w:hAnsi="Times New Roman" w:cs="Times New Roman"/>
        </w:rPr>
        <w:t xml:space="preserve"> </w:t>
      </w:r>
      <w:r w:rsidRPr="00B16FC2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 xml:space="preserve">  Common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SVR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★★★★☆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</w:t>
      </w:r>
      <w:r w:rsidRPr="00B16FC2">
        <w:rPr>
          <w:rFonts w:ascii="Times New Roman" w:eastAsia="MS Gothic" w:hAnsi="Times New Roman" w:cs="Times New Roman"/>
        </w:rPr>
        <w:tab/>
      </w:r>
      <w:r>
        <w:rPr>
          <w:rFonts w:ascii="Times New Roman" w:eastAsia="MS Gothic" w:hAnsi="Times New Roman" w:cs="Times New Roman"/>
        </w:rPr>
        <w:tab/>
      </w:r>
      <w:r w:rsidRPr="00B16FC2">
        <w:rPr>
          <w:rFonts w:ascii="Times New Roman" w:eastAsia="MS Gothic" w:hAnsi="Times New Roman" w:cs="Times New Roman"/>
        </w:rPr>
        <w:t xml:space="preserve">   </w:t>
      </w:r>
      <w:r w:rsidRPr="00B16FC2">
        <w:rPr>
          <w:rFonts w:ascii="Times New Roman" w:hAnsi="Times New Roman" w:cs="Times New Roman"/>
        </w:rPr>
        <w:t xml:space="preserve"> Low Usage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KNN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★★☆☆☆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✔✔✔</w:t>
      </w:r>
      <w:r w:rsidRPr="00B16FC2">
        <w:rPr>
          <w:rFonts w:ascii="Times New Roman" w:eastAsia="MS Gothic" w:hAnsi="Times New Roman" w:cs="Times New Roman"/>
        </w:rPr>
        <w:t xml:space="preserve">   </w:t>
      </w:r>
      <w:r>
        <w:rPr>
          <w:rFonts w:ascii="Times New Roman" w:eastAsia="MS Gothic" w:hAnsi="Times New Roman" w:cs="Times New Roman"/>
        </w:rPr>
        <w:tab/>
      </w:r>
      <w:r w:rsidRPr="00B16FC2">
        <w:rPr>
          <w:rFonts w:ascii="Times New Roman" w:hAnsi="Times New Roman" w:cs="Times New Roman"/>
        </w:rPr>
        <w:t xml:space="preserve"> Very Rare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proofErr w:type="spellStart"/>
      <w:r w:rsidRPr="00B16FC2">
        <w:rPr>
          <w:rFonts w:ascii="Times New Roman" w:hAnsi="Times New Roman" w:cs="Times New Roman"/>
        </w:rPr>
        <w:t>CatBoost</w:t>
      </w:r>
      <w:proofErr w:type="spellEnd"/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★★★★☆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</w:t>
      </w:r>
      <w:r w:rsidRPr="00B16FC2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 xml:space="preserve">    Medium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Extra Trees</w:t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★★★★☆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</w:t>
      </w:r>
      <w:r w:rsidRPr="00B16FC2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 xml:space="preserve">   </w:t>
      </w:r>
      <w:proofErr w:type="gramStart"/>
      <w:r w:rsidRPr="00B16FC2">
        <w:rPr>
          <w:rFonts w:ascii="Times New Roman" w:hAnsi="Times New Roman" w:cs="Times New Roman"/>
        </w:rPr>
        <w:t>Less</w:t>
      </w:r>
      <w:proofErr w:type="gramEnd"/>
      <w:r w:rsidRPr="00B16FC2">
        <w:rPr>
          <w:rFonts w:ascii="Times New Roman" w:hAnsi="Times New Roman" w:cs="Times New Roman"/>
        </w:rPr>
        <w:t xml:space="preserve"> Common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GPR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★★★☆☆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✔✔✔</w:t>
      </w:r>
      <w:r w:rsidRPr="00B16FC2">
        <w:rPr>
          <w:rFonts w:ascii="Times New Roman" w:eastAsia="MS Gothic" w:hAnsi="Times New Roman" w:cs="Times New Roman"/>
        </w:rPr>
        <w:t xml:space="preserve"> </w:t>
      </w:r>
      <w:r>
        <w:rPr>
          <w:rFonts w:ascii="Times New Roman" w:eastAsia="MS Gothic" w:hAnsi="Times New Roman" w:cs="Times New Roman"/>
        </w:rPr>
        <w:tab/>
      </w:r>
      <w:r>
        <w:rPr>
          <w:rFonts w:ascii="Times New Roman" w:eastAsia="MS Gothic" w:hAnsi="Times New Roman" w:cs="Times New Roman"/>
        </w:rPr>
        <w:tab/>
      </w:r>
      <w:r w:rsidRPr="00B16FC2">
        <w:rPr>
          <w:rFonts w:ascii="Times New Roman" w:eastAsia="MS Gothic" w:hAnsi="Times New Roman" w:cs="Times New Roman"/>
        </w:rPr>
        <w:t xml:space="preserve">  </w:t>
      </w:r>
      <w:r w:rsidRPr="00B16FC2">
        <w:rPr>
          <w:rFonts w:ascii="Times New Roman" w:hAnsi="Times New Roman" w:cs="Times New Roman"/>
        </w:rPr>
        <w:t xml:space="preserve"> Very Rare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Genetic Programming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★★★☆☆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✔✔✔</w:t>
      </w:r>
      <w:r>
        <w:rPr>
          <w:rFonts w:ascii="Times New Roman" w:eastAsia="MS Gothic" w:hAnsi="MS Gothic" w:cs="Times New Roman"/>
        </w:rPr>
        <w:tab/>
      </w:r>
      <w:r>
        <w:rPr>
          <w:rFonts w:ascii="Times New Roman" w:eastAsia="MS Gothic" w:hAnsi="MS Gothic" w:cs="Times New Roman"/>
        </w:rPr>
        <w:tab/>
      </w:r>
      <w:r w:rsidRPr="00B16FC2">
        <w:rPr>
          <w:rFonts w:ascii="Times New Roman" w:hAnsi="Times New Roman" w:cs="Times New Roman"/>
        </w:rPr>
        <w:t xml:space="preserve"> Novel + Explainable</w:t>
      </w:r>
    </w:p>
    <w:p w:rsidR="00B16FC2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MARS</w:t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★★★☆☆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✔✔✔</w:t>
      </w:r>
      <w:r>
        <w:rPr>
          <w:rFonts w:ascii="Times New Roman" w:eastAsia="MS Gothic" w:hAnsi="MS Gothic" w:cs="Times New Roman"/>
        </w:rPr>
        <w:tab/>
      </w:r>
      <w:r>
        <w:rPr>
          <w:rFonts w:ascii="Times New Roman" w:eastAsia="MS Gothic" w:hAnsi="MS Gothic" w:cs="Times New Roman"/>
        </w:rPr>
        <w:tab/>
      </w:r>
      <w:r w:rsidRPr="00B16FC2">
        <w:rPr>
          <w:rFonts w:ascii="Times New Roman" w:hAnsi="Times New Roman" w:cs="Times New Roman"/>
        </w:rPr>
        <w:t xml:space="preserve"> Rare &amp; Interpretable</w:t>
      </w:r>
    </w:p>
    <w:p w:rsidR="00200DF5" w:rsidRPr="00B16FC2" w:rsidRDefault="00B16FC2" w:rsidP="00B16FC2">
      <w:pPr>
        <w:rPr>
          <w:rFonts w:ascii="Times New Roman" w:hAnsi="Times New Roman" w:cs="Times New Roman"/>
        </w:rPr>
      </w:pPr>
      <w:r w:rsidRPr="00B16FC2">
        <w:rPr>
          <w:rFonts w:ascii="Times New Roman" w:hAnsi="Times New Roman" w:cs="Times New Roman"/>
        </w:rPr>
        <w:t>Bayesian Ridge</w:t>
      </w:r>
      <w:r w:rsidRPr="00B16F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★★★☆☆</w:t>
      </w:r>
      <w:r w:rsidRPr="00B16FC2">
        <w:rPr>
          <w:rFonts w:ascii="Times New Roman" w:hAnsi="Times New Roman" w:cs="Times New Roman"/>
        </w:rPr>
        <w:tab/>
      </w:r>
      <w:r w:rsidRPr="00B16FC2">
        <w:rPr>
          <w:rFonts w:ascii="Times New Roman" w:eastAsia="MS Gothic" w:hAnsi="MS Gothic" w:cs="Times New Roman"/>
        </w:rPr>
        <w:t>✔✔✔</w:t>
      </w:r>
      <w:r>
        <w:rPr>
          <w:rFonts w:ascii="Times New Roman" w:eastAsia="MS Gothic" w:hAnsi="MS Gothic" w:cs="Times New Roman"/>
        </w:rPr>
        <w:tab/>
      </w:r>
      <w:r>
        <w:rPr>
          <w:rFonts w:ascii="Times New Roman" w:eastAsia="MS Gothic" w:hAnsi="MS Gothic" w:cs="Times New Roman"/>
        </w:rPr>
        <w:tab/>
      </w:r>
      <w:r w:rsidRPr="00B16FC2">
        <w:rPr>
          <w:rFonts w:ascii="Times New Roman" w:hAnsi="Times New Roman" w:cs="Times New Roman"/>
        </w:rPr>
        <w:t xml:space="preserve"> Uncommon</w:t>
      </w:r>
    </w:p>
    <w:sectPr w:rsidR="00200DF5" w:rsidRPr="00B16FC2" w:rsidSect="0036015E">
      <w:pgSz w:w="12240" w:h="15840"/>
      <w:pgMar w:top="1378" w:right="720" w:bottom="981" w:left="1077" w:header="0" w:footer="788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/>
  <w:rsids>
    <w:rsidRoot w:val="00B16FC2"/>
    <w:rsid w:val="000C1A42"/>
    <w:rsid w:val="00200DF5"/>
    <w:rsid w:val="0036015E"/>
    <w:rsid w:val="004E328E"/>
    <w:rsid w:val="00B16FC2"/>
    <w:rsid w:val="00C30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2025-06-30T06:06:00Z</dcterms:created>
  <dcterms:modified xsi:type="dcterms:W3CDTF">2025-06-30T06:12:00Z</dcterms:modified>
</cp:coreProperties>
</file>