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57BD" w:rsidRDefault="001D57BD" w:rsidP="000D2B55">
      <w:pPr>
        <w:pStyle w:val="Title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</w:p>
    <w:p w:rsidR="00C34633" w:rsidRDefault="000D2B55" w:rsidP="001D57BD">
      <w:pPr>
        <w:pStyle w:val="Title"/>
        <w:jc w:val="center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 w:rsidRPr="000D2B55">
        <w:rPr>
          <w:rFonts w:ascii="Times New Roman" w:hAnsi="Times New Roman" w:cs="Times New Roman"/>
          <w:color w:val="FF0000"/>
          <w:sz w:val="44"/>
          <w:szCs w:val="44"/>
          <w:u w:val="single"/>
        </w:rPr>
        <w:t>DAYANAND ACADEMY OF MANAGEMENT STUDIES</w:t>
      </w:r>
    </w:p>
    <w:p w:rsidR="001D57BD" w:rsidRPr="001D57BD" w:rsidRDefault="001D57BD" w:rsidP="00B75C1B">
      <w:pPr>
        <w:pStyle w:val="Heading1"/>
        <w:jc w:val="center"/>
      </w:pPr>
    </w:p>
    <w:p w:rsidR="000D2B55" w:rsidRDefault="00B75C1B" w:rsidP="00B75C1B">
      <w:pPr>
        <w:pStyle w:val="Heading1"/>
        <w:jc w:val="center"/>
      </w:pPr>
      <w:r w:rsidRPr="00B75C1B">
        <w:rPr>
          <w:noProof/>
        </w:rPr>
        <w:drawing>
          <wp:inline distT="0" distB="0" distL="0" distR="0">
            <wp:extent cx="3246120" cy="2667000"/>
            <wp:effectExtent l="0" t="0" r="0" b="0"/>
            <wp:docPr id="198118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500" name="Picture 198118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1B" w:rsidRDefault="00B75C1B" w:rsidP="00B75C1B">
      <w:pPr>
        <w:pStyle w:val="Heading1"/>
        <w:jc w:val="center"/>
      </w:pPr>
    </w:p>
    <w:p w:rsidR="00B75C1B" w:rsidRPr="00841217" w:rsidRDefault="00B75C1B" w:rsidP="00B75C1B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841217">
        <w:rPr>
          <w:rFonts w:ascii="Times New Roman" w:hAnsi="Times New Roman" w:cs="Times New Roman"/>
          <w:color w:val="000000" w:themeColor="text1"/>
          <w:sz w:val="52"/>
          <w:szCs w:val="52"/>
        </w:rPr>
        <w:t>BACHELOR OF COMPUTER APPLICATION</w:t>
      </w:r>
    </w:p>
    <w:p w:rsidR="00B75C1B" w:rsidRPr="00841217" w:rsidRDefault="00B75C1B" w:rsidP="00B75C1B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gramStart"/>
      <w:r w:rsidRPr="00841217">
        <w:rPr>
          <w:rFonts w:ascii="Times New Roman" w:hAnsi="Times New Roman" w:cs="Times New Roman"/>
          <w:color w:val="000000" w:themeColor="text1"/>
          <w:sz w:val="52"/>
          <w:szCs w:val="52"/>
        </w:rPr>
        <w:t>BATCH :</w:t>
      </w:r>
      <w:proofErr w:type="gramEnd"/>
      <w:r w:rsidRPr="00841217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2022-2025</w:t>
      </w:r>
    </w:p>
    <w:p w:rsidR="00841217" w:rsidRDefault="007B0530" w:rsidP="007B0530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</w:rPr>
        <w:t>Project -2</w:t>
      </w:r>
    </w:p>
    <w:p w:rsidR="007B0530" w:rsidRPr="007B0530" w:rsidRDefault="007B0530" w:rsidP="007B053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Deploy A Static Website On AWS</w:t>
      </w:r>
    </w:p>
    <w:p w:rsidR="0047292D" w:rsidRDefault="0047292D" w:rsidP="0047292D"/>
    <w:p w:rsidR="0047292D" w:rsidRDefault="0047292D" w:rsidP="0047292D"/>
    <w:p w:rsidR="0047292D" w:rsidRPr="0047292D" w:rsidRDefault="0047292D" w:rsidP="0047292D"/>
    <w:p w:rsidR="0047292D" w:rsidRPr="00841217" w:rsidRDefault="00841217" w:rsidP="001F458B">
      <w:pPr>
        <w:jc w:val="center"/>
        <w:rPr>
          <w:rFonts w:ascii="Times New Roman" w:hAnsi="Times New Roman" w:cs="Times New Roman"/>
          <w:sz w:val="40"/>
          <w:szCs w:val="40"/>
        </w:rPr>
      </w:pPr>
      <w:r w:rsidRPr="00841217">
        <w:rPr>
          <w:rFonts w:ascii="Times New Roman" w:hAnsi="Times New Roman" w:cs="Times New Roman"/>
          <w:sz w:val="40"/>
          <w:szCs w:val="40"/>
        </w:rPr>
        <w:t xml:space="preserve">SUBMITTED </w:t>
      </w:r>
      <w:proofErr w:type="gramStart"/>
      <w:r w:rsidRPr="00841217">
        <w:rPr>
          <w:rFonts w:ascii="Times New Roman" w:hAnsi="Times New Roman" w:cs="Times New Roman"/>
          <w:sz w:val="40"/>
          <w:szCs w:val="40"/>
        </w:rPr>
        <w:t>TO :</w:t>
      </w:r>
      <w:proofErr w:type="gramEnd"/>
      <w:r w:rsidRPr="00841217">
        <w:rPr>
          <w:rFonts w:ascii="Times New Roman" w:hAnsi="Times New Roman" w:cs="Times New Roman"/>
          <w:sz w:val="40"/>
          <w:szCs w:val="40"/>
        </w:rPr>
        <w:t>-</w:t>
      </w:r>
      <w:r w:rsidR="0047292D">
        <w:rPr>
          <w:rFonts w:ascii="Times New Roman" w:hAnsi="Times New Roman" w:cs="Times New Roman"/>
          <w:sz w:val="40"/>
          <w:szCs w:val="40"/>
        </w:rPr>
        <w:t xml:space="preserve">                               SUBMITTED BY :-</w:t>
      </w:r>
    </w:p>
    <w:p w:rsidR="00841217" w:rsidRDefault="007B0530" w:rsidP="001F45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E2180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Mr.Abhinav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Dwivedi                              Amaan Qamar</w:t>
      </w:r>
    </w:p>
    <w:p w:rsidR="007B0530" w:rsidRDefault="007B0530" w:rsidP="001F45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E218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Trainer)   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B.C.A - 4A</w:t>
      </w:r>
    </w:p>
    <w:p w:rsidR="007B0530" w:rsidRDefault="007B0530" w:rsidP="001F458B">
      <w:pPr>
        <w:rPr>
          <w:rFonts w:ascii="Times New Roman" w:hAnsi="Times New Roman" w:cs="Times New Roman"/>
          <w:sz w:val="40"/>
          <w:szCs w:val="40"/>
        </w:rPr>
      </w:pPr>
    </w:p>
    <w:p w:rsidR="007B0530" w:rsidRDefault="007B05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9E2180" w:rsidRDefault="009E2180" w:rsidP="009E2180">
      <w:pPr>
        <w:widowControl w:val="0"/>
        <w:spacing w:line="240" w:lineRule="auto"/>
        <w:ind w:right="4292"/>
        <w:jc w:val="right"/>
        <w:rPr>
          <w:rFonts w:ascii="Calibri" w:eastAsia="Calibri" w:hAnsi="Calibri" w:cs="Calibri"/>
          <w:b/>
          <w:i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  <w:lastRenderedPageBreak/>
        <w:t>PROJECT-2</w:t>
      </w:r>
      <w:r>
        <w:rPr>
          <w:rFonts w:ascii="Calibri" w:eastAsia="Calibri" w:hAnsi="Calibri" w:cs="Calibri"/>
          <w:b/>
          <w:i/>
          <w:color w:val="000000"/>
          <w:sz w:val="72"/>
          <w:szCs w:val="72"/>
        </w:rPr>
        <w:t xml:space="preserve"> </w:t>
      </w:r>
    </w:p>
    <w:tbl>
      <w:tblPr>
        <w:tblpPr w:leftFromText="180" w:rightFromText="180" w:vertAnchor="text" w:horzAnchor="margin" w:tblpY="799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9E2180" w:rsidTr="009E2180">
        <w:trPr>
          <w:trHeight w:val="2069"/>
        </w:trPr>
        <w:tc>
          <w:tcPr>
            <w:tcW w:w="10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180" w:rsidRDefault="009E2180" w:rsidP="009E2180">
            <w:pPr>
              <w:widowControl w:val="0"/>
              <w:spacing w:line="278" w:lineRule="auto"/>
              <w:ind w:left="491" w:right="212" w:hanging="34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Segoe UI Symbol" w:eastAsia="Noto Sans Symbols" w:hAnsi="Segoe UI Symbol" w:cs="Segoe UI Symbol"/>
                <w:color w:val="000000"/>
                <w:sz w:val="36"/>
                <w:szCs w:val="36"/>
              </w:rPr>
              <w:t>❖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In this project, we will learn how to create a static website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and  deploy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it using AWS services. A static website is a site that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consists  of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HTML, CSS, and JavaScript files, and it doesn't require server-side  processing or a database.</w:t>
            </w:r>
          </w:p>
        </w:tc>
      </w:tr>
    </w:tbl>
    <w:p w:rsidR="009E2180" w:rsidRDefault="009E2180" w:rsidP="009E2180">
      <w:pPr>
        <w:widowControl w:val="0"/>
        <w:spacing w:before="249" w:line="240" w:lineRule="auto"/>
        <w:ind w:right="2414"/>
        <w:jc w:val="right"/>
        <w:rPr>
          <w:rFonts w:ascii="Calibri" w:eastAsia="Calibri" w:hAnsi="Calibri" w:cs="Calibri"/>
          <w:b/>
          <w:color w:val="000000"/>
          <w:sz w:val="51"/>
          <w:szCs w:val="51"/>
        </w:rPr>
      </w:pPr>
      <w:r>
        <w:rPr>
          <w:rFonts w:ascii="Calibri" w:eastAsia="Calibri" w:hAnsi="Calibri" w:cs="Calibri"/>
          <w:b/>
          <w:color w:val="000000"/>
          <w:sz w:val="51"/>
          <w:szCs w:val="51"/>
          <w:u w:val="single"/>
        </w:rPr>
        <w:t>Deploy a Static Website on AWS</w:t>
      </w:r>
      <w:r>
        <w:rPr>
          <w:rFonts w:ascii="Calibri" w:eastAsia="Calibri" w:hAnsi="Calibri" w:cs="Calibri"/>
          <w:b/>
          <w:color w:val="000000"/>
          <w:sz w:val="51"/>
          <w:szCs w:val="51"/>
        </w:rPr>
        <w:t xml:space="preserve"> </w:t>
      </w:r>
    </w:p>
    <w:p w:rsidR="009E2180" w:rsidRDefault="009E2180" w:rsidP="009E2180">
      <w:pPr>
        <w:widowControl w:val="0"/>
        <w:rPr>
          <w:rFonts w:ascii="Arial" w:eastAsia="Arial" w:hAnsi="Arial" w:cs="Arial"/>
          <w:color w:val="000000"/>
          <w:lang w:val="en-GB"/>
        </w:rPr>
      </w:pPr>
    </w:p>
    <w:p w:rsidR="009E2180" w:rsidRDefault="009E2180" w:rsidP="009E2180">
      <w:pPr>
        <w:widowControl w:val="0"/>
        <w:rPr>
          <w:color w:val="000000"/>
        </w:rPr>
      </w:pPr>
    </w:p>
    <w:p w:rsidR="009E2180" w:rsidRDefault="009E2180" w:rsidP="009E2180">
      <w:pPr>
        <w:widowControl w:val="0"/>
        <w:spacing w:line="240" w:lineRule="auto"/>
        <w:ind w:left="110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∙ </w:t>
      </w:r>
      <w:r>
        <w:rPr>
          <w:rFonts w:ascii="Calibri" w:eastAsia="Calibri" w:hAnsi="Calibri" w:cs="Calibri"/>
          <w:b/>
          <w:color w:val="000000"/>
          <w:sz w:val="48"/>
          <w:szCs w:val="48"/>
          <w:u w:val="single"/>
        </w:rPr>
        <w:t xml:space="preserve">LAB </w:t>
      </w:r>
      <w:proofErr w:type="gramStart"/>
      <w:r>
        <w:rPr>
          <w:rFonts w:ascii="Calibri" w:eastAsia="Calibri" w:hAnsi="Calibri" w:cs="Calibri"/>
          <w:b/>
          <w:color w:val="000000"/>
          <w:sz w:val="48"/>
          <w:szCs w:val="48"/>
          <w:u w:val="single"/>
        </w:rPr>
        <w:t>STEPS:-</w:t>
      </w:r>
      <w:proofErr w:type="gram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</w:p>
    <w:p w:rsidR="009E2180" w:rsidRDefault="009E2180" w:rsidP="009E2180">
      <w:pPr>
        <w:widowControl w:val="0"/>
        <w:spacing w:before="308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1: Sign in to AWS Management Console </w:t>
      </w:r>
    </w:p>
    <w:p w:rsidR="009E2180" w:rsidRDefault="009E2180" w:rsidP="009E2180">
      <w:pPr>
        <w:widowControl w:val="0"/>
        <w:spacing w:before="310" w:line="280" w:lineRule="auto"/>
        <w:ind w:left="1188" w:right="402" w:hanging="3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Click on the Open Console button, and you will get redirected to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AWS  Console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in a new browser tab. </w:t>
      </w:r>
    </w:p>
    <w:p w:rsidR="009E2180" w:rsidRDefault="009E2180" w:rsidP="009E2180">
      <w:pPr>
        <w:widowControl w:val="0"/>
        <w:spacing w:before="20" w:line="240" w:lineRule="auto"/>
        <w:ind w:left="83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On the AWS sign-in page, </w:t>
      </w:r>
    </w:p>
    <w:p w:rsidR="009E2180" w:rsidRDefault="009E2180" w:rsidP="009E2180">
      <w:pPr>
        <w:widowControl w:val="0"/>
        <w:spacing w:before="103" w:line="280" w:lineRule="auto"/>
        <w:ind w:left="1446" w:right="395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>Leave the Account ID as default. Never edit/remove the 12-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digit  Account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ID present in the AWS Console. otherwise, you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cannot  proceed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with the lab. </w:t>
      </w:r>
    </w:p>
    <w:p w:rsidR="009E2180" w:rsidRDefault="009E2180" w:rsidP="009E2180">
      <w:pPr>
        <w:widowControl w:val="0"/>
        <w:spacing w:before="41" w:line="280" w:lineRule="auto"/>
        <w:ind w:left="1446" w:right="398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your User Name and Password in the Lab Console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to  the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IAM Username and Password in AWS Console and click on  the Sign in button. </w:t>
      </w:r>
    </w:p>
    <w:p w:rsidR="009E2180" w:rsidRDefault="009E2180" w:rsidP="009E2180">
      <w:pPr>
        <w:widowControl w:val="0"/>
        <w:spacing w:before="22" w:line="278" w:lineRule="auto"/>
        <w:ind w:left="1177" w:right="405" w:hanging="34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3. Once Signed In to the AWS Management Console, Make the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default  AWS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Region as US East (N. Virginia) us-east-1.</w:t>
      </w:r>
    </w:p>
    <w:p w:rsidR="009E2180" w:rsidRDefault="009E2180" w:rsidP="009E2180">
      <w:pPr>
        <w:widowControl w:val="0"/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2: Creating a S3 Bucket </w:t>
      </w:r>
    </w:p>
    <w:p w:rsidR="009E2180" w:rsidRDefault="009E2180" w:rsidP="009E2180">
      <w:pPr>
        <w:widowControl w:val="0"/>
        <w:spacing w:before="310" w:line="280" w:lineRule="auto"/>
        <w:ind w:left="817" w:right="394" w:firstLine="24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In this task, we are going to create a new S3 bucket in the US East (N.  Virginia) region with a unique name disabling ACLs, and allowing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public  access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for hosting the static website. </w:t>
      </w:r>
    </w:p>
    <w:p w:rsidR="009E2180" w:rsidRDefault="009E2180" w:rsidP="009E2180">
      <w:pPr>
        <w:widowControl w:val="0"/>
        <w:spacing w:before="223" w:line="278" w:lineRule="auto"/>
        <w:ind w:left="1278" w:right="394" w:hanging="349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Navigate to S3 by clicking on the Services menu at the top, then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click  on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S3 in the Storage section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. </w:t>
      </w:r>
    </w:p>
    <w:p w:rsidR="009E2180" w:rsidRDefault="009E2180" w:rsidP="009E2180">
      <w:pPr>
        <w:widowControl w:val="0"/>
        <w:spacing w:before="244" w:line="240" w:lineRule="auto"/>
        <w:ind w:right="450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6858000" cy="2804160"/>
            <wp:effectExtent l="0" t="0" r="0" b="0"/>
            <wp:docPr id="45062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before="218" w:line="240" w:lineRule="auto"/>
        <w:ind w:left="92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In the S3 dashboard, 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 </w:t>
      </w:r>
    </w:p>
    <w:p w:rsidR="009E2180" w:rsidRDefault="009E2180" w:rsidP="009E2180">
      <w:pPr>
        <w:widowControl w:val="0"/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9E2180" w:rsidRDefault="009E2180" w:rsidP="009E2180">
      <w:pPr>
        <w:widowControl w:val="0"/>
        <w:spacing w:before="100" w:line="271" w:lineRule="auto"/>
        <w:ind w:left="738" w:right="45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027420" cy="1645920"/>
            <wp:effectExtent l="0" t="0" r="0" b="0"/>
            <wp:docPr id="10037947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In the General Configuration,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Bucket name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Enter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abcxyz</w:t>
      </w:r>
      <w:proofErr w:type="spellEnd"/>
    </w:p>
    <w:p w:rsidR="009E2180" w:rsidRDefault="009E2180" w:rsidP="009E2180">
      <w:pPr>
        <w:widowControl w:val="0"/>
        <w:spacing w:line="278" w:lineRule="auto"/>
        <w:ind w:left="1187" w:right="1126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Note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S3 Bucket names are globally unique, choose a name that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is  available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. Maybe you can enter your name and create one. </w:t>
      </w:r>
    </w:p>
    <w:p w:rsidR="009E2180" w:rsidRDefault="009E2180" w:rsidP="009E2180">
      <w:pPr>
        <w:widowControl w:val="0"/>
        <w:spacing w:before="245" w:line="240" w:lineRule="auto"/>
        <w:ind w:left="728" w:right="450" w:firstLine="2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858000" cy="2865120"/>
            <wp:effectExtent l="0" t="0" r="0" b="0"/>
            <wp:docPr id="11455928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>4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.Object ownership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ACLs enabled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option. </w:t>
      </w:r>
    </w:p>
    <w:p w:rsidR="009E2180" w:rsidRDefault="009E2180" w:rsidP="009E2180">
      <w:pPr>
        <w:widowControl w:val="0"/>
        <w:spacing w:before="270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858000" cy="2590800"/>
            <wp:effectExtent l="0" t="0" r="0" b="0"/>
            <wp:docPr id="25187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before="277" w:line="278" w:lineRule="auto"/>
        <w:ind w:left="726" w:right="81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In the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Block Public Access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settings for this bucket,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Uncheck  the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Block all public access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:rsidR="009E2180" w:rsidRDefault="009E2180" w:rsidP="009E2180">
      <w:pPr>
        <w:widowControl w:val="0"/>
        <w:spacing w:line="240" w:lineRule="auto"/>
        <w:ind w:right="36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858000" cy="2987040"/>
            <wp:effectExtent l="0" t="0" r="0" b="3810"/>
            <wp:docPr id="15882636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before="165" w:line="280" w:lineRule="auto"/>
        <w:ind w:left="838" w:right="684" w:hanging="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Check the I acknowledge that the current settings might result in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this  bucket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and the objects within becoming public checkbox. </w:t>
      </w:r>
    </w:p>
    <w:p w:rsidR="009E2180" w:rsidRDefault="009E2180" w:rsidP="009E2180">
      <w:pPr>
        <w:widowControl w:val="0"/>
        <w:spacing w:before="237"/>
        <w:ind w:left="737" w:right="360" w:firstLine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134100" cy="1577340"/>
            <wp:effectExtent l="0" t="0" r="0" b="3810"/>
            <wp:docPr id="18030360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7. Keep Everything default and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</w:t>
      </w:r>
    </w:p>
    <w:p w:rsidR="009E2180" w:rsidRDefault="009E2180" w:rsidP="009E2180">
      <w:pPr>
        <w:widowControl w:val="0"/>
        <w:spacing w:before="106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3: Uploading HTML File </w:t>
      </w:r>
    </w:p>
    <w:p w:rsidR="009E2180" w:rsidRDefault="009E2180" w:rsidP="009E2180">
      <w:pPr>
        <w:widowControl w:val="0"/>
        <w:spacing w:before="310" w:line="278" w:lineRule="auto"/>
        <w:ind w:left="1195" w:right="701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To proceed, go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S3 Bucket Name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that you created and click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on  it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:rsidR="009E2180" w:rsidRDefault="009E2180" w:rsidP="009E2180">
      <w:pPr>
        <w:widowControl w:val="0"/>
        <w:spacing w:line="211" w:lineRule="auto"/>
        <w:ind w:left="831" w:right="1112" w:firstLine="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233160" cy="2324100"/>
            <wp:effectExtent l="0" t="0" r="0" b="0"/>
            <wp:docPr id="37628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2. After that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Upload  </w:t>
      </w:r>
    </w:p>
    <w:p w:rsidR="009E2180" w:rsidRDefault="009E2180" w:rsidP="009E2180">
      <w:pPr>
        <w:widowControl w:val="0"/>
        <w:spacing w:line="240" w:lineRule="auto"/>
        <w:ind w:left="117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Add Files  </w:t>
      </w:r>
    </w:p>
    <w:p w:rsidR="009E2180" w:rsidRDefault="009E2180" w:rsidP="009E2180">
      <w:pPr>
        <w:widowControl w:val="0"/>
        <w:spacing w:before="104" w:line="223" w:lineRule="auto"/>
        <w:ind w:left="829" w:firstLine="3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278880" cy="2743200"/>
            <wp:effectExtent l="0" t="0" r="7620" b="0"/>
            <wp:docPr id="783787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Select your files and upload. </w:t>
      </w:r>
    </w:p>
    <w:p w:rsidR="009E2180" w:rsidRDefault="009E2180" w:rsidP="009E2180">
      <w:pPr>
        <w:widowControl w:val="0"/>
        <w:spacing w:before="151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4: Enable Static Website Hosting settings </w:t>
      </w:r>
    </w:p>
    <w:p w:rsidR="009E2180" w:rsidRDefault="009E2180" w:rsidP="009E2180">
      <w:pPr>
        <w:widowControl w:val="0"/>
        <w:spacing w:before="310" w:line="278" w:lineRule="auto"/>
        <w:ind w:left="736" w:right="1415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 this task, we will enable static website hosting for our S3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bucket,  configure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it to use index.html and error.html.</w:t>
      </w:r>
    </w:p>
    <w:p w:rsidR="009E2180" w:rsidRDefault="009E2180" w:rsidP="009E2180">
      <w:pPr>
        <w:widowControl w:val="0"/>
        <w:spacing w:line="280" w:lineRule="auto"/>
        <w:ind w:left="1177" w:right="502" w:hanging="33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To proceed, go to the S3 bucket name that you created and click on it.  After that, navigate to the Properties tab which can be found at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the  top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of the screen. </w:t>
      </w:r>
    </w:p>
    <w:p w:rsidR="009E2180" w:rsidRDefault="009E2180" w:rsidP="009E2180">
      <w:pPr>
        <w:widowControl w:val="0"/>
        <w:spacing w:before="224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9E2180" w:rsidRDefault="009E2180" w:rsidP="009E2180">
      <w:pPr>
        <w:widowControl w:val="0"/>
        <w:spacing w:before="101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736080" cy="1767840"/>
            <wp:effectExtent l="0" t="0" r="7620" b="3810"/>
            <wp:docPr id="138839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before="491" w:line="278" w:lineRule="auto"/>
        <w:ind w:left="1187" w:right="2230" w:hanging="35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Scroll down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Static website hosting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section and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click  on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Edit </w:t>
      </w:r>
      <w:r>
        <w:rPr>
          <w:rFonts w:ascii="Calibri" w:eastAsia="Calibri" w:hAnsi="Calibri" w:cs="Calibri"/>
          <w:color w:val="000000"/>
          <w:sz w:val="36"/>
          <w:szCs w:val="36"/>
        </w:rPr>
        <w:t>button.</w:t>
      </w:r>
    </w:p>
    <w:p w:rsidR="009E2180" w:rsidRDefault="009E2180" w:rsidP="009E2180">
      <w:pPr>
        <w:widowControl w:val="0"/>
        <w:spacing w:before="1051" w:line="240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858000" cy="1005840"/>
            <wp:effectExtent l="0" t="0" r="0" b="3810"/>
            <wp:docPr id="725947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line="240" w:lineRule="auto"/>
        <w:ind w:left="82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Static website hosting: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Enable  </w:t>
      </w:r>
    </w:p>
    <w:p w:rsidR="009E2180" w:rsidRDefault="009E2180" w:rsidP="009E2180">
      <w:pPr>
        <w:widowControl w:val="0"/>
        <w:spacing w:before="104" w:line="240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7033260" cy="2849880"/>
            <wp:effectExtent l="0" t="0" r="0" b="7620"/>
            <wp:docPr id="68783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80" w:rsidRDefault="009E2180" w:rsidP="009E2180">
      <w:pPr>
        <w:widowControl w:val="0"/>
        <w:spacing w:before="203" w:line="240" w:lineRule="auto"/>
        <w:ind w:left="81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4. Index document: Type index.html </w:t>
      </w:r>
    </w:p>
    <w:p w:rsidR="009E2180" w:rsidRDefault="009E2180" w:rsidP="009E2180">
      <w:pPr>
        <w:widowControl w:val="0"/>
        <w:spacing w:before="89" w:line="240" w:lineRule="auto"/>
        <w:ind w:left="119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Error document: Type error.html </w:t>
      </w:r>
    </w:p>
    <w:p w:rsidR="009E2180" w:rsidRDefault="009E2180" w:rsidP="009E2180">
      <w:pPr>
        <w:widowControl w:val="0"/>
        <w:spacing w:before="99" w:line="228" w:lineRule="auto"/>
        <w:ind w:left="828" w:right="407" w:firstLine="371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598920" cy="2293620"/>
            <wp:effectExtent l="0" t="0" r="0" b="0"/>
            <wp:docPr id="177204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save Changes.</w:t>
      </w:r>
    </w:p>
    <w:p w:rsidR="009E2180" w:rsidRDefault="009E2180" w:rsidP="009E2180">
      <w:pPr>
        <w:widowControl w:val="0"/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5: Test the Website </w:t>
      </w:r>
    </w:p>
    <w:p w:rsidR="009E2180" w:rsidRDefault="009E2180" w:rsidP="009E2180">
      <w:pPr>
        <w:widowControl w:val="0"/>
        <w:spacing w:before="310" w:line="240" w:lineRule="auto"/>
        <w:ind w:left="7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Select your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HTML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File </w:t>
      </w:r>
    </w:p>
    <w:p w:rsidR="009E2180" w:rsidRDefault="009E2180" w:rsidP="009E2180">
      <w:pPr>
        <w:widowControl w:val="0"/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9E2180" w:rsidRDefault="009E2180" w:rsidP="009E2180">
      <w:pPr>
        <w:widowControl w:val="0"/>
        <w:spacing w:before="104" w:line="208" w:lineRule="auto"/>
        <w:ind w:left="735" w:right="450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0" distB="0" distL="0" distR="0">
            <wp:extent cx="6294120" cy="2971800"/>
            <wp:effectExtent l="0" t="0" r="0" b="0"/>
            <wp:docPr id="793457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2.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the Static Website URL  </w:t>
      </w:r>
    </w:p>
    <w:p w:rsidR="00841217" w:rsidRPr="00841217" w:rsidRDefault="009E2180" w:rsidP="009E2180">
      <w:pPr>
        <w:widowControl w:val="0"/>
        <w:spacing w:before="461" w:line="223" w:lineRule="auto"/>
        <w:ind w:left="735" w:right="90" w:firstLine="374"/>
        <w:rPr>
          <w:sz w:val="40"/>
          <w:szCs w:val="40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858000" cy="2804160"/>
            <wp:effectExtent l="0" t="0" r="0" b="0"/>
            <wp:docPr id="16650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>Then, Run it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in your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browser .</w:t>
      </w:r>
      <w:proofErr w:type="gramEnd"/>
      <w:r w:rsidRPr="00841217">
        <w:rPr>
          <w:sz w:val="40"/>
          <w:szCs w:val="40"/>
        </w:rPr>
        <w:t xml:space="preserve"> </w:t>
      </w:r>
    </w:p>
    <w:sectPr w:rsidR="00841217" w:rsidRPr="00841217" w:rsidSect="007B0530">
      <w:pgSz w:w="11906" w:h="16838" w:code="9"/>
      <w:pgMar w:top="720" w:right="720" w:bottom="720" w:left="72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5"/>
    <w:rsid w:val="000D2B55"/>
    <w:rsid w:val="000F1AB3"/>
    <w:rsid w:val="001D57BD"/>
    <w:rsid w:val="001F458B"/>
    <w:rsid w:val="0047292D"/>
    <w:rsid w:val="005D5C25"/>
    <w:rsid w:val="007B0530"/>
    <w:rsid w:val="00841217"/>
    <w:rsid w:val="009E2180"/>
    <w:rsid w:val="00A027A2"/>
    <w:rsid w:val="00B75C1B"/>
    <w:rsid w:val="00C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DA49"/>
  <w15:chartTrackingRefBased/>
  <w15:docId w15:val="{B12A8614-B7D3-4365-8467-94165BE2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A40A0-E13D-433B-ACB5-28865508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Khan</dc:creator>
  <cp:keywords/>
  <dc:description/>
  <cp:lastModifiedBy>Amaan Khan</cp:lastModifiedBy>
  <cp:revision>2</cp:revision>
  <dcterms:created xsi:type="dcterms:W3CDTF">2024-06-21T17:25:00Z</dcterms:created>
  <dcterms:modified xsi:type="dcterms:W3CDTF">2024-06-21T17:25:00Z</dcterms:modified>
</cp:coreProperties>
</file>