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D57349" w14:textId="1C6AB8EC" w:rsidR="000C575C" w:rsidRPr="00305A56" w:rsidRDefault="001D77EC" w:rsidP="001D77EC">
      <w:pPr>
        <w:jc w:val="center"/>
        <w:rPr>
          <w:b/>
          <w:sz w:val="48"/>
          <w:szCs w:val="48"/>
        </w:rPr>
      </w:pPr>
      <w:r w:rsidRPr="00305A56">
        <w:rPr>
          <w:b/>
          <w:sz w:val="48"/>
          <w:szCs w:val="48"/>
        </w:rPr>
        <w:t>区块链的前世今生</w:t>
      </w:r>
      <w:bookmarkStart w:id="0" w:name="_GoBack"/>
      <w:bookmarkEnd w:id="0"/>
    </w:p>
    <w:p w14:paraId="4B2687A6" w14:textId="27829961" w:rsidR="00790516" w:rsidRPr="00305A56" w:rsidRDefault="00940965" w:rsidP="001D77EC">
      <w:pPr>
        <w:jc w:val="center"/>
        <w:rPr>
          <w:rFonts w:hint="eastAsia"/>
          <w:b/>
          <w:sz w:val="36"/>
          <w:szCs w:val="36"/>
        </w:rPr>
      </w:pPr>
      <w:r w:rsidRPr="00305A56">
        <w:rPr>
          <w:b/>
          <w:sz w:val="36"/>
          <w:szCs w:val="36"/>
        </w:rPr>
        <w:t>-</w:t>
      </w:r>
      <w:r w:rsidR="00305A56" w:rsidRPr="00305A56">
        <w:rPr>
          <w:b/>
          <w:sz w:val="36"/>
          <w:szCs w:val="36"/>
        </w:rPr>
        <w:t>---</w:t>
      </w:r>
      <w:r w:rsidR="00B12906">
        <w:rPr>
          <w:rFonts w:hint="eastAsia"/>
          <w:b/>
          <w:sz w:val="36"/>
          <w:szCs w:val="36"/>
        </w:rPr>
        <w:t>三体</w:t>
      </w:r>
      <w:r w:rsidR="00B12906">
        <w:rPr>
          <w:b/>
          <w:sz w:val="36"/>
          <w:szCs w:val="36"/>
        </w:rPr>
        <w:t>与区块链</w:t>
      </w:r>
    </w:p>
    <w:p w14:paraId="76A7FA08" w14:textId="77777777" w:rsidR="001D77EC" w:rsidRDefault="001D77EC"/>
    <w:p w14:paraId="36290B70" w14:textId="7EDDAB22" w:rsidR="00B12906" w:rsidRDefault="00B12906" w:rsidP="00B12906">
      <w:pPr>
        <w:autoSpaceDE w:val="0"/>
        <w:autoSpaceDN w:val="0"/>
        <w:adjustRightInd w:val="0"/>
        <w:ind w:firstLine="560"/>
        <w:rPr>
          <w:rFonts w:ascii="Helvetica" w:hAnsi="Helvetica" w:cs="Helvetica"/>
          <w:sz w:val="28"/>
          <w:szCs w:val="28"/>
        </w:rPr>
      </w:pPr>
      <w:r w:rsidRPr="00B12906">
        <w:rPr>
          <w:rFonts w:ascii="Helvetica" w:hAnsi="Helvetica" w:cs="Helvetica" w:hint="eastAsia"/>
          <w:sz w:val="28"/>
          <w:szCs w:val="28"/>
        </w:rPr>
        <w:t>春节期间阅读了《三体》这本小说，这部小说的作者刘慈欣</w:t>
      </w:r>
      <w:r w:rsidRPr="00B12906">
        <w:rPr>
          <w:rFonts w:ascii="Helvetica" w:hAnsi="Helvetica" w:cs="Helvetica"/>
          <w:sz w:val="28"/>
          <w:szCs w:val="28"/>
        </w:rPr>
        <w:t>2015</w:t>
      </w:r>
      <w:r w:rsidRPr="00B12906">
        <w:rPr>
          <w:rFonts w:ascii="Helvetica" w:hAnsi="Helvetica" w:cs="Helvetica" w:hint="eastAsia"/>
          <w:sz w:val="28"/>
          <w:szCs w:val="28"/>
        </w:rPr>
        <w:t>年获得了全球科幻小说的最高奖“雨果奖”。这本小说的原创性，是对人性的丑恶有非常深刻的认识，人类有太多的欺诈、伪善，主要是以文革为背景写的，文革期间的人与人之间的斗争处处可见，甚至于现在一些热播电视剧，像《甄嬛传》，《琅琊榜》大量的都是勾心斗角，好像中华文明这样的东西太多，不断循环，跳脱不出原有的限定模式。《三体》这本小说是说“三体人”的思想是完全透明的，互相之间交流完全无障碍。人类完全不能理解，说一个思想全透明的社会会产生怎样的政治和文化呢？难道你们没有计谋和伪装？三体人就回答说：“计谋和伪装是什么？”刘慈欣虚构出这样的三体人社会，比人类文明发达许多，到地球上来把地球人打得大败！显然作者的愿望是：人类如果不克服自己的弱点的话，将无法真正上升到一个更高的文明。</w:t>
      </w:r>
    </w:p>
    <w:p w14:paraId="72DF62C9" w14:textId="7DEA33A4" w:rsidR="00B12906" w:rsidRPr="00B12906" w:rsidRDefault="00B12906" w:rsidP="00B12906">
      <w:pPr>
        <w:autoSpaceDE w:val="0"/>
        <w:autoSpaceDN w:val="0"/>
        <w:adjustRightInd w:val="0"/>
        <w:ind w:firstLine="560"/>
        <w:rPr>
          <w:rFonts w:ascii="Helvetica" w:hAnsi="Helvetica" w:cs="Helvetica" w:hint="eastAsia"/>
          <w:sz w:val="28"/>
          <w:szCs w:val="28"/>
        </w:rPr>
      </w:pPr>
      <w:r>
        <w:rPr>
          <w:rFonts w:ascii="Helvetica" w:hAnsi="Helvetica" w:cs="Helvetica" w:hint="eastAsia"/>
          <w:noProof/>
          <w:sz w:val="28"/>
          <w:szCs w:val="28"/>
        </w:rPr>
        <w:lastRenderedPageBreak/>
        <w:drawing>
          <wp:inline distT="0" distB="0" distL="0" distR="0" wp14:anchorId="616FC55A" wp14:editId="2B259D04">
            <wp:extent cx="4839335" cy="2693702"/>
            <wp:effectExtent l="0" t="0" r="12065" b="0"/>
            <wp:docPr id="3" name="图片 3" descr="../../../../Library/Containers/com.tencent.qq/Data/Library/Application%20Support/QQ/Users/19303091/QQ/Temp.db/1596E422-4EFB-4D04-BECB-2C76A9441F5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Library/Containers/com.tencent.qq/Data/Library/Application%20Support/QQ/Users/19303091/QQ/Temp.db/1596E422-4EFB-4D04-BECB-2C76A9441F5D.p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49" cy="2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C4A5" w14:textId="62A75D9C" w:rsidR="002675E4" w:rsidRDefault="00B12906" w:rsidP="008155D2">
      <w:pPr>
        <w:ind w:firstLine="560"/>
        <w:rPr>
          <w:rFonts w:ascii="Helvetica" w:hAnsi="Helvetica" w:cs="Helvetica"/>
          <w:sz w:val="28"/>
          <w:szCs w:val="28"/>
        </w:rPr>
      </w:pPr>
      <w:r w:rsidRPr="00B12906">
        <w:rPr>
          <w:rFonts w:ascii="Helvetica" w:hAnsi="Helvetica" w:cs="Helvetica" w:hint="eastAsia"/>
          <w:sz w:val="28"/>
          <w:szCs w:val="28"/>
        </w:rPr>
        <w:t>回到区块链技术本身，区块链是去中心化的，不可篡改的分布式帐簿；区块链网络中的每个节点是透明的，无法自行伪造；其思想与三体世界呈现的精神不谋而合</w:t>
      </w:r>
      <w:r w:rsidR="00EB21A5" w:rsidRPr="00B12906">
        <w:rPr>
          <w:rFonts w:ascii="Helvetica" w:hAnsi="Helvetica" w:cs="Helvetica"/>
          <w:sz w:val="28"/>
          <w:szCs w:val="28"/>
        </w:rPr>
        <w:t>。</w:t>
      </w:r>
      <w:r w:rsidRPr="00B12906">
        <w:rPr>
          <w:rFonts w:ascii="Helvetica" w:hAnsi="Helvetica" w:cs="Helvetica"/>
          <w:b/>
          <w:sz w:val="44"/>
          <w:szCs w:val="44"/>
        </w:rPr>
        <w:t>然而</w:t>
      </w:r>
      <w:r w:rsidRPr="00B12906">
        <w:rPr>
          <w:rFonts w:ascii="Helvetica" w:hAnsi="Helvetica" w:cs="Helvetica"/>
          <w:b/>
          <w:sz w:val="32"/>
          <w:szCs w:val="32"/>
        </w:rPr>
        <w:t>区块链能让地球人变成三体人吗？</w:t>
      </w:r>
      <w:r w:rsidR="00681D0B" w:rsidRPr="00681D0B">
        <w:rPr>
          <w:rFonts w:ascii="Helvetica" w:hAnsi="Helvetica" w:cs="Helvetica"/>
          <w:sz w:val="28"/>
          <w:szCs w:val="28"/>
        </w:rPr>
        <w:t>完全有可能，</w:t>
      </w:r>
      <w:r w:rsidR="00F01C5F">
        <w:rPr>
          <w:rFonts w:ascii="Helvetica" w:hAnsi="Helvetica" w:cs="Helvetica"/>
          <w:sz w:val="28"/>
          <w:szCs w:val="28"/>
        </w:rPr>
        <w:t>我们可以</w:t>
      </w:r>
      <w:r w:rsidR="002675E4">
        <w:rPr>
          <w:rFonts w:ascii="Helvetica" w:hAnsi="Helvetica" w:cs="Helvetica" w:hint="eastAsia"/>
          <w:sz w:val="28"/>
          <w:szCs w:val="28"/>
        </w:rPr>
        <w:t>应用</w:t>
      </w:r>
      <w:r w:rsidR="002675E4">
        <w:rPr>
          <w:rFonts w:ascii="Helvetica" w:hAnsi="Helvetica" w:cs="Helvetica"/>
          <w:sz w:val="28"/>
          <w:szCs w:val="28"/>
        </w:rPr>
        <w:t>脑机接口技术，将来人脑思考的信息，</w:t>
      </w:r>
      <w:r w:rsidR="002675E4">
        <w:rPr>
          <w:rFonts w:ascii="Helvetica" w:hAnsi="Helvetica" w:cs="Helvetica" w:hint="eastAsia"/>
          <w:sz w:val="28"/>
          <w:szCs w:val="28"/>
        </w:rPr>
        <w:t>通过</w:t>
      </w:r>
      <w:r w:rsidR="002675E4">
        <w:rPr>
          <w:rFonts w:ascii="Helvetica" w:hAnsi="Helvetica" w:cs="Helvetica"/>
          <w:sz w:val="28"/>
          <w:szCs w:val="28"/>
        </w:rPr>
        <w:t>计算机可以直接读取出来</w:t>
      </w:r>
      <w:r w:rsidR="002675E4">
        <w:rPr>
          <w:rFonts w:ascii="Helvetica" w:hAnsi="Helvetica" w:cs="Helvetica"/>
          <w:sz w:val="28"/>
          <w:szCs w:val="28"/>
        </w:rPr>
        <w:t>；</w:t>
      </w:r>
      <w:r w:rsidR="002675E4">
        <w:rPr>
          <w:rFonts w:ascii="Helvetica" w:hAnsi="Helvetica" w:cs="Helvetica" w:hint="eastAsia"/>
          <w:sz w:val="28"/>
          <w:szCs w:val="28"/>
        </w:rPr>
        <w:t>同时</w:t>
      </w:r>
      <w:r w:rsidR="00F01C5F">
        <w:rPr>
          <w:rFonts w:ascii="Helvetica" w:hAnsi="Helvetica" w:cs="Helvetica" w:hint="eastAsia"/>
          <w:sz w:val="28"/>
          <w:szCs w:val="28"/>
        </w:rPr>
        <w:t>利用区块链分布式公正技术，</w:t>
      </w:r>
      <w:r w:rsidR="00EF41BC" w:rsidRPr="00EF41BC">
        <w:rPr>
          <w:rFonts w:ascii="Helvetica" w:hAnsi="Helvetica" w:cs="Helvetica" w:hint="eastAsia"/>
          <w:sz w:val="28"/>
          <w:szCs w:val="28"/>
        </w:rPr>
        <w:t>建立一个透明的、没有伪装的、没有欺诈的</w:t>
      </w:r>
      <w:r w:rsidR="00F01C5F">
        <w:rPr>
          <w:rFonts w:ascii="Helvetica" w:hAnsi="Helvetica" w:cs="Helvetica"/>
          <w:sz w:val="28"/>
          <w:szCs w:val="28"/>
        </w:rPr>
        <w:t>智能</w:t>
      </w:r>
      <w:r w:rsidR="00EF41BC" w:rsidRPr="00EF41BC">
        <w:rPr>
          <w:rFonts w:ascii="Helvetica" w:hAnsi="Helvetica" w:cs="Helvetica" w:hint="eastAsia"/>
          <w:sz w:val="28"/>
          <w:szCs w:val="28"/>
        </w:rPr>
        <w:t>决策过程</w:t>
      </w:r>
      <w:r w:rsidR="00753CE0">
        <w:rPr>
          <w:rFonts w:ascii="Helvetica" w:hAnsi="Helvetica" w:cs="Helvetica"/>
          <w:sz w:val="28"/>
          <w:szCs w:val="28"/>
        </w:rPr>
        <w:t>；</w:t>
      </w:r>
      <w:r w:rsidR="002675E4">
        <w:rPr>
          <w:rFonts w:ascii="Helvetica" w:hAnsi="Helvetica" w:cs="Helvetica"/>
          <w:sz w:val="28"/>
          <w:szCs w:val="28"/>
        </w:rPr>
        <w:t>另外，</w:t>
      </w:r>
      <w:r w:rsidR="002675E4">
        <w:rPr>
          <w:rFonts w:ascii="Helvetica" w:hAnsi="Helvetica" w:cs="Helvetica" w:hint="eastAsia"/>
          <w:sz w:val="28"/>
          <w:szCs w:val="28"/>
        </w:rPr>
        <w:t>区块链</w:t>
      </w:r>
      <w:r w:rsidR="002675E4">
        <w:rPr>
          <w:rFonts w:ascii="Helvetica" w:hAnsi="Helvetica" w:cs="Helvetica"/>
          <w:sz w:val="28"/>
          <w:szCs w:val="28"/>
        </w:rPr>
        <w:t>本身的</w:t>
      </w:r>
      <w:r w:rsidR="002675E4" w:rsidRPr="002675E4">
        <w:rPr>
          <w:rFonts w:ascii="Helvetica" w:hAnsi="Helvetica" w:cs="Helvetica"/>
          <w:sz w:val="28"/>
          <w:szCs w:val="28"/>
        </w:rPr>
        <w:t>共识主动性</w:t>
      </w:r>
      <w:r w:rsidR="002675E4">
        <w:rPr>
          <w:rFonts w:ascii="Helvetica" w:hAnsi="Helvetica" w:cs="Helvetica"/>
          <w:sz w:val="28"/>
          <w:szCs w:val="28"/>
        </w:rPr>
        <w:t>就</w:t>
      </w:r>
      <w:r w:rsidR="002675E4" w:rsidRPr="002675E4">
        <w:rPr>
          <w:rFonts w:ascii="Helvetica" w:hAnsi="Helvetica" w:cs="Helvetica"/>
          <w:sz w:val="28"/>
          <w:szCs w:val="28"/>
        </w:rPr>
        <w:t>是一个群体智能的概念，是指在一个共识群体中，个体单独行动的机制。在主动共识性的机制作用下，这个群体无需中枢控制系统，群体内部成员间也无需直接交流信息，个体为了实现自己的利益单独地、连续地相互修正和自我更新，从而逐步完善自己的生态环境，实现整体的利益最大化。</w:t>
      </w:r>
    </w:p>
    <w:p w14:paraId="1AAC64E5" w14:textId="729C2F5B" w:rsidR="008155D2" w:rsidRDefault="008155D2" w:rsidP="008155D2">
      <w:pPr>
        <w:ind w:firstLine="560"/>
        <w:rPr>
          <w:rFonts w:eastAsia="Times New Roman" w:hint="eastAsia"/>
        </w:rPr>
      </w:pPr>
      <w:r>
        <w:rPr>
          <w:rFonts w:ascii="Helvetica" w:hAnsi="Helvetica" w:cs="Helvetica" w:hint="eastAsia"/>
          <w:noProof/>
          <w:sz w:val="28"/>
          <w:szCs w:val="28"/>
        </w:rPr>
        <w:drawing>
          <wp:inline distT="0" distB="0" distL="0" distR="0" wp14:anchorId="73553C52" wp14:editId="55D06428">
            <wp:extent cx="4946394" cy="2783840"/>
            <wp:effectExtent l="0" t="0" r="6985" b="10160"/>
            <wp:docPr id="4" name="图片 4" descr="../../../../Library/Containers/com.tencent.qq/Data/Library/Application%20Support/QQ/Users/19303091/QQ/Temp.db/94EB70B7-1BC3-4289-AB8E-EF04A45AC15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Library/Containers/com.tencent.qq/Data/Library/Application%20Support/QQ/Users/19303091/QQ/Temp.db/94EB70B7-1BC3-4289-AB8E-EF04A45AC15F.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5" cy="278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4827" w14:textId="4E3D0988" w:rsidR="00EF41BC" w:rsidRDefault="00EF41BC" w:rsidP="00EF41BC">
      <w:pPr>
        <w:rPr>
          <w:rFonts w:eastAsia="Times New Roman" w:hint="eastAsia"/>
        </w:rPr>
      </w:pPr>
    </w:p>
    <w:p w14:paraId="5A820722" w14:textId="123ADC6A" w:rsidR="00EB21A5" w:rsidRPr="00B12906" w:rsidRDefault="00EB21A5" w:rsidP="00EB21A5">
      <w:pPr>
        <w:autoSpaceDE w:val="0"/>
        <w:autoSpaceDN w:val="0"/>
        <w:adjustRightInd w:val="0"/>
        <w:rPr>
          <w:rFonts w:ascii="Helvetica" w:hAnsi="Helvetica" w:cs="Helvetica"/>
          <w:b/>
          <w:sz w:val="32"/>
          <w:szCs w:val="32"/>
        </w:rPr>
      </w:pPr>
    </w:p>
    <w:p w14:paraId="495890F9" w14:textId="77777777" w:rsidR="00EB21A5" w:rsidRDefault="00EB21A5" w:rsidP="00EB21A5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</w:p>
    <w:p w14:paraId="65BE7054" w14:textId="77777777" w:rsidR="00EB21A5" w:rsidRDefault="00EB21A5" w:rsidP="00EB21A5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</w:p>
    <w:p w14:paraId="55E8387B" w14:textId="77777777" w:rsidR="00EB21A5" w:rsidRDefault="00EB21A5" w:rsidP="00EB21A5">
      <w:pPr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</w:p>
    <w:p w14:paraId="48CBAB16" w14:textId="77777777" w:rsidR="00EB21A5" w:rsidRDefault="00EB21A5"/>
    <w:sectPr w:rsidR="00EB21A5" w:rsidSect="00BB104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493B99"/>
    <w:multiLevelType w:val="hybridMultilevel"/>
    <w:tmpl w:val="5212F9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1A5"/>
    <w:rsid w:val="00051E81"/>
    <w:rsid w:val="00082E11"/>
    <w:rsid w:val="000C575C"/>
    <w:rsid w:val="001053FC"/>
    <w:rsid w:val="00196341"/>
    <w:rsid w:val="001D77EC"/>
    <w:rsid w:val="002675E4"/>
    <w:rsid w:val="00305A56"/>
    <w:rsid w:val="005F1E05"/>
    <w:rsid w:val="00671B7D"/>
    <w:rsid w:val="00681D0B"/>
    <w:rsid w:val="006978A5"/>
    <w:rsid w:val="00707BF6"/>
    <w:rsid w:val="00753CE0"/>
    <w:rsid w:val="00790516"/>
    <w:rsid w:val="008155D2"/>
    <w:rsid w:val="00924654"/>
    <w:rsid w:val="00940965"/>
    <w:rsid w:val="00B12906"/>
    <w:rsid w:val="00BB1043"/>
    <w:rsid w:val="00D44AF0"/>
    <w:rsid w:val="00D65D58"/>
    <w:rsid w:val="00DE454A"/>
    <w:rsid w:val="00EA2CC6"/>
    <w:rsid w:val="00EB21A5"/>
    <w:rsid w:val="00EB271A"/>
    <w:rsid w:val="00EF41BC"/>
    <w:rsid w:val="00F01C5F"/>
    <w:rsid w:val="00FA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9E71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7BF6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654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2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106</Words>
  <Characters>606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</cp:revision>
  <dcterms:created xsi:type="dcterms:W3CDTF">2016-02-25T08:42:00Z</dcterms:created>
  <dcterms:modified xsi:type="dcterms:W3CDTF">2016-02-27T07:28:00Z</dcterms:modified>
</cp:coreProperties>
</file>