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80F" w:rsidRDefault="00AE5622" w:rsidP="00AE5622">
      <w:pPr>
        <w:pStyle w:val="Paragraphedeliste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Diagramme de contexte :</w:t>
      </w:r>
    </w:p>
    <w:p w:rsidR="00AE5622" w:rsidRPr="00AE5622" w:rsidRDefault="00AE5622" w:rsidP="00AE5622">
      <w:pPr>
        <w:ind w:left="360"/>
        <w:rPr>
          <w:sz w:val="32"/>
          <w:szCs w:val="32"/>
        </w:rPr>
      </w:pPr>
      <w:r w:rsidRPr="00AE5622">
        <w:rPr>
          <w:sz w:val="32"/>
          <w:szCs w:val="32"/>
        </w:rPr>
        <w:t>D</w:t>
      </w:r>
      <w:r>
        <w:rPr>
          <w:sz w:val="32"/>
          <w:szCs w:val="32"/>
        </w:rPr>
        <w:t xml:space="preserve">omaine : </w:t>
      </w:r>
      <w:proofErr w:type="spellStart"/>
      <w:r>
        <w:rPr>
          <w:sz w:val="32"/>
          <w:szCs w:val="32"/>
        </w:rPr>
        <w:t>systéme</w:t>
      </w:r>
      <w:proofErr w:type="spellEnd"/>
      <w:r>
        <w:rPr>
          <w:sz w:val="32"/>
          <w:szCs w:val="32"/>
        </w:rPr>
        <w:t xml:space="preserve"> d’enregistrement</w:t>
      </w:r>
    </w:p>
    <w:p w:rsidR="00AE5622" w:rsidRDefault="00AE5622" w:rsidP="00AE5622">
      <w:pPr>
        <w:ind w:left="360"/>
        <w:rPr>
          <w:sz w:val="32"/>
          <w:szCs w:val="32"/>
        </w:rPr>
      </w:pPr>
      <w:r w:rsidRPr="00AE5622">
        <w:rPr>
          <w:sz w:val="32"/>
          <w:szCs w:val="32"/>
        </w:rPr>
        <w:t>A</w:t>
      </w:r>
      <w:r w:rsidR="00B333D8">
        <w:rPr>
          <w:sz w:val="32"/>
          <w:szCs w:val="32"/>
        </w:rPr>
        <w:t xml:space="preserve">cteur: Enseignant, </w:t>
      </w:r>
      <w:proofErr w:type="spellStart"/>
      <w:r w:rsidR="00B333D8">
        <w:rPr>
          <w:sz w:val="32"/>
          <w:szCs w:val="32"/>
        </w:rPr>
        <w:t>etudiant</w:t>
      </w:r>
      <w:proofErr w:type="spellEnd"/>
      <w:r w:rsidRPr="00AE5622">
        <w:rPr>
          <w:sz w:val="32"/>
          <w:szCs w:val="32"/>
        </w:rPr>
        <w:t xml:space="preserve">, </w:t>
      </w:r>
      <w:proofErr w:type="spellStart"/>
      <w:r w:rsidRPr="00AE5622">
        <w:rPr>
          <w:sz w:val="32"/>
          <w:szCs w:val="32"/>
        </w:rPr>
        <w:t>admin</w:t>
      </w:r>
      <w:proofErr w:type="spellEnd"/>
      <w:r w:rsidRPr="00AE5622">
        <w:rPr>
          <w:sz w:val="32"/>
          <w:szCs w:val="32"/>
        </w:rPr>
        <w:t xml:space="preserve"> system</w:t>
      </w:r>
    </w:p>
    <w:p w:rsidR="00AE5622" w:rsidRDefault="00B333D8" w:rsidP="00666115">
      <w:pPr>
        <w:ind w:left="360"/>
        <w:rPr>
          <w:sz w:val="32"/>
          <w:szCs w:val="32"/>
        </w:rPr>
      </w:pPr>
      <w:r>
        <w:rPr>
          <w:sz w:val="32"/>
          <w:szCs w:val="32"/>
        </w:rPr>
        <w:t>Relation d’héritage :</w:t>
      </w:r>
      <w:r w:rsidR="00666115">
        <w:rPr>
          <w:sz w:val="32"/>
          <w:szCs w:val="32"/>
        </w:rPr>
        <w:t xml:space="preserve"> L</w:t>
      </w:r>
      <w:r>
        <w:rPr>
          <w:sz w:val="32"/>
          <w:szCs w:val="32"/>
        </w:rPr>
        <w:t>’enseignant</w:t>
      </w:r>
      <w:r w:rsidR="00666115">
        <w:rPr>
          <w:sz w:val="32"/>
          <w:szCs w:val="32"/>
        </w:rPr>
        <w:t xml:space="preserve"> </w:t>
      </w:r>
      <w:r w:rsidR="00666115">
        <w:rPr>
          <w:sz w:val="32"/>
          <w:szCs w:val="32"/>
        </w:rPr>
        <w:t>hérite</w:t>
      </w:r>
      <w:r w:rsidR="00666115">
        <w:rPr>
          <w:sz w:val="32"/>
          <w:szCs w:val="32"/>
        </w:rPr>
        <w:t xml:space="preserve"> </w:t>
      </w:r>
      <w:proofErr w:type="spellStart"/>
      <w:r w:rsidR="00666115">
        <w:rPr>
          <w:sz w:val="32"/>
          <w:szCs w:val="32"/>
        </w:rPr>
        <w:t>admin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803"/>
        <w:gridCol w:w="3803"/>
      </w:tblGrid>
      <w:tr w:rsidR="00B333D8" w:rsidTr="00B333D8">
        <w:trPr>
          <w:trHeight w:val="496"/>
        </w:trPr>
        <w:tc>
          <w:tcPr>
            <w:tcW w:w="3803" w:type="dxa"/>
          </w:tcPr>
          <w:p w:rsidR="00B333D8" w:rsidRDefault="00B333D8" w:rsidP="00AE5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Acteur</w:t>
            </w:r>
          </w:p>
        </w:tc>
        <w:tc>
          <w:tcPr>
            <w:tcW w:w="3803" w:type="dxa"/>
          </w:tcPr>
          <w:p w:rsidR="00B333D8" w:rsidRDefault="00CE3A25" w:rsidP="00AE5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Fonctionnalité</w:t>
            </w:r>
          </w:p>
        </w:tc>
      </w:tr>
      <w:tr w:rsidR="00B333D8" w:rsidTr="00B333D8">
        <w:trPr>
          <w:trHeight w:val="513"/>
        </w:trPr>
        <w:tc>
          <w:tcPr>
            <w:tcW w:w="3803" w:type="dxa"/>
          </w:tcPr>
          <w:p w:rsidR="00B333D8" w:rsidRDefault="00B333D8" w:rsidP="00AE5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Enseignant</w:t>
            </w:r>
          </w:p>
        </w:tc>
        <w:tc>
          <w:tcPr>
            <w:tcW w:w="3803" w:type="dxa"/>
          </w:tcPr>
          <w:p w:rsidR="00B333D8" w:rsidRDefault="004C4182" w:rsidP="00B333D8">
            <w:pPr>
              <w:pStyle w:val="Paragraphedeliste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S’i</w:t>
            </w:r>
            <w:r w:rsidR="00B333D8" w:rsidRPr="00B333D8">
              <w:rPr>
                <w:sz w:val="32"/>
                <w:szCs w:val="32"/>
              </w:rPr>
              <w:t>nscrire</w:t>
            </w:r>
            <w:r w:rsidR="0066611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Créer un compte</w:t>
            </w:r>
            <w:r>
              <w:rPr>
                <w:sz w:val="32"/>
                <w:szCs w:val="32"/>
              </w:rPr>
              <w:t>)</w:t>
            </w:r>
          </w:p>
          <w:p w:rsidR="00B333D8" w:rsidRDefault="006420C5" w:rsidP="00CE3A25">
            <w:pPr>
              <w:pStyle w:val="Paragraphedeliste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Renseigner son cours</w:t>
            </w:r>
          </w:p>
          <w:p w:rsidR="004C4182" w:rsidRPr="004C4182" w:rsidRDefault="00CE3A25" w:rsidP="004C4182">
            <w:pPr>
              <w:pStyle w:val="Paragraphedeliste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connecter</w:t>
            </w:r>
          </w:p>
        </w:tc>
      </w:tr>
      <w:tr w:rsidR="00B333D8" w:rsidTr="00B333D8">
        <w:trPr>
          <w:trHeight w:val="496"/>
        </w:trPr>
        <w:tc>
          <w:tcPr>
            <w:tcW w:w="3803" w:type="dxa"/>
          </w:tcPr>
          <w:p w:rsidR="00B333D8" w:rsidRDefault="00B333D8" w:rsidP="00AE5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Etudiant</w:t>
            </w:r>
          </w:p>
        </w:tc>
        <w:tc>
          <w:tcPr>
            <w:tcW w:w="3803" w:type="dxa"/>
          </w:tcPr>
          <w:p w:rsidR="00B333D8" w:rsidRPr="00B333D8" w:rsidRDefault="00B333D8" w:rsidP="00B333D8">
            <w:pPr>
              <w:pStyle w:val="Paragraphedeliste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B333D8">
              <w:rPr>
                <w:sz w:val="32"/>
                <w:szCs w:val="32"/>
              </w:rPr>
              <w:t>Inscrire</w:t>
            </w:r>
          </w:p>
          <w:p w:rsidR="00B333D8" w:rsidRPr="00B333D8" w:rsidRDefault="00B333D8" w:rsidP="00B333D8">
            <w:pPr>
              <w:pStyle w:val="Paragraphedeliste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B333D8">
              <w:rPr>
                <w:sz w:val="32"/>
                <w:szCs w:val="32"/>
              </w:rPr>
              <w:t>Choisir son cours</w:t>
            </w:r>
          </w:p>
          <w:p w:rsidR="00B333D8" w:rsidRPr="00C52402" w:rsidRDefault="00B333D8" w:rsidP="00C52402">
            <w:pPr>
              <w:pStyle w:val="Paragraphedeliste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B333D8">
              <w:rPr>
                <w:sz w:val="32"/>
                <w:szCs w:val="32"/>
              </w:rPr>
              <w:t>Remplir des fiches</w:t>
            </w:r>
          </w:p>
          <w:p w:rsidR="00CE3A25" w:rsidRDefault="00CE3A25" w:rsidP="00CE3A25">
            <w:pPr>
              <w:pStyle w:val="Paragraphedeliste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connecter</w:t>
            </w:r>
          </w:p>
          <w:p w:rsidR="004C4182" w:rsidRPr="00CE3A25" w:rsidRDefault="004C4182" w:rsidP="00CE3A25">
            <w:pPr>
              <w:pStyle w:val="Paragraphedeliste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Créer un compte</w:t>
            </w:r>
          </w:p>
        </w:tc>
      </w:tr>
      <w:tr w:rsidR="00B333D8" w:rsidTr="00B333D8">
        <w:trPr>
          <w:trHeight w:val="513"/>
        </w:trPr>
        <w:tc>
          <w:tcPr>
            <w:tcW w:w="3803" w:type="dxa"/>
          </w:tcPr>
          <w:p w:rsidR="00B333D8" w:rsidRDefault="00B333D8" w:rsidP="00AE5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</w:t>
            </w:r>
          </w:p>
        </w:tc>
        <w:tc>
          <w:tcPr>
            <w:tcW w:w="3803" w:type="dxa"/>
          </w:tcPr>
          <w:p w:rsidR="00F85789" w:rsidRDefault="00F85789" w:rsidP="00B333D8">
            <w:pPr>
              <w:pStyle w:val="Paragraphedeliste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Créer un catalogue</w:t>
            </w:r>
          </w:p>
          <w:p w:rsidR="00F85789" w:rsidRDefault="00F85789" w:rsidP="00B333D8">
            <w:pPr>
              <w:pStyle w:val="Paragraphedeliste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Créer les profils</w:t>
            </w:r>
          </w:p>
          <w:p w:rsidR="004C4182" w:rsidRDefault="004C4182" w:rsidP="00B333D8">
            <w:pPr>
              <w:pStyle w:val="Paragraphedeliste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Créer un compte</w:t>
            </w:r>
          </w:p>
          <w:p w:rsidR="00B333D8" w:rsidRPr="00CE3A25" w:rsidRDefault="00F85789" w:rsidP="00CE3A25">
            <w:pPr>
              <w:pStyle w:val="Paragraphedeliste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Supprimer un cours</w:t>
            </w:r>
          </w:p>
        </w:tc>
      </w:tr>
    </w:tbl>
    <w:p w:rsidR="00B333D8" w:rsidRPr="00AE5622" w:rsidRDefault="00B333D8" w:rsidP="00AE5622">
      <w:pPr>
        <w:ind w:left="360"/>
        <w:rPr>
          <w:sz w:val="32"/>
          <w:szCs w:val="32"/>
        </w:rPr>
      </w:pPr>
    </w:p>
    <w:p w:rsidR="00AE5622" w:rsidRDefault="00C323CA" w:rsidP="00AE5622">
      <w:pPr>
        <w:pStyle w:val="Paragraphedeliste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48736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C31E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CA" w:rsidRDefault="00C323CA" w:rsidP="00AE562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Diagramme de contexte</w:t>
      </w:r>
    </w:p>
    <w:p w:rsidR="00C323CA" w:rsidRDefault="00C323CA" w:rsidP="00AE5622">
      <w:pPr>
        <w:pStyle w:val="Paragraphedeliste"/>
        <w:rPr>
          <w:sz w:val="32"/>
          <w:szCs w:val="32"/>
        </w:rPr>
      </w:pPr>
    </w:p>
    <w:p w:rsidR="00C323CA" w:rsidRDefault="00C323CA" w:rsidP="00AE5622">
      <w:pPr>
        <w:pStyle w:val="Paragraphedeliste"/>
        <w:rPr>
          <w:sz w:val="32"/>
          <w:szCs w:val="32"/>
        </w:rPr>
      </w:pPr>
    </w:p>
    <w:p w:rsidR="00C323CA" w:rsidRDefault="00C323CA" w:rsidP="00AE5622">
      <w:pPr>
        <w:pStyle w:val="Paragraphedeliste"/>
        <w:rPr>
          <w:sz w:val="32"/>
          <w:szCs w:val="32"/>
        </w:rPr>
      </w:pPr>
    </w:p>
    <w:p w:rsidR="00C323CA" w:rsidRDefault="00C323CA" w:rsidP="00AE5622">
      <w:pPr>
        <w:pStyle w:val="Paragraphedeliste"/>
        <w:rPr>
          <w:sz w:val="32"/>
          <w:szCs w:val="32"/>
        </w:rPr>
      </w:pPr>
    </w:p>
    <w:p w:rsidR="00FF208A" w:rsidRDefault="00C323CA" w:rsidP="00FF208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</w:t>
      </w:r>
      <w:r w:rsidR="00FF208A">
        <w:rPr>
          <w:sz w:val="32"/>
          <w:szCs w:val="32"/>
        </w:rPr>
        <w:t>ckage</w:t>
      </w:r>
    </w:p>
    <w:p w:rsidR="00FF208A" w:rsidRDefault="00FF208A" w:rsidP="00FF208A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4914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C61C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8A" w:rsidRDefault="00FF208A" w:rsidP="00FF208A">
      <w:pPr>
        <w:ind w:left="360"/>
        <w:rPr>
          <w:sz w:val="32"/>
          <w:szCs w:val="32"/>
        </w:rPr>
      </w:pPr>
    </w:p>
    <w:p w:rsidR="00FF208A" w:rsidRDefault="00FF208A" w:rsidP="00FF208A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Diagramme de package</w:t>
      </w:r>
    </w:p>
    <w:p w:rsidR="00FF208A" w:rsidRDefault="00FF208A" w:rsidP="00FF208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Case</w:t>
      </w:r>
    </w:p>
    <w:p w:rsidR="00FF208A" w:rsidRDefault="004C4182" w:rsidP="00FF208A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46024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CB4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82" w:rsidRDefault="004C4182" w:rsidP="00FF208A">
      <w:pPr>
        <w:ind w:left="360"/>
        <w:rPr>
          <w:sz w:val="32"/>
          <w:szCs w:val="32"/>
        </w:rPr>
      </w:pPr>
      <w:r>
        <w:rPr>
          <w:sz w:val="32"/>
          <w:szCs w:val="32"/>
        </w:rPr>
        <w:t>Diagramme de use case sécurité</w:t>
      </w:r>
    </w:p>
    <w:p w:rsidR="004C4182" w:rsidRDefault="00666115" w:rsidP="00FF208A">
      <w:pPr>
        <w:ind w:left="360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50018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4CC6A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4182" w:rsidRDefault="004C4182" w:rsidP="004C4182">
      <w:pPr>
        <w:ind w:left="360"/>
        <w:rPr>
          <w:sz w:val="32"/>
          <w:szCs w:val="32"/>
        </w:rPr>
      </w:pPr>
      <w:r>
        <w:rPr>
          <w:sz w:val="32"/>
          <w:szCs w:val="32"/>
        </w:rPr>
        <w:t>Diagramme de use case gestion</w:t>
      </w:r>
    </w:p>
    <w:p w:rsidR="004C4182" w:rsidRDefault="004C4182" w:rsidP="00FF208A">
      <w:pPr>
        <w:ind w:left="360"/>
        <w:rPr>
          <w:sz w:val="32"/>
          <w:szCs w:val="32"/>
        </w:rPr>
      </w:pPr>
    </w:p>
    <w:p w:rsidR="004C4182" w:rsidRDefault="004C4182" w:rsidP="00FF208A">
      <w:pPr>
        <w:ind w:left="360"/>
        <w:rPr>
          <w:sz w:val="32"/>
          <w:szCs w:val="32"/>
        </w:rPr>
      </w:pPr>
    </w:p>
    <w:p w:rsidR="004C4182" w:rsidRDefault="004C4182" w:rsidP="00FF208A">
      <w:pPr>
        <w:ind w:left="360"/>
        <w:rPr>
          <w:sz w:val="32"/>
          <w:szCs w:val="32"/>
        </w:rPr>
      </w:pPr>
    </w:p>
    <w:p w:rsidR="004C4182" w:rsidRDefault="004C4182" w:rsidP="00FF208A">
      <w:pPr>
        <w:ind w:left="360"/>
        <w:rPr>
          <w:sz w:val="32"/>
          <w:szCs w:val="32"/>
        </w:rPr>
      </w:pPr>
    </w:p>
    <w:p w:rsidR="004C4182" w:rsidRDefault="004C4182" w:rsidP="00FF208A">
      <w:pPr>
        <w:ind w:left="360"/>
        <w:rPr>
          <w:sz w:val="32"/>
          <w:szCs w:val="32"/>
        </w:rPr>
      </w:pPr>
    </w:p>
    <w:p w:rsidR="004C4182" w:rsidRDefault="004C4182" w:rsidP="00FF208A">
      <w:pPr>
        <w:ind w:left="360"/>
        <w:rPr>
          <w:sz w:val="32"/>
          <w:szCs w:val="32"/>
        </w:rPr>
      </w:pPr>
    </w:p>
    <w:p w:rsidR="004C4182" w:rsidRPr="00FF208A" w:rsidRDefault="004C4182" w:rsidP="00FF208A">
      <w:pPr>
        <w:ind w:left="360"/>
        <w:rPr>
          <w:sz w:val="32"/>
          <w:szCs w:val="32"/>
        </w:rPr>
      </w:pPr>
    </w:p>
    <w:sectPr w:rsidR="004C4182" w:rsidRPr="00FF2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7581"/>
    <w:multiLevelType w:val="hybridMultilevel"/>
    <w:tmpl w:val="668EC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C31F5"/>
    <w:multiLevelType w:val="hybridMultilevel"/>
    <w:tmpl w:val="8D8EE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05453"/>
    <w:multiLevelType w:val="hybridMultilevel"/>
    <w:tmpl w:val="AA3C4212"/>
    <w:lvl w:ilvl="0" w:tplc="D076E7D6">
      <w:start w:val="1"/>
      <w:numFmt w:val="decimal"/>
      <w:lvlText w:val="%1)"/>
      <w:lvlJc w:val="left"/>
      <w:pPr>
        <w:ind w:left="720" w:hanging="360"/>
      </w:pPr>
      <w:rPr>
        <w:rFonts w:ascii="inherit" w:eastAsia="Times New Roman" w:hAnsi="inherit" w:cs="Courier New" w:hint="default"/>
        <w:color w:val="202124"/>
        <w:sz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B54FB"/>
    <w:multiLevelType w:val="hybridMultilevel"/>
    <w:tmpl w:val="D2385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03989"/>
    <w:multiLevelType w:val="hybridMultilevel"/>
    <w:tmpl w:val="BA3CFE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F0"/>
    <w:rsid w:val="002B563F"/>
    <w:rsid w:val="004C4182"/>
    <w:rsid w:val="00617BF0"/>
    <w:rsid w:val="006420C5"/>
    <w:rsid w:val="00666115"/>
    <w:rsid w:val="008D6E85"/>
    <w:rsid w:val="00A66366"/>
    <w:rsid w:val="00AB0A00"/>
    <w:rsid w:val="00AE5622"/>
    <w:rsid w:val="00B333D8"/>
    <w:rsid w:val="00BD5AE6"/>
    <w:rsid w:val="00C30316"/>
    <w:rsid w:val="00C323CA"/>
    <w:rsid w:val="00C52402"/>
    <w:rsid w:val="00CE3A25"/>
    <w:rsid w:val="00D4580F"/>
    <w:rsid w:val="00E41F6B"/>
    <w:rsid w:val="00E818B2"/>
    <w:rsid w:val="00F85789"/>
    <w:rsid w:val="00F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9AEAC-31D5-4369-A762-1CC20346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17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7BF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17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E56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B33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2020-10-26T19:14:00Z</dcterms:created>
  <dcterms:modified xsi:type="dcterms:W3CDTF">2021-02-05T20:40:00Z</dcterms:modified>
</cp:coreProperties>
</file>