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4F8" w:rsidRDefault="00D064F8" w:rsidP="00D064F8">
      <w:pPr>
        <w:rPr>
          <w:rFonts w:ascii="Times New Roman" w:hAnsi="Times New Roman" w:cs="Times New Roman"/>
          <w:b/>
          <w:sz w:val="24"/>
          <w:szCs w:val="24"/>
          <w:lang w:eastAsia="fr-FR"/>
        </w:rPr>
      </w:pPr>
    </w:p>
    <w:sdt>
      <w:sdtPr>
        <w:id w:val="-1524014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D064F8" w:rsidRDefault="00D064F8">
          <w:pPr>
            <w:pStyle w:val="En-ttedetabledesmatires"/>
          </w:pPr>
          <w:r>
            <w:t>Table des matières</w:t>
          </w:r>
        </w:p>
        <w:p w:rsidR="008577C4" w:rsidRDefault="00D064F8">
          <w:pPr>
            <w:pStyle w:val="TM1"/>
            <w:tabs>
              <w:tab w:val="right" w:leader="dot" w:pos="9062"/>
            </w:tabs>
            <w:rPr>
              <w:noProof/>
            </w:rPr>
          </w:pPr>
          <w:r>
            <w:fldChar w:fldCharType="begin"/>
          </w:r>
          <w:r>
            <w:instrText xml:space="preserve"> TOC \o "1-3" \h \z \u </w:instrText>
          </w:r>
          <w:r>
            <w:fldChar w:fldCharType="separate"/>
          </w:r>
          <w:hyperlink w:anchor="_Toc229415985" w:history="1">
            <w:r w:rsidR="008577C4" w:rsidRPr="003716DD">
              <w:rPr>
                <w:rStyle w:val="Lienhypertexte"/>
                <w:noProof/>
              </w:rPr>
              <w:t>Propositions de fonctionnalités futures à valider</w:t>
            </w:r>
            <w:r w:rsidR="008577C4">
              <w:rPr>
                <w:noProof/>
                <w:webHidden/>
              </w:rPr>
              <w:tab/>
            </w:r>
            <w:r w:rsidR="008577C4">
              <w:rPr>
                <w:noProof/>
                <w:webHidden/>
              </w:rPr>
              <w:fldChar w:fldCharType="begin"/>
            </w:r>
            <w:r w:rsidR="008577C4">
              <w:rPr>
                <w:noProof/>
                <w:webHidden/>
              </w:rPr>
              <w:instrText xml:space="preserve"> PAGEREF _Toc229415985 \h </w:instrText>
            </w:r>
            <w:r w:rsidR="008577C4">
              <w:rPr>
                <w:noProof/>
                <w:webHidden/>
              </w:rPr>
            </w:r>
            <w:r w:rsidR="008577C4">
              <w:rPr>
                <w:noProof/>
                <w:webHidden/>
              </w:rPr>
              <w:fldChar w:fldCharType="separate"/>
            </w:r>
            <w:r w:rsidR="008577C4">
              <w:rPr>
                <w:noProof/>
                <w:webHidden/>
              </w:rPr>
              <w:t>2</w:t>
            </w:r>
            <w:r w:rsidR="008577C4">
              <w:rPr>
                <w:noProof/>
                <w:webHidden/>
              </w:rPr>
              <w:fldChar w:fldCharType="end"/>
            </w:r>
          </w:hyperlink>
        </w:p>
        <w:p w:rsidR="008577C4" w:rsidRDefault="008577C4">
          <w:pPr>
            <w:pStyle w:val="TM2"/>
            <w:tabs>
              <w:tab w:val="right" w:leader="dot" w:pos="9062"/>
            </w:tabs>
            <w:rPr>
              <w:noProof/>
            </w:rPr>
          </w:pPr>
          <w:hyperlink w:anchor="_Toc229415986" w:history="1">
            <w:r w:rsidRPr="003716DD">
              <w:rPr>
                <w:rStyle w:val="Lienhypertexte"/>
                <w:noProof/>
              </w:rPr>
              <w:t>1. Tableau de bord personnalisé de l’étudiant</w:t>
            </w:r>
            <w:r>
              <w:rPr>
                <w:noProof/>
                <w:webHidden/>
              </w:rPr>
              <w:tab/>
            </w:r>
            <w:r>
              <w:rPr>
                <w:noProof/>
                <w:webHidden/>
              </w:rPr>
              <w:fldChar w:fldCharType="begin"/>
            </w:r>
            <w:r>
              <w:rPr>
                <w:noProof/>
                <w:webHidden/>
              </w:rPr>
              <w:instrText xml:space="preserve"> PAGEREF _Toc229415986 \h </w:instrText>
            </w:r>
            <w:r>
              <w:rPr>
                <w:noProof/>
                <w:webHidden/>
              </w:rPr>
            </w:r>
            <w:r>
              <w:rPr>
                <w:noProof/>
                <w:webHidden/>
              </w:rPr>
              <w:fldChar w:fldCharType="separate"/>
            </w:r>
            <w:r>
              <w:rPr>
                <w:noProof/>
                <w:webHidden/>
              </w:rPr>
              <w:t>2</w:t>
            </w:r>
            <w:r>
              <w:rPr>
                <w:noProof/>
                <w:webHidden/>
              </w:rPr>
              <w:fldChar w:fldCharType="end"/>
            </w:r>
          </w:hyperlink>
        </w:p>
        <w:p w:rsidR="008577C4" w:rsidRDefault="008577C4">
          <w:pPr>
            <w:pStyle w:val="TM2"/>
            <w:tabs>
              <w:tab w:val="right" w:leader="dot" w:pos="9062"/>
            </w:tabs>
            <w:rPr>
              <w:noProof/>
            </w:rPr>
          </w:pPr>
          <w:hyperlink w:anchor="_Toc229415987" w:history="1">
            <w:r w:rsidRPr="003716DD">
              <w:rPr>
                <w:rStyle w:val="Lienhypertexte"/>
                <w:noProof/>
              </w:rPr>
              <w:t>2. Système de rappels intelligents</w:t>
            </w:r>
            <w:r>
              <w:rPr>
                <w:noProof/>
                <w:webHidden/>
              </w:rPr>
              <w:tab/>
            </w:r>
            <w:r>
              <w:rPr>
                <w:noProof/>
                <w:webHidden/>
              </w:rPr>
              <w:fldChar w:fldCharType="begin"/>
            </w:r>
            <w:r>
              <w:rPr>
                <w:noProof/>
                <w:webHidden/>
              </w:rPr>
              <w:instrText xml:space="preserve"> PAGEREF _Toc229415987 \h </w:instrText>
            </w:r>
            <w:r>
              <w:rPr>
                <w:noProof/>
                <w:webHidden/>
              </w:rPr>
            </w:r>
            <w:r>
              <w:rPr>
                <w:noProof/>
                <w:webHidden/>
              </w:rPr>
              <w:fldChar w:fldCharType="separate"/>
            </w:r>
            <w:r>
              <w:rPr>
                <w:noProof/>
                <w:webHidden/>
              </w:rPr>
              <w:t>3</w:t>
            </w:r>
            <w:r>
              <w:rPr>
                <w:noProof/>
                <w:webHidden/>
              </w:rPr>
              <w:fldChar w:fldCharType="end"/>
            </w:r>
          </w:hyperlink>
        </w:p>
        <w:p w:rsidR="008577C4" w:rsidRDefault="008577C4">
          <w:pPr>
            <w:pStyle w:val="TM2"/>
            <w:tabs>
              <w:tab w:val="right" w:leader="dot" w:pos="9062"/>
            </w:tabs>
            <w:rPr>
              <w:noProof/>
            </w:rPr>
          </w:pPr>
          <w:hyperlink w:anchor="_Toc229415988" w:history="1">
            <w:r w:rsidRPr="003716DD">
              <w:rPr>
                <w:rStyle w:val="Lienhypertexte"/>
                <w:noProof/>
              </w:rPr>
              <w:t>3. Parcours d’intégration selon le profil</w:t>
            </w:r>
            <w:r>
              <w:rPr>
                <w:noProof/>
                <w:webHidden/>
              </w:rPr>
              <w:tab/>
            </w:r>
            <w:r>
              <w:rPr>
                <w:noProof/>
                <w:webHidden/>
              </w:rPr>
              <w:fldChar w:fldCharType="begin"/>
            </w:r>
            <w:r>
              <w:rPr>
                <w:noProof/>
                <w:webHidden/>
              </w:rPr>
              <w:instrText xml:space="preserve"> PAGEREF _Toc229415988 \h </w:instrText>
            </w:r>
            <w:r>
              <w:rPr>
                <w:noProof/>
                <w:webHidden/>
              </w:rPr>
            </w:r>
            <w:r>
              <w:rPr>
                <w:noProof/>
                <w:webHidden/>
              </w:rPr>
              <w:fldChar w:fldCharType="separate"/>
            </w:r>
            <w:r>
              <w:rPr>
                <w:noProof/>
                <w:webHidden/>
              </w:rPr>
              <w:t>3</w:t>
            </w:r>
            <w:r>
              <w:rPr>
                <w:noProof/>
                <w:webHidden/>
              </w:rPr>
              <w:fldChar w:fldCharType="end"/>
            </w:r>
          </w:hyperlink>
        </w:p>
        <w:p w:rsidR="008577C4" w:rsidRDefault="008577C4">
          <w:pPr>
            <w:pStyle w:val="TM2"/>
            <w:tabs>
              <w:tab w:val="right" w:leader="dot" w:pos="9062"/>
            </w:tabs>
            <w:rPr>
              <w:noProof/>
            </w:rPr>
          </w:pPr>
          <w:hyperlink w:anchor="_Toc229415989" w:history="1">
            <w:r w:rsidRPr="003716DD">
              <w:rPr>
                <w:rStyle w:val="Lienhypertexte"/>
                <w:noProof/>
              </w:rPr>
              <w:t>4. Espace administrateur pour gérer le contenu</w:t>
            </w:r>
            <w:r>
              <w:rPr>
                <w:noProof/>
                <w:webHidden/>
              </w:rPr>
              <w:tab/>
            </w:r>
            <w:r>
              <w:rPr>
                <w:noProof/>
                <w:webHidden/>
              </w:rPr>
              <w:fldChar w:fldCharType="begin"/>
            </w:r>
            <w:r>
              <w:rPr>
                <w:noProof/>
                <w:webHidden/>
              </w:rPr>
              <w:instrText xml:space="preserve"> PAGEREF _Toc229415989 \h </w:instrText>
            </w:r>
            <w:r>
              <w:rPr>
                <w:noProof/>
                <w:webHidden/>
              </w:rPr>
            </w:r>
            <w:r>
              <w:rPr>
                <w:noProof/>
                <w:webHidden/>
              </w:rPr>
              <w:fldChar w:fldCharType="separate"/>
            </w:r>
            <w:r>
              <w:rPr>
                <w:noProof/>
                <w:webHidden/>
              </w:rPr>
              <w:t>3</w:t>
            </w:r>
            <w:r>
              <w:rPr>
                <w:noProof/>
                <w:webHidden/>
              </w:rPr>
              <w:fldChar w:fldCharType="end"/>
            </w:r>
          </w:hyperlink>
        </w:p>
        <w:p w:rsidR="008577C4" w:rsidRDefault="008577C4">
          <w:pPr>
            <w:pStyle w:val="TM2"/>
            <w:tabs>
              <w:tab w:val="right" w:leader="dot" w:pos="9062"/>
            </w:tabs>
            <w:rPr>
              <w:noProof/>
            </w:rPr>
          </w:pPr>
          <w:hyperlink w:anchor="_Toc229415990" w:history="1">
            <w:r w:rsidRPr="003716DD">
              <w:rPr>
                <w:rStyle w:val="Lienhypertexte"/>
                <w:noProof/>
              </w:rPr>
              <w:t>5. Amélioration de NordikBot avec sources visibles</w:t>
            </w:r>
            <w:r>
              <w:rPr>
                <w:noProof/>
                <w:webHidden/>
              </w:rPr>
              <w:tab/>
            </w:r>
            <w:r>
              <w:rPr>
                <w:noProof/>
                <w:webHidden/>
              </w:rPr>
              <w:fldChar w:fldCharType="begin"/>
            </w:r>
            <w:r>
              <w:rPr>
                <w:noProof/>
                <w:webHidden/>
              </w:rPr>
              <w:instrText xml:space="preserve"> PAGEREF _Toc229415990 \h </w:instrText>
            </w:r>
            <w:r>
              <w:rPr>
                <w:noProof/>
                <w:webHidden/>
              </w:rPr>
            </w:r>
            <w:r>
              <w:rPr>
                <w:noProof/>
                <w:webHidden/>
              </w:rPr>
              <w:fldChar w:fldCharType="separate"/>
            </w:r>
            <w:r>
              <w:rPr>
                <w:noProof/>
                <w:webHidden/>
              </w:rPr>
              <w:t>3</w:t>
            </w:r>
            <w:r>
              <w:rPr>
                <w:noProof/>
                <w:webHidden/>
              </w:rPr>
              <w:fldChar w:fldCharType="end"/>
            </w:r>
          </w:hyperlink>
        </w:p>
        <w:p w:rsidR="008577C4" w:rsidRDefault="008577C4">
          <w:pPr>
            <w:pStyle w:val="TM2"/>
            <w:tabs>
              <w:tab w:val="right" w:leader="dot" w:pos="9062"/>
            </w:tabs>
            <w:rPr>
              <w:noProof/>
            </w:rPr>
          </w:pPr>
          <w:hyperlink w:anchor="_Toc229415991" w:history="1">
            <w:r w:rsidRPr="003716DD">
              <w:rPr>
                <w:rStyle w:val="Lienhypertexte"/>
                <w:noProof/>
              </w:rPr>
              <w:t>6. Système de retour utilisateur sur les réponses de NordikBot</w:t>
            </w:r>
            <w:r>
              <w:rPr>
                <w:noProof/>
                <w:webHidden/>
              </w:rPr>
              <w:tab/>
            </w:r>
            <w:r>
              <w:rPr>
                <w:noProof/>
                <w:webHidden/>
              </w:rPr>
              <w:fldChar w:fldCharType="begin"/>
            </w:r>
            <w:r>
              <w:rPr>
                <w:noProof/>
                <w:webHidden/>
              </w:rPr>
              <w:instrText xml:space="preserve"> PAGEREF _Toc229415991 \h </w:instrText>
            </w:r>
            <w:r>
              <w:rPr>
                <w:noProof/>
                <w:webHidden/>
              </w:rPr>
            </w:r>
            <w:r>
              <w:rPr>
                <w:noProof/>
                <w:webHidden/>
              </w:rPr>
              <w:fldChar w:fldCharType="separate"/>
            </w:r>
            <w:r>
              <w:rPr>
                <w:noProof/>
                <w:webHidden/>
              </w:rPr>
              <w:t>4</w:t>
            </w:r>
            <w:r>
              <w:rPr>
                <w:noProof/>
                <w:webHidden/>
              </w:rPr>
              <w:fldChar w:fldCharType="end"/>
            </w:r>
          </w:hyperlink>
        </w:p>
        <w:p w:rsidR="008577C4" w:rsidRDefault="008577C4">
          <w:pPr>
            <w:pStyle w:val="TM2"/>
            <w:tabs>
              <w:tab w:val="right" w:leader="dot" w:pos="9062"/>
            </w:tabs>
            <w:rPr>
              <w:noProof/>
            </w:rPr>
          </w:pPr>
          <w:hyperlink w:anchor="_Toc229415992" w:history="1">
            <w:r w:rsidRPr="003716DD">
              <w:rPr>
                <w:rStyle w:val="Lienhypertexte"/>
                <w:noProof/>
              </w:rPr>
              <w:t>7. Matching intelligent avec les mentors</w:t>
            </w:r>
            <w:r>
              <w:rPr>
                <w:noProof/>
                <w:webHidden/>
              </w:rPr>
              <w:tab/>
            </w:r>
            <w:r>
              <w:rPr>
                <w:noProof/>
                <w:webHidden/>
              </w:rPr>
              <w:fldChar w:fldCharType="begin"/>
            </w:r>
            <w:r>
              <w:rPr>
                <w:noProof/>
                <w:webHidden/>
              </w:rPr>
              <w:instrText xml:space="preserve"> PAGEREF _Toc229415992 \h </w:instrText>
            </w:r>
            <w:r>
              <w:rPr>
                <w:noProof/>
                <w:webHidden/>
              </w:rPr>
            </w:r>
            <w:r>
              <w:rPr>
                <w:noProof/>
                <w:webHidden/>
              </w:rPr>
              <w:fldChar w:fldCharType="separate"/>
            </w:r>
            <w:r>
              <w:rPr>
                <w:noProof/>
                <w:webHidden/>
              </w:rPr>
              <w:t>4</w:t>
            </w:r>
            <w:r>
              <w:rPr>
                <w:noProof/>
                <w:webHidden/>
              </w:rPr>
              <w:fldChar w:fldCharType="end"/>
            </w:r>
          </w:hyperlink>
        </w:p>
        <w:p w:rsidR="008577C4" w:rsidRDefault="008577C4">
          <w:pPr>
            <w:pStyle w:val="TM2"/>
            <w:tabs>
              <w:tab w:val="right" w:leader="dot" w:pos="9062"/>
            </w:tabs>
            <w:rPr>
              <w:noProof/>
            </w:rPr>
          </w:pPr>
          <w:hyperlink w:anchor="_Toc229415993" w:history="1">
            <w:r w:rsidRPr="003716DD">
              <w:rPr>
                <w:rStyle w:val="Lienhypertexte"/>
                <w:noProof/>
              </w:rPr>
              <w:t>8. Prise de rendez-vous avec un mentor</w:t>
            </w:r>
            <w:r>
              <w:rPr>
                <w:noProof/>
                <w:webHidden/>
              </w:rPr>
              <w:tab/>
            </w:r>
            <w:r>
              <w:rPr>
                <w:noProof/>
                <w:webHidden/>
              </w:rPr>
              <w:fldChar w:fldCharType="begin"/>
            </w:r>
            <w:r>
              <w:rPr>
                <w:noProof/>
                <w:webHidden/>
              </w:rPr>
              <w:instrText xml:space="preserve"> PAGEREF _Toc229415993 \h </w:instrText>
            </w:r>
            <w:r>
              <w:rPr>
                <w:noProof/>
                <w:webHidden/>
              </w:rPr>
            </w:r>
            <w:r>
              <w:rPr>
                <w:noProof/>
                <w:webHidden/>
              </w:rPr>
              <w:fldChar w:fldCharType="separate"/>
            </w:r>
            <w:r>
              <w:rPr>
                <w:noProof/>
                <w:webHidden/>
              </w:rPr>
              <w:t>4</w:t>
            </w:r>
            <w:r>
              <w:rPr>
                <w:noProof/>
                <w:webHidden/>
              </w:rPr>
              <w:fldChar w:fldCharType="end"/>
            </w:r>
          </w:hyperlink>
        </w:p>
        <w:p w:rsidR="008577C4" w:rsidRDefault="008577C4">
          <w:pPr>
            <w:pStyle w:val="TM2"/>
            <w:tabs>
              <w:tab w:val="right" w:leader="dot" w:pos="9062"/>
            </w:tabs>
            <w:rPr>
              <w:noProof/>
            </w:rPr>
          </w:pPr>
          <w:hyperlink w:anchor="_Toc229415994" w:history="1">
            <w:r w:rsidRPr="003716DD">
              <w:rPr>
                <w:rStyle w:val="Lienhypertexte"/>
                <w:noProof/>
              </w:rPr>
              <w:t>9. Carte interactive enrichie avec catégories</w:t>
            </w:r>
            <w:r>
              <w:rPr>
                <w:noProof/>
                <w:webHidden/>
              </w:rPr>
              <w:tab/>
            </w:r>
            <w:r>
              <w:rPr>
                <w:noProof/>
                <w:webHidden/>
              </w:rPr>
              <w:fldChar w:fldCharType="begin"/>
            </w:r>
            <w:r>
              <w:rPr>
                <w:noProof/>
                <w:webHidden/>
              </w:rPr>
              <w:instrText xml:space="preserve"> PAGEREF _Toc229415994 \h </w:instrText>
            </w:r>
            <w:r>
              <w:rPr>
                <w:noProof/>
                <w:webHidden/>
              </w:rPr>
            </w:r>
            <w:r>
              <w:rPr>
                <w:noProof/>
                <w:webHidden/>
              </w:rPr>
              <w:fldChar w:fldCharType="separate"/>
            </w:r>
            <w:r>
              <w:rPr>
                <w:noProof/>
                <w:webHidden/>
              </w:rPr>
              <w:t>4</w:t>
            </w:r>
            <w:r>
              <w:rPr>
                <w:noProof/>
                <w:webHidden/>
              </w:rPr>
              <w:fldChar w:fldCharType="end"/>
            </w:r>
          </w:hyperlink>
        </w:p>
        <w:p w:rsidR="008577C4" w:rsidRDefault="008577C4">
          <w:pPr>
            <w:pStyle w:val="TM2"/>
            <w:tabs>
              <w:tab w:val="right" w:leader="dot" w:pos="9062"/>
            </w:tabs>
            <w:rPr>
              <w:noProof/>
            </w:rPr>
          </w:pPr>
          <w:hyperlink w:anchor="_Toc229415995" w:history="1">
            <w:r w:rsidRPr="003716DD">
              <w:rPr>
                <w:rStyle w:val="Lienhypertexte"/>
                <w:noProof/>
              </w:rPr>
              <w:t>10. Module de budget étudiant</w:t>
            </w:r>
            <w:r>
              <w:rPr>
                <w:noProof/>
                <w:webHidden/>
              </w:rPr>
              <w:tab/>
            </w:r>
            <w:r>
              <w:rPr>
                <w:noProof/>
                <w:webHidden/>
              </w:rPr>
              <w:fldChar w:fldCharType="begin"/>
            </w:r>
            <w:r>
              <w:rPr>
                <w:noProof/>
                <w:webHidden/>
              </w:rPr>
              <w:instrText xml:space="preserve"> PAGEREF _Toc229415995 \h </w:instrText>
            </w:r>
            <w:r>
              <w:rPr>
                <w:noProof/>
                <w:webHidden/>
              </w:rPr>
            </w:r>
            <w:r>
              <w:rPr>
                <w:noProof/>
                <w:webHidden/>
              </w:rPr>
              <w:fldChar w:fldCharType="separate"/>
            </w:r>
            <w:r>
              <w:rPr>
                <w:noProof/>
                <w:webHidden/>
              </w:rPr>
              <w:t>5</w:t>
            </w:r>
            <w:r>
              <w:rPr>
                <w:noProof/>
                <w:webHidden/>
              </w:rPr>
              <w:fldChar w:fldCharType="end"/>
            </w:r>
          </w:hyperlink>
        </w:p>
        <w:p w:rsidR="008577C4" w:rsidRDefault="008577C4">
          <w:pPr>
            <w:pStyle w:val="TM2"/>
            <w:tabs>
              <w:tab w:val="right" w:leader="dot" w:pos="9062"/>
            </w:tabs>
            <w:rPr>
              <w:noProof/>
            </w:rPr>
          </w:pPr>
          <w:hyperlink w:anchor="_Toc229415996" w:history="1">
            <w:r w:rsidRPr="003716DD">
              <w:rPr>
                <w:rStyle w:val="Lienhypertexte"/>
                <w:noProof/>
              </w:rPr>
              <w:t>11. Module logement et installation</w:t>
            </w:r>
            <w:r>
              <w:rPr>
                <w:noProof/>
                <w:webHidden/>
              </w:rPr>
              <w:tab/>
            </w:r>
            <w:r>
              <w:rPr>
                <w:noProof/>
                <w:webHidden/>
              </w:rPr>
              <w:fldChar w:fldCharType="begin"/>
            </w:r>
            <w:r>
              <w:rPr>
                <w:noProof/>
                <w:webHidden/>
              </w:rPr>
              <w:instrText xml:space="preserve"> PAGEREF _Toc229415996 \h </w:instrText>
            </w:r>
            <w:r>
              <w:rPr>
                <w:noProof/>
                <w:webHidden/>
              </w:rPr>
            </w:r>
            <w:r>
              <w:rPr>
                <w:noProof/>
                <w:webHidden/>
              </w:rPr>
              <w:fldChar w:fldCharType="separate"/>
            </w:r>
            <w:r>
              <w:rPr>
                <w:noProof/>
                <w:webHidden/>
              </w:rPr>
              <w:t>5</w:t>
            </w:r>
            <w:r>
              <w:rPr>
                <w:noProof/>
                <w:webHidden/>
              </w:rPr>
              <w:fldChar w:fldCharType="end"/>
            </w:r>
          </w:hyperlink>
        </w:p>
        <w:p w:rsidR="008577C4" w:rsidRDefault="008577C4">
          <w:pPr>
            <w:pStyle w:val="TM2"/>
            <w:tabs>
              <w:tab w:val="right" w:leader="dot" w:pos="9062"/>
            </w:tabs>
            <w:rPr>
              <w:noProof/>
            </w:rPr>
          </w:pPr>
          <w:hyperlink w:anchor="_Toc229415997" w:history="1">
            <w:r w:rsidRPr="003716DD">
              <w:rPr>
                <w:rStyle w:val="Lienhypertexte"/>
                <w:noProof/>
              </w:rPr>
              <w:t>12. Module emploi étudiant</w:t>
            </w:r>
            <w:r>
              <w:rPr>
                <w:noProof/>
                <w:webHidden/>
              </w:rPr>
              <w:tab/>
            </w:r>
            <w:r>
              <w:rPr>
                <w:noProof/>
                <w:webHidden/>
              </w:rPr>
              <w:fldChar w:fldCharType="begin"/>
            </w:r>
            <w:r>
              <w:rPr>
                <w:noProof/>
                <w:webHidden/>
              </w:rPr>
              <w:instrText xml:space="preserve"> PAGEREF _Toc229415997 \h </w:instrText>
            </w:r>
            <w:r>
              <w:rPr>
                <w:noProof/>
                <w:webHidden/>
              </w:rPr>
            </w:r>
            <w:r>
              <w:rPr>
                <w:noProof/>
                <w:webHidden/>
              </w:rPr>
              <w:fldChar w:fldCharType="separate"/>
            </w:r>
            <w:r>
              <w:rPr>
                <w:noProof/>
                <w:webHidden/>
              </w:rPr>
              <w:t>5</w:t>
            </w:r>
            <w:r>
              <w:rPr>
                <w:noProof/>
                <w:webHidden/>
              </w:rPr>
              <w:fldChar w:fldCharType="end"/>
            </w:r>
          </w:hyperlink>
        </w:p>
        <w:p w:rsidR="008577C4" w:rsidRDefault="008577C4">
          <w:pPr>
            <w:pStyle w:val="TM2"/>
            <w:tabs>
              <w:tab w:val="right" w:leader="dot" w:pos="9062"/>
            </w:tabs>
            <w:rPr>
              <w:noProof/>
            </w:rPr>
          </w:pPr>
          <w:hyperlink w:anchor="_Toc229415998" w:history="1">
            <w:r w:rsidRPr="003716DD">
              <w:rPr>
                <w:rStyle w:val="Lienhypertexte"/>
                <w:noProof/>
              </w:rPr>
              <w:t>13. Calendrier des événements d’intégration</w:t>
            </w:r>
            <w:r>
              <w:rPr>
                <w:noProof/>
                <w:webHidden/>
              </w:rPr>
              <w:tab/>
            </w:r>
            <w:r>
              <w:rPr>
                <w:noProof/>
                <w:webHidden/>
              </w:rPr>
              <w:fldChar w:fldCharType="begin"/>
            </w:r>
            <w:r>
              <w:rPr>
                <w:noProof/>
                <w:webHidden/>
              </w:rPr>
              <w:instrText xml:space="preserve"> PAGEREF _Toc229415998 \h </w:instrText>
            </w:r>
            <w:r>
              <w:rPr>
                <w:noProof/>
                <w:webHidden/>
              </w:rPr>
            </w:r>
            <w:r>
              <w:rPr>
                <w:noProof/>
                <w:webHidden/>
              </w:rPr>
              <w:fldChar w:fldCharType="separate"/>
            </w:r>
            <w:r>
              <w:rPr>
                <w:noProof/>
                <w:webHidden/>
              </w:rPr>
              <w:t>5</w:t>
            </w:r>
            <w:r>
              <w:rPr>
                <w:noProof/>
                <w:webHidden/>
              </w:rPr>
              <w:fldChar w:fldCharType="end"/>
            </w:r>
          </w:hyperlink>
        </w:p>
        <w:p w:rsidR="008577C4" w:rsidRDefault="008577C4">
          <w:pPr>
            <w:pStyle w:val="TM2"/>
            <w:tabs>
              <w:tab w:val="right" w:leader="dot" w:pos="9062"/>
            </w:tabs>
            <w:rPr>
              <w:noProof/>
            </w:rPr>
          </w:pPr>
          <w:hyperlink w:anchor="_Toc229415999" w:history="1">
            <w:r w:rsidRPr="003716DD">
              <w:rPr>
                <w:rStyle w:val="Lienhypertexte"/>
                <w:noProof/>
              </w:rPr>
              <w:t>14. Forum ou espace communautaire</w:t>
            </w:r>
            <w:r>
              <w:rPr>
                <w:noProof/>
                <w:webHidden/>
              </w:rPr>
              <w:tab/>
            </w:r>
            <w:r>
              <w:rPr>
                <w:noProof/>
                <w:webHidden/>
              </w:rPr>
              <w:fldChar w:fldCharType="begin"/>
            </w:r>
            <w:r>
              <w:rPr>
                <w:noProof/>
                <w:webHidden/>
              </w:rPr>
              <w:instrText xml:space="preserve"> PAGEREF _Toc229415999 \h </w:instrText>
            </w:r>
            <w:r>
              <w:rPr>
                <w:noProof/>
                <w:webHidden/>
              </w:rPr>
            </w:r>
            <w:r>
              <w:rPr>
                <w:noProof/>
                <w:webHidden/>
              </w:rPr>
              <w:fldChar w:fldCharType="separate"/>
            </w:r>
            <w:r>
              <w:rPr>
                <w:noProof/>
                <w:webHidden/>
              </w:rPr>
              <w:t>5</w:t>
            </w:r>
            <w:r>
              <w:rPr>
                <w:noProof/>
                <w:webHidden/>
              </w:rPr>
              <w:fldChar w:fldCharType="end"/>
            </w:r>
          </w:hyperlink>
        </w:p>
        <w:p w:rsidR="008577C4" w:rsidRDefault="008577C4">
          <w:pPr>
            <w:pStyle w:val="TM2"/>
            <w:tabs>
              <w:tab w:val="right" w:leader="dot" w:pos="9062"/>
            </w:tabs>
            <w:rPr>
              <w:noProof/>
            </w:rPr>
          </w:pPr>
          <w:hyperlink w:anchor="_Toc229416000" w:history="1">
            <w:r w:rsidRPr="003716DD">
              <w:rPr>
                <w:rStyle w:val="Lienhypertexte"/>
                <w:noProof/>
              </w:rPr>
              <w:t>15. Mode “avant mon arrivée”, “à mon arrivée” et “après mon arrivée”</w:t>
            </w:r>
            <w:r>
              <w:rPr>
                <w:noProof/>
                <w:webHidden/>
              </w:rPr>
              <w:tab/>
            </w:r>
            <w:r>
              <w:rPr>
                <w:noProof/>
                <w:webHidden/>
              </w:rPr>
              <w:fldChar w:fldCharType="begin"/>
            </w:r>
            <w:r>
              <w:rPr>
                <w:noProof/>
                <w:webHidden/>
              </w:rPr>
              <w:instrText xml:space="preserve"> PAGEREF _Toc229416000 \h </w:instrText>
            </w:r>
            <w:r>
              <w:rPr>
                <w:noProof/>
                <w:webHidden/>
              </w:rPr>
            </w:r>
            <w:r>
              <w:rPr>
                <w:noProof/>
                <w:webHidden/>
              </w:rPr>
              <w:fldChar w:fldCharType="separate"/>
            </w:r>
            <w:r>
              <w:rPr>
                <w:noProof/>
                <w:webHidden/>
              </w:rPr>
              <w:t>6</w:t>
            </w:r>
            <w:r>
              <w:rPr>
                <w:noProof/>
                <w:webHidden/>
              </w:rPr>
              <w:fldChar w:fldCharType="end"/>
            </w:r>
          </w:hyperlink>
        </w:p>
        <w:p w:rsidR="00D064F8" w:rsidRDefault="00D064F8">
          <w:r>
            <w:rPr>
              <w:b/>
              <w:bCs/>
            </w:rPr>
            <w:fldChar w:fldCharType="end"/>
          </w:r>
        </w:p>
      </w:sdtContent>
    </w:sdt>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Default="00D064F8" w:rsidP="00D064F8">
      <w:pPr>
        <w:rPr>
          <w:rFonts w:ascii="Times New Roman" w:hAnsi="Times New Roman" w:cs="Times New Roman"/>
          <w:b/>
          <w:sz w:val="24"/>
          <w:szCs w:val="24"/>
          <w:lang w:eastAsia="fr-FR"/>
        </w:rPr>
      </w:pPr>
    </w:p>
    <w:p w:rsidR="00D064F8" w:rsidRPr="00D064F8" w:rsidRDefault="00D064F8" w:rsidP="00D064F8">
      <w:pPr>
        <w:pStyle w:val="Titre1"/>
        <w:rPr>
          <w:sz w:val="36"/>
        </w:rPr>
      </w:pPr>
      <w:bookmarkStart w:id="0" w:name="_Toc229415985"/>
      <w:r w:rsidRPr="00D064F8">
        <w:rPr>
          <w:sz w:val="36"/>
        </w:rPr>
        <w:lastRenderedPageBreak/>
        <w:t>Propositions de fonctionnalités futures à valider</w:t>
      </w:r>
      <w:bookmarkEnd w:id="0"/>
    </w:p>
    <w:p w:rsidR="00D064F8" w:rsidRDefault="00D064F8" w:rsidP="00D064F8">
      <w:pPr>
        <w:pStyle w:val="NormalWeb"/>
      </w:pPr>
      <w:r>
        <w:t xml:space="preserve">Avant d’ajouter de nouvelles fonctionnalités à mon projet </w:t>
      </w:r>
      <w:r>
        <w:rPr>
          <w:rStyle w:val="lev"/>
        </w:rPr>
        <w:t>NouveauDépart</w:t>
      </w:r>
      <w:r>
        <w:t xml:space="preserve">, j’aimerais d’abord l’héberger en ligne, par exemple avec </w:t>
      </w:r>
      <w:r>
        <w:rPr>
          <w:rStyle w:val="lev"/>
        </w:rPr>
        <w:t>Vercel</w:t>
      </w:r>
      <w:r>
        <w:t>. Cela permettrait de rendre l’application accessible avec un simple lien et de vous permettre de la tester plus facilement.</w:t>
      </w:r>
    </w:p>
    <w:p w:rsidR="00D064F8" w:rsidRDefault="00D064F8" w:rsidP="00D064F8">
      <w:pPr>
        <w:pStyle w:val="NormalWeb"/>
      </w:pPr>
      <w:r>
        <w:t>Ensuite, j’aimerais continuer le projet en ajoutant de nouvelles</w:t>
      </w:r>
      <w:r w:rsidR="008577C4">
        <w:t xml:space="preserve"> fonctionnalités utiles pour nous</w:t>
      </w:r>
      <w:r>
        <w:t xml:space="preserve"> étudiants internationaux. Mon objectif est de rendre la plateforme plus complète et plus pratique, afin qu’elle devienne un véritable outil d’accompagnement personnalisé.</w:t>
      </w:r>
    </w:p>
    <w:p w:rsidR="00D064F8" w:rsidRDefault="00D064F8" w:rsidP="00D064F8">
      <w:pPr>
        <w:pStyle w:val="NormalWeb"/>
      </w:pPr>
      <w:r>
        <w:t>J’aimerais donc vous présenter mes idées pour avoir votre avis, savoir lesquelles sont les plus importantes à développer en priorité, et recevoir vos suggestions pour améliorer le projet</w:t>
      </w:r>
    </w:p>
    <w:p w:rsidR="00D064F8" w:rsidRPr="00464CD0" w:rsidRDefault="00D064F8" w:rsidP="00D064F8">
      <w:pPr>
        <w:pStyle w:val="Titre2"/>
        <w:rPr>
          <w:sz w:val="28"/>
        </w:rPr>
      </w:pPr>
      <w:bookmarkStart w:id="1" w:name="_Toc229415986"/>
      <w:r w:rsidRPr="00464CD0">
        <w:rPr>
          <w:sz w:val="28"/>
        </w:rPr>
        <w:t>1. Tableau de bord personnalisé de l’étudiant</w:t>
      </w:r>
      <w:bookmarkEnd w:id="1"/>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Une première amélioration importante serait l’ajout d’un tableau de bord personnalisé. Après sa connexion, chaque étudiant pourrait avoir accès à une page d’accueil adaptée à son profil, son université, sa ville et son niveau d’avancement.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 tableau de bord pourrait afficher les tâches importantes à réaliser, les guides recommandés, les messages reçus des mentors, les informations liées à son campus ainsi que son pourcentage de progression dans son parcours d’intégration.</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permettrait à l’étudiant de savoir rapidement où il en est et quelles actions il doit prioriser.</w:t>
      </w:r>
    </w:p>
    <w:p w:rsidR="00D064F8" w:rsidRPr="00464CD0" w:rsidRDefault="00D064F8" w:rsidP="00D064F8">
      <w:pPr>
        <w:pStyle w:val="Titre2"/>
        <w:rPr>
          <w:sz w:val="28"/>
        </w:rPr>
      </w:pPr>
      <w:bookmarkStart w:id="2" w:name="_Toc229415987"/>
      <w:r w:rsidRPr="00464CD0">
        <w:rPr>
          <w:sz w:val="28"/>
        </w:rPr>
        <w:t>2. Système de rappels intelligents</w:t>
      </w:r>
      <w:bookmarkEnd w:id="2"/>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Il serait aussi pertinent d’ajouter un système de rappels intelligents. Cette fonctionnalité permettrait d’aviser l’étudiant lorsqu’une démarche importante doit être réalisée.</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Par exemple, la plateforme pourrait rappeler à l’étudiant de renouveler son CAQ, son permis d’études, de payer ses frais de scolarité, de confirmer son inscription, de faire certaines démarches administratives ou de compléter certaines tâches de sa checklist.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amélioration serait très utile, car les étudiants internationaux doivent souvent respecter plusieurs délais importants.</w:t>
      </w:r>
    </w:p>
    <w:p w:rsidR="00D064F8" w:rsidRPr="00464CD0" w:rsidRDefault="00D064F8" w:rsidP="00D064F8">
      <w:pPr>
        <w:pStyle w:val="Titre2"/>
        <w:rPr>
          <w:sz w:val="28"/>
        </w:rPr>
      </w:pPr>
      <w:bookmarkStart w:id="3" w:name="_Toc229415988"/>
      <w:r w:rsidRPr="00464CD0">
        <w:rPr>
          <w:sz w:val="28"/>
        </w:rPr>
        <w:t>3. Parcours d’intégration selon le profil</w:t>
      </w:r>
      <w:bookmarkEnd w:id="3"/>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plateforme pourrait également proposer un parcours d’intégration personnalisé selon la situation de chaque étudiant.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Lors de son inscription, l’étudiant pourrait répondre à quelques questions simples : son université, sa ville, sa date d’arrivée, sa langue préférée, son niveau de connaissance du Québec, ses besoins principaux et son état d’avancement dans ses démarches.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À partir de ces informations, l’application pourrait générer un parcours adapté. Par exemple, un étudiant qui n’est pas encore arrivé au Québec n’aurait pas les mêmes priorités qu’un étudiant déjà installé.</w:t>
      </w:r>
    </w:p>
    <w:p w:rsidR="00D064F8" w:rsidRPr="00D064F8" w:rsidRDefault="00D064F8" w:rsidP="00D064F8">
      <w:pPr>
        <w:pStyle w:val="Titre2"/>
        <w:rPr>
          <w:sz w:val="28"/>
        </w:rPr>
      </w:pPr>
      <w:bookmarkStart w:id="4" w:name="_Toc229415989"/>
      <w:r w:rsidRPr="00D064F8">
        <w:rPr>
          <w:sz w:val="28"/>
        </w:rPr>
        <w:lastRenderedPageBreak/>
        <w:t>4. Espace administrateur pour gérer le contenu</w:t>
      </w:r>
      <w:bookmarkEnd w:id="4"/>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Une autre amélioration importante serait la création d’un espace administrateur. Cet espace permettrait de gérer plus facilement le contenu de la plateforme sans devoir modifier directement le code source.</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L’administrateur pourrait ajouter ou modifier des guides, mettre à jour les checklists, ajouter des universités, modifier les informations des campus, ajouter des points sur la carte interactive et enrichir la base de connaissances utilisée par NordikBot</w:t>
      </w:r>
      <w:r w:rsidR="005456BF">
        <w:rPr>
          <w:rFonts w:ascii="Times New Roman" w:hAnsi="Times New Roman" w:cs="Times New Roman"/>
          <w:sz w:val="24"/>
          <w:szCs w:val="24"/>
          <w:lang w:eastAsia="fr-FR"/>
        </w:rPr>
        <w:t xml:space="preserve"> « e</w:t>
      </w:r>
      <w:bookmarkStart w:id="5" w:name="_GoBack"/>
      <w:bookmarkEnd w:id="5"/>
      <w:r w:rsidRPr="00D064F8">
        <w:rPr>
          <w:rFonts w:ascii="Times New Roman" w:hAnsi="Times New Roman" w:cs="Times New Roman"/>
          <w:sz w:val="24"/>
          <w:szCs w:val="24"/>
          <w:lang w:eastAsia="fr-FR"/>
        </w:rPr>
        <w: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rendrait le projet plus professionnel et plus facile à maintenir dans le temps.</w:t>
      </w:r>
    </w:p>
    <w:p w:rsidR="00D064F8" w:rsidRPr="00D064F8" w:rsidRDefault="00D064F8" w:rsidP="00D064F8">
      <w:pPr>
        <w:pStyle w:val="Titre2"/>
        <w:rPr>
          <w:sz w:val="28"/>
        </w:rPr>
      </w:pPr>
      <w:bookmarkStart w:id="6" w:name="_Toc229415990"/>
      <w:r w:rsidRPr="00D064F8">
        <w:rPr>
          <w:sz w:val="28"/>
        </w:rPr>
        <w:t>5. Amélioration de NordikBot avec sources visibles</w:t>
      </w:r>
      <w:bookmarkEnd w:id="6"/>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NordikBot pourrait être amélioré en affichant les sources utilisées pour répondre aux questions des étudiants.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Par exemple, après une réponse, l’assistant pourrait indiquer que l’information provient d’un guide précis, d’une section de la base de connaissances ou d’une ressource universitaire ajoutée dans le système.</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renforcerait la fiabilité de l’assistant intelligent et permettrait à l’étudiant de mieux faire confiance aux réponses obtenues.</w:t>
      </w:r>
    </w:p>
    <w:p w:rsidR="00D064F8" w:rsidRPr="00D064F8" w:rsidRDefault="00D064F8" w:rsidP="00D064F8">
      <w:pPr>
        <w:pStyle w:val="Titre2"/>
        <w:rPr>
          <w:sz w:val="28"/>
        </w:rPr>
      </w:pPr>
      <w:bookmarkStart w:id="7" w:name="_Toc229415991"/>
      <w:r w:rsidRPr="00D064F8">
        <w:rPr>
          <w:sz w:val="28"/>
        </w:rPr>
        <w:t>6. Système de retour utilisateur sur les réponses de NordikBot</w:t>
      </w:r>
      <w:bookmarkEnd w:id="7"/>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Il serait aussi intéressant d’ajouter un système de retour utilisateur après chaque réponse de NordikBot.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L’étudiant pourrait indiquer si la réponse était utile, pas assez claire, incomplète ou incorrecte. Il pourrait aussi demander à être redirigé vers un mentor si sa question nécessite une aide humaine.</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permettrait d’améliorer progressivement la qualité de l’assistant et d’identifier les informations manquantes dans la base de connaissances.</w:t>
      </w:r>
    </w:p>
    <w:p w:rsidR="00D064F8" w:rsidRPr="00D064F8" w:rsidRDefault="00D064F8" w:rsidP="00D064F8">
      <w:pPr>
        <w:pStyle w:val="Titre2"/>
        <w:rPr>
          <w:sz w:val="28"/>
        </w:rPr>
      </w:pPr>
      <w:bookmarkStart w:id="8" w:name="_Toc229415992"/>
      <w:r w:rsidRPr="00D064F8">
        <w:rPr>
          <w:sz w:val="28"/>
        </w:rPr>
        <w:t xml:space="preserve">7. </w:t>
      </w:r>
      <w:proofErr w:type="spellStart"/>
      <w:r w:rsidRPr="00D064F8">
        <w:rPr>
          <w:sz w:val="28"/>
        </w:rPr>
        <w:t>Matching</w:t>
      </w:r>
      <w:proofErr w:type="spellEnd"/>
      <w:r w:rsidRPr="00D064F8">
        <w:rPr>
          <w:sz w:val="28"/>
        </w:rPr>
        <w:t xml:space="preserve"> intelligent avec les mentors</w:t>
      </w:r>
      <w:bookmarkEnd w:id="8"/>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messagerie avec les mentors pourrait être améliorée grâce à un système de jumelage intelligent.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Au lieu de laisser l’étudiant chercher lui-même un mentor, la plateforme pourrait lui recommander un mentor selon son université, sa ville, sa langue, son programme d’études ou ses besoins particuliers.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Par exemple, un étudiant inscrit à l’UQAR au campus de Lévis pourrait être automatiquement orienté vers un mentor qui connaît bien ce campus et qui peut répondre à ses questions de manière plus adaptée.</w:t>
      </w:r>
    </w:p>
    <w:p w:rsidR="00D064F8" w:rsidRPr="00D064F8" w:rsidRDefault="00D064F8" w:rsidP="00D064F8">
      <w:pPr>
        <w:pStyle w:val="Titre2"/>
        <w:rPr>
          <w:sz w:val="28"/>
        </w:rPr>
      </w:pPr>
      <w:bookmarkStart w:id="9" w:name="_Toc229415993"/>
      <w:r w:rsidRPr="00D064F8">
        <w:rPr>
          <w:sz w:val="28"/>
        </w:rPr>
        <w:lastRenderedPageBreak/>
        <w:t>8. Prise de rendez-vous avec un mentor</w:t>
      </w:r>
      <w:bookmarkEnd w:id="9"/>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En complément de la messagerie, il serait utile d’ajouter un système de prise de rendez-vous avec les mentors.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L’étudiant pourrait consulter les disponibilités d’un mentor et réserver un moment pour discuter avec lui. La rencontre pourrait se faire par clavardage, appel vidéo ou en personne selon les possibilités.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renforcerait l’accompagnement humain et permettrait aux nouveaux arrivants d’obtenir un soutien plus direct.</w:t>
      </w:r>
    </w:p>
    <w:p w:rsidR="00D064F8" w:rsidRPr="00D064F8" w:rsidRDefault="00D064F8" w:rsidP="00D064F8">
      <w:pPr>
        <w:pStyle w:val="Titre2"/>
        <w:rPr>
          <w:sz w:val="28"/>
        </w:rPr>
      </w:pPr>
      <w:bookmarkStart w:id="10" w:name="_Toc229415994"/>
      <w:r w:rsidRPr="00D064F8">
        <w:rPr>
          <w:sz w:val="28"/>
        </w:rPr>
        <w:t>9. Carte interactive enrichie avec catégories</w:t>
      </w:r>
      <w:bookmarkEnd w:id="10"/>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carte interactive pourrait être enrichie avec plusieurs catégories de lieux utiles.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Par exemple, l’étudiant pourrait filtrer la carte pour afficher uniquement les campus, les bibliothèques, les arrêts de transport, les banques, les épiceries, les pharmacies, les cliniques, les services administratifs ou les ressources communautaires.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amélioration rendrait la carte plus pratique et plus facile à utiliser au quotidien.</w:t>
      </w:r>
    </w:p>
    <w:p w:rsidR="00D064F8" w:rsidRPr="00D064F8" w:rsidRDefault="00D064F8" w:rsidP="00D064F8">
      <w:pPr>
        <w:pStyle w:val="Titre2"/>
        <w:rPr>
          <w:sz w:val="28"/>
        </w:rPr>
      </w:pPr>
      <w:bookmarkStart w:id="11" w:name="_Toc229415995"/>
      <w:r w:rsidRPr="00D064F8">
        <w:rPr>
          <w:sz w:val="28"/>
        </w:rPr>
        <w:t>10. Module de budget étudiant</w:t>
      </w:r>
      <w:bookmarkEnd w:id="11"/>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Un module de budget pourrait être ajouté pour aider les étudiants internationaux à mieux prévoir leurs dépenses.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 module pourrait permettre d’estimer les coûts liés au logement, au transport, à l’alimentation, au téléphone, aux assurances, aux frais universitaires et aux autres dépenses mensuelles.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L’objectif serait d’aider l’étudiant à mieux se préparer financièrement avant et après son arrivée au Québec.</w:t>
      </w:r>
    </w:p>
    <w:p w:rsidR="00D064F8" w:rsidRPr="00D064F8" w:rsidRDefault="00D064F8" w:rsidP="00D064F8">
      <w:pPr>
        <w:pStyle w:val="Titre2"/>
        <w:rPr>
          <w:sz w:val="28"/>
        </w:rPr>
      </w:pPr>
      <w:bookmarkStart w:id="12" w:name="_Toc229415996"/>
      <w:r w:rsidRPr="00D064F8">
        <w:rPr>
          <w:sz w:val="28"/>
        </w:rPr>
        <w:t>11. Module logement et installation</w:t>
      </w:r>
      <w:bookmarkEnd w:id="12"/>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recherche de logement étant une difficulté importante pour les nouveaux arrivants, la plateforme pourrait intégrer un module consacré au logement.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 module pourrait contenir des conseils pour chercher un logement, comprendre un bail, connaître les documents souvent demandés, éviter les fraudes, comprendre les expressions comme chauffage inclus, hydro, dépôt, colocation ou sous-location.</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fonctionnalité serait très utile pour réduire le stress lié à l’installation.</w:t>
      </w:r>
    </w:p>
    <w:p w:rsidR="00D064F8" w:rsidRPr="00D064F8" w:rsidRDefault="00D064F8" w:rsidP="00D064F8">
      <w:pPr>
        <w:pStyle w:val="Titre2"/>
        <w:rPr>
          <w:sz w:val="28"/>
        </w:rPr>
      </w:pPr>
      <w:bookmarkStart w:id="13" w:name="_Toc229415997"/>
      <w:r w:rsidRPr="00D064F8">
        <w:rPr>
          <w:sz w:val="28"/>
        </w:rPr>
        <w:t>12. Module emploi étudiant</w:t>
      </w:r>
      <w:bookmarkEnd w:id="13"/>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Un autre ajout pertinent serait un module consacré à l’emploi étudiant.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lastRenderedPageBreak/>
        <w:t>Ce module pourrait aider l’étudiant à comprendre comment chercher un emploi au Québec, comment préparer un CV québécois, comment rédiger un courriel de candidature, comment se préparer à une entrevue et où trouver des offres d’emploi.</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NordikBot pourrait aussi être utilisé pour aider à reformuler un CV, préparer une lettre de motivation ou simuler des questions d’entrevue.</w:t>
      </w:r>
    </w:p>
    <w:p w:rsidR="00D064F8" w:rsidRPr="00D064F8" w:rsidRDefault="00D064F8" w:rsidP="00D064F8">
      <w:pPr>
        <w:pStyle w:val="Titre2"/>
        <w:rPr>
          <w:sz w:val="28"/>
        </w:rPr>
      </w:pPr>
      <w:bookmarkStart w:id="14" w:name="_Toc229415998"/>
      <w:r w:rsidRPr="00D064F8">
        <w:rPr>
          <w:sz w:val="28"/>
        </w:rPr>
        <w:t>13. Calendrier des événements d’intégration</w:t>
      </w:r>
      <w:bookmarkEnd w:id="14"/>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plateforme pourrait aussi intégrer un calendrier des événements utiles pour les étudiants internationaux.</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 calendrier pourrait afficher les journées d’accueil, les activités universitaires, les séances d’information, les ateliers sur l’immigration, les ateliers CV, les activités sportives, les rencontres entre étudiants et les événements communautaires.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Cela encouragerait les étudiants à participer à la vie universitaire et à éviter l’isolement.</w:t>
      </w:r>
    </w:p>
    <w:p w:rsidR="00D064F8" w:rsidRPr="00D064F8" w:rsidRDefault="00D064F8" w:rsidP="00D064F8">
      <w:pPr>
        <w:pStyle w:val="Titre2"/>
        <w:rPr>
          <w:sz w:val="28"/>
        </w:rPr>
      </w:pPr>
      <w:bookmarkStart w:id="15" w:name="_Toc229415999"/>
      <w:r w:rsidRPr="00D064F8">
        <w:rPr>
          <w:sz w:val="28"/>
        </w:rPr>
        <w:t>14. Forum ou espace communautaire</w:t>
      </w:r>
      <w:bookmarkEnd w:id="15"/>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Un espace communautaire pourrait être ajouté pour permettre aux étudiants de poser des questions et de partager leurs expériences.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Les discussions pourraient être organisées par thèmes : logement, transport, études, démarches administratives, vie au Québec, emploi étudiant et conseils pratiques.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Pour assurer la qualité des informations, les mentors ou les administrateurs pourraient modérer les échanges et valider certaines réponses importantes.</w:t>
      </w:r>
    </w:p>
    <w:p w:rsidR="00D064F8" w:rsidRPr="00464CD0" w:rsidRDefault="00D064F8" w:rsidP="00464CD0">
      <w:pPr>
        <w:pStyle w:val="Titre2"/>
        <w:rPr>
          <w:sz w:val="28"/>
        </w:rPr>
      </w:pPr>
      <w:bookmarkStart w:id="16" w:name="_Toc229416000"/>
      <w:r w:rsidRPr="00464CD0">
        <w:rPr>
          <w:sz w:val="28"/>
        </w:rPr>
        <w:t>15. Mode “avant mon arrivée”, “à mon arrivée” et “après mon arrivée”</w:t>
      </w:r>
      <w:bookmarkEnd w:id="16"/>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Enfin, il serait pertinent d’organiser la plateforme selon trois grandes étapes du parcours d’un étudiant international.</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première étape serait le mode avant mon arrivée, qui regrouperait les informations sur les documents, le logement, le budget, les bagages et la préparation du départ.</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deuxième étape serait le mode à mon arrivée, qui aiderait l’étudiant à comprendre les premières démarches à faire au Québec, comme le transport, le téléphone, la banque, le campus et les services essentiels.</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La troisième étape serait le mode après mon arrivée, qui porterait davantage sur l’intégration, les études, l’emploi étudiant, la vie sociale et la réussite universitaire.</w:t>
      </w:r>
    </w:p>
    <w:p w:rsidR="00D064F8" w:rsidRPr="00D064F8" w:rsidRDefault="00D064F8" w:rsidP="00D064F8">
      <w:pPr>
        <w:rPr>
          <w:rFonts w:ascii="Times New Roman" w:hAnsi="Times New Roman" w:cs="Times New Roman"/>
          <w:sz w:val="24"/>
          <w:szCs w:val="24"/>
          <w:lang w:eastAsia="fr-FR"/>
        </w:rPr>
      </w:pPr>
      <w:r w:rsidRPr="00D064F8">
        <w:rPr>
          <w:rFonts w:ascii="Times New Roman" w:hAnsi="Times New Roman" w:cs="Times New Roman"/>
          <w:sz w:val="24"/>
          <w:szCs w:val="24"/>
          <w:lang w:eastAsia="fr-FR"/>
        </w:rPr>
        <w:t>Cette organisation rendrait la plateforme plus claire et mieux adaptée au cheminement réel des nouveaux arrivants.</w:t>
      </w:r>
    </w:p>
    <w:p w:rsidR="004527ED" w:rsidRPr="00D064F8" w:rsidRDefault="004527ED" w:rsidP="00D064F8">
      <w:pPr>
        <w:rPr>
          <w:rFonts w:ascii="Times New Roman" w:hAnsi="Times New Roman" w:cs="Times New Roman"/>
          <w:sz w:val="24"/>
          <w:szCs w:val="24"/>
        </w:rPr>
      </w:pPr>
    </w:p>
    <w:sectPr w:rsidR="004527ED" w:rsidRPr="00D064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4F8"/>
    <w:rsid w:val="00224D6B"/>
    <w:rsid w:val="00444711"/>
    <w:rsid w:val="004527ED"/>
    <w:rsid w:val="00464CD0"/>
    <w:rsid w:val="005456BF"/>
    <w:rsid w:val="0057425B"/>
    <w:rsid w:val="008577C4"/>
    <w:rsid w:val="00D064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6DA32-E3AD-4339-A3BC-E8C8A35D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D064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064F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64F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064F8"/>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D064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064F8"/>
    <w:rPr>
      <w:b/>
      <w:bCs/>
    </w:rPr>
  </w:style>
  <w:style w:type="paragraph" w:styleId="En-ttedetabledesmatires">
    <w:name w:val="TOC Heading"/>
    <w:basedOn w:val="Titre1"/>
    <w:next w:val="Normal"/>
    <w:uiPriority w:val="39"/>
    <w:unhideWhenUsed/>
    <w:qFormat/>
    <w:rsid w:val="00D064F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8577C4"/>
    <w:pPr>
      <w:spacing w:after="100"/>
    </w:pPr>
  </w:style>
  <w:style w:type="paragraph" w:styleId="TM2">
    <w:name w:val="toc 2"/>
    <w:basedOn w:val="Normal"/>
    <w:next w:val="Normal"/>
    <w:autoRedefine/>
    <w:uiPriority w:val="39"/>
    <w:unhideWhenUsed/>
    <w:rsid w:val="008577C4"/>
    <w:pPr>
      <w:spacing w:after="100"/>
      <w:ind w:left="220"/>
    </w:pPr>
  </w:style>
  <w:style w:type="character" w:styleId="Lienhypertexte">
    <w:name w:val="Hyperlink"/>
    <w:basedOn w:val="Policepardfaut"/>
    <w:uiPriority w:val="99"/>
    <w:unhideWhenUsed/>
    <w:rsid w:val="008577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365312">
      <w:bodyDiv w:val="1"/>
      <w:marLeft w:val="0"/>
      <w:marRight w:val="0"/>
      <w:marTop w:val="0"/>
      <w:marBottom w:val="0"/>
      <w:divBdr>
        <w:top w:val="none" w:sz="0" w:space="0" w:color="auto"/>
        <w:left w:val="none" w:sz="0" w:space="0" w:color="auto"/>
        <w:bottom w:val="none" w:sz="0" w:space="0" w:color="auto"/>
        <w:right w:val="none" w:sz="0" w:space="0" w:color="auto"/>
      </w:divBdr>
    </w:div>
    <w:div w:id="173003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39B94-1CEF-4CFF-95E8-D3C31218D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10603</TotalTime>
  <Pages>5</Pages>
  <Words>1676</Words>
  <Characters>9218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2026-05-11T22:07:00Z</dcterms:created>
  <dcterms:modified xsi:type="dcterms:W3CDTF">2026-05-20T15:34:00Z</dcterms:modified>
</cp:coreProperties>
</file>