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  <w:br w:type="textWrapping"/>
        <w:t xml:space="preserve">2 уровень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Добрый день. Раз вы получили это задание, значит, оказались среди тех, кто справился с первым. Предлагаем вам более интересную, хотя, конечно, и абстрактную задачу.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чат-бота в Телеграм, который умеет общаться с пользователем с применением LLM, в том числе отвечает на вопросы о других сессиях общения с этим ботом других пользователей. То есть, типичным вопросом кроме: “Кто сейчас правит Англией?” ,- может быть вопрос: “О чем я с тобой общался в прошлый раз?”, “Назови мне ники пользователей, которые с тобой общались?” или “Какие вопросы тебе чаще всего задают?”. Чем больше полезной информации можно будет извлечь, тем лучше.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можно допустить: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нужны какие-то права пользователей или система аутентификации. Всё просто: пользователь общается в боте, значит, он имеет доступ ко всей БД других пользователей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пользователей не перевалит за 5 (по крайней мере, с нашей стороны)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может написать несколько сообщений за раз, но может подключиться несколько раз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сообщения будут короткими в виде одного, ну может двух предложений. Не будет отправки книг или документов, чтобы не перевалить ни за какие лимиты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сообщений не перевалит за 100, а скорее всего и за 20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Сделайте решение этой задачи и архитектуру – максимально элегантными и стройными.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Но не забывайте, что это тестовое задание, здесь не требуется создавать что-то объемное и тяжелое, главное чтобы работало по ТЗ.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Просьба удалить перед отправкой задания на проверку все ранее произведенные тестовые сессии общения с ботом.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Опишите в отчете: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Технологии, которые были использованы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Проблемы, с которыми столкнулись, и как вы их решили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данные можно испрашивать у вашего бота по другим пользователям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Любую другую информацию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Ссылку на вашего бота для проверки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PS.</w:t>
      </w:r>
      <w:r w:rsidDel="00000000" w:rsidR="00000000" w:rsidRPr="00000000">
        <w:rPr>
          <w:rtl w:val="0"/>
        </w:rPr>
        <w:t xml:space="preserve"> Бот может быть протестирован в течение недели в любое время суток, поэтому убедитесь, что он стабильно функционирует на протяжении всего этого периода времени. Просьба внимательно ознакомиться с техническим заданием и обеспечить точное его выполнение.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