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45BDB">
      <w:pPr>
        <w:ind w:firstLine="0"/>
        <w:jc w:val="center"/>
        <w:rPr>
          <w:lang w:val="ru-RU"/>
        </w:rPr>
      </w:pPr>
      <w:r>
        <w:rPr>
          <w:lang w:val="ru-RU"/>
        </w:rPr>
        <w:t>Санкт-Петербургское государственное бюджетное профессиональное</w:t>
      </w:r>
      <w:r>
        <w:rPr>
          <w:lang w:val="ru-RU"/>
        </w:rPr>
        <w:br w:type="textWrapping"/>
      </w:r>
      <w:r>
        <w:rPr>
          <w:lang w:val="ru-RU"/>
        </w:rPr>
        <w:t>образовательное учреждение</w:t>
      </w:r>
      <w:r>
        <w:rPr>
          <w:lang w:val="ru-RU"/>
        </w:rPr>
        <w:br w:type="textWrapping"/>
      </w:r>
      <w:r>
        <w:rPr>
          <w:lang w:val="ru-RU"/>
        </w:rPr>
        <w:t>«Колледж судостроения, информационных и прикладных технологий»</w:t>
      </w:r>
    </w:p>
    <w:p w14:paraId="07C48B0C">
      <w:pPr>
        <w:ind w:firstLine="0"/>
        <w:jc w:val="left"/>
        <w:rPr>
          <w:lang w:val="ru-RU"/>
        </w:rPr>
      </w:pPr>
    </w:p>
    <w:p w14:paraId="1A16FE77">
      <w:pPr>
        <w:ind w:firstLine="0"/>
        <w:jc w:val="left"/>
        <w:rPr>
          <w:lang w:val="ru-RU"/>
        </w:rPr>
      </w:pPr>
    </w:p>
    <w:p w14:paraId="7F2CCA0F">
      <w:pPr>
        <w:ind w:firstLine="0"/>
        <w:jc w:val="left"/>
        <w:rPr>
          <w:lang w:val="ru-RU"/>
        </w:rPr>
      </w:pPr>
    </w:p>
    <w:p w14:paraId="74508F71">
      <w:pPr>
        <w:ind w:firstLine="0"/>
        <w:jc w:val="left"/>
        <w:rPr>
          <w:lang w:val="ru-RU"/>
        </w:rPr>
      </w:pPr>
    </w:p>
    <w:p w14:paraId="519BD4C4">
      <w:pPr>
        <w:ind w:firstLine="0"/>
        <w:jc w:val="left"/>
        <w:rPr>
          <w:lang w:val="ru-RU"/>
        </w:rPr>
      </w:pPr>
    </w:p>
    <w:p w14:paraId="623E40A3">
      <w:pPr>
        <w:ind w:firstLine="0"/>
        <w:jc w:val="left"/>
        <w:rPr>
          <w:lang w:val="ru-RU"/>
        </w:rPr>
      </w:pPr>
    </w:p>
    <w:p w14:paraId="09429A77">
      <w:pPr>
        <w:ind w:firstLine="0"/>
        <w:jc w:val="left"/>
        <w:rPr>
          <w:lang w:val="ru-RU"/>
        </w:rPr>
      </w:pPr>
    </w:p>
    <w:p w14:paraId="5B2C7443">
      <w:pPr>
        <w:ind w:firstLine="0"/>
        <w:jc w:val="left"/>
        <w:rPr>
          <w:lang w:val="ru-RU"/>
        </w:rPr>
      </w:pPr>
    </w:p>
    <w:p w14:paraId="53750E8C">
      <w:pPr>
        <w:ind w:firstLine="0"/>
        <w:jc w:val="left"/>
        <w:rPr>
          <w:lang w:val="ru-RU"/>
        </w:rPr>
      </w:pPr>
    </w:p>
    <w:p w14:paraId="4CBBF364">
      <w:pPr>
        <w:ind w:firstLine="0"/>
        <w:jc w:val="left"/>
        <w:rPr>
          <w:lang w:val="ru-RU"/>
        </w:rPr>
      </w:pPr>
    </w:p>
    <w:p w14:paraId="617517B2">
      <w:pPr>
        <w:ind w:firstLine="0"/>
        <w:jc w:val="left"/>
        <w:rPr>
          <w:lang w:val="ru-RU"/>
        </w:rPr>
      </w:pPr>
    </w:p>
    <w:p w14:paraId="641AF5BB">
      <w:pPr>
        <w:ind w:firstLine="0"/>
        <w:jc w:val="left"/>
        <w:rPr>
          <w:lang w:val="ru-RU"/>
        </w:rPr>
      </w:pPr>
    </w:p>
    <w:p w14:paraId="7952009D">
      <w:pPr>
        <w:ind w:firstLine="0"/>
        <w:jc w:val="left"/>
        <w:rPr>
          <w:lang w:val="ru-RU"/>
        </w:rPr>
      </w:pPr>
    </w:p>
    <w:p w14:paraId="59EE86A3">
      <w:pPr>
        <w:ind w:firstLine="0"/>
        <w:jc w:val="left"/>
        <w:rPr>
          <w:lang w:val="ru-RU"/>
        </w:rPr>
      </w:pPr>
    </w:p>
    <w:p w14:paraId="2EB001F1">
      <w:pPr>
        <w:ind w:firstLine="0"/>
        <w:jc w:val="left"/>
        <w:rPr>
          <w:lang w:val="ru-RU"/>
        </w:rPr>
      </w:pPr>
    </w:p>
    <w:p w14:paraId="31475584">
      <w:pPr>
        <w:keepNext/>
        <w:spacing w:before="240" w:after="60"/>
        <w:ind w:firstLine="0"/>
        <w:jc w:val="center"/>
        <w:rPr>
          <w:lang w:val="ru-RU"/>
        </w:rPr>
      </w:pPr>
      <w:r>
        <w:rPr>
          <w:b/>
          <w:lang w:val="ru-RU"/>
        </w:rPr>
        <w:t>Лабораторная работа 02</w:t>
      </w:r>
    </w:p>
    <w:p w14:paraId="18A87010">
      <w:pPr>
        <w:ind w:firstLine="0"/>
        <w:jc w:val="left"/>
        <w:rPr>
          <w:b/>
          <w:lang w:val="ru-RU"/>
        </w:rPr>
      </w:pPr>
    </w:p>
    <w:p w14:paraId="10DFD7C1">
      <w:pPr>
        <w:ind w:firstLine="0"/>
        <w:jc w:val="center"/>
        <w:rPr>
          <w:b/>
          <w:lang w:val="ru-RU"/>
        </w:rPr>
      </w:pPr>
    </w:p>
    <w:p w14:paraId="7664B497">
      <w:pPr>
        <w:ind w:firstLine="0"/>
        <w:jc w:val="center"/>
        <w:rPr>
          <w:b/>
          <w:lang w:val="ru-RU"/>
        </w:rPr>
      </w:pPr>
    </w:p>
    <w:p w14:paraId="10710EE0">
      <w:pPr>
        <w:spacing w:before="240" w:after="60"/>
        <w:ind w:firstLine="0"/>
        <w:jc w:val="left"/>
        <w:rPr>
          <w:b/>
          <w:lang w:val="ru-RU"/>
        </w:rPr>
      </w:pPr>
    </w:p>
    <w:p w14:paraId="5C547154">
      <w:pPr>
        <w:ind w:firstLine="0"/>
        <w:jc w:val="left"/>
        <w:rPr>
          <w:b/>
          <w:lang w:val="ru-RU"/>
        </w:rPr>
      </w:pPr>
    </w:p>
    <w:p w14:paraId="2E8C8812">
      <w:pPr>
        <w:ind w:firstLine="0"/>
        <w:jc w:val="left"/>
        <w:rPr>
          <w:lang w:val="ru-RU"/>
        </w:rPr>
      </w:pPr>
    </w:p>
    <w:p w14:paraId="604CEB3C">
      <w:pPr>
        <w:ind w:firstLine="0"/>
        <w:jc w:val="left"/>
        <w:rPr>
          <w:lang w:val="ru-RU"/>
        </w:rPr>
      </w:pPr>
    </w:p>
    <w:p w14:paraId="01E94EB1">
      <w:pPr>
        <w:ind w:firstLine="0"/>
        <w:jc w:val="left"/>
        <w:rPr>
          <w:lang w:val="ru-RU"/>
        </w:rPr>
      </w:pPr>
    </w:p>
    <w:p w14:paraId="6E7C935F">
      <w:pPr>
        <w:ind w:firstLine="0"/>
        <w:rPr>
          <w:lang w:val="ru-RU"/>
        </w:rPr>
      </w:pPr>
    </w:p>
    <w:p w14:paraId="3C2E90C3">
      <w:pPr>
        <w:ind w:firstLine="900"/>
        <w:jc w:val="center"/>
        <w:rPr>
          <w:rFonts w:hint="default"/>
          <w:lang w:val="ru-RU"/>
        </w:rPr>
      </w:pPr>
      <w:r>
        <w:rPr>
          <w:lang w:val="ru-RU"/>
        </w:rPr>
        <w:t>студ. гр.</w:t>
      </w:r>
      <w:r>
        <w:t> </w:t>
      </w:r>
      <w:r>
        <w:rPr>
          <w:lang w:val="ru-RU"/>
        </w:rPr>
        <w:t xml:space="preserve">ИП2-26 ______________________________ </w:t>
      </w:r>
      <w:r>
        <w:rPr>
          <w:rFonts w:hint="default"/>
          <w:lang w:val="ru-RU"/>
        </w:rPr>
        <w:t>Мородецкий Р.А</w:t>
      </w:r>
    </w:p>
    <w:p w14:paraId="61744CF3">
      <w:pPr>
        <w:ind w:firstLine="0"/>
        <w:jc w:val="center"/>
        <w:rPr>
          <w:lang w:val="ru-RU"/>
        </w:rPr>
      </w:pPr>
      <w:r>
        <w:rPr>
          <w:lang w:val="ru-RU"/>
        </w:rPr>
        <w:t>(подпись)</w:t>
      </w:r>
    </w:p>
    <w:p w14:paraId="45B8E463">
      <w:pPr>
        <w:ind w:firstLine="0"/>
        <w:jc w:val="center"/>
        <w:rPr>
          <w:lang w:val="ru-RU"/>
        </w:rPr>
      </w:pPr>
    </w:p>
    <w:p w14:paraId="611E8932">
      <w:pPr>
        <w:ind w:firstLine="0"/>
        <w:jc w:val="center"/>
        <w:rPr>
          <w:lang w:val="ru-RU"/>
        </w:rPr>
      </w:pPr>
    </w:p>
    <w:p w14:paraId="6B823E32">
      <w:pPr>
        <w:ind w:left="516" w:firstLine="900"/>
        <w:jc w:val="center"/>
        <w:rPr>
          <w:lang w:val="ru-RU"/>
        </w:rPr>
      </w:pPr>
      <w:r>
        <w:rPr>
          <w:lang w:val="ru-RU"/>
        </w:rPr>
        <w:t>Проверил  __________________________   А.В. Параничев</w:t>
      </w:r>
    </w:p>
    <w:p w14:paraId="7E98E7BE">
      <w:pPr>
        <w:ind w:firstLine="0"/>
        <w:jc w:val="center"/>
        <w:rPr>
          <w:lang w:val="ru-RU"/>
        </w:rPr>
      </w:pPr>
      <w:r>
        <w:rPr>
          <w:lang w:val="ru-RU"/>
        </w:rPr>
        <w:t xml:space="preserve">      </w:t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 xml:space="preserve">(оценка   и  подпись)       </w:t>
      </w:r>
      <w:r>
        <w:rPr>
          <w:lang w:val="ru-RU"/>
        </w:rPr>
        <w:tab/>
      </w:r>
      <w:r>
        <w:rPr>
          <w:lang w:val="ru-RU"/>
        </w:rPr>
        <w:t xml:space="preserve">    </w:t>
      </w:r>
    </w:p>
    <w:p w14:paraId="4AFF4D4C">
      <w:pPr>
        <w:ind w:firstLine="0"/>
        <w:jc w:val="center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3F453E64">
      <w:pPr>
        <w:ind w:firstLine="0"/>
        <w:jc w:val="left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5E775DBD">
      <w:pPr>
        <w:ind w:firstLine="0"/>
        <w:jc w:val="left"/>
        <w:rPr>
          <w:lang w:val="ru-RU"/>
        </w:rPr>
      </w:pPr>
    </w:p>
    <w:p w14:paraId="24540C94">
      <w:pPr>
        <w:ind w:firstLine="0"/>
        <w:jc w:val="left"/>
        <w:rPr>
          <w:lang w:val="ru-RU"/>
        </w:rPr>
      </w:pPr>
    </w:p>
    <w:p w14:paraId="47735957">
      <w:pPr>
        <w:ind w:firstLine="0"/>
        <w:jc w:val="center"/>
        <w:rPr>
          <w:lang w:val="ru-RU"/>
        </w:rPr>
      </w:pPr>
    </w:p>
    <w:p w14:paraId="2F3734B3">
      <w:pPr>
        <w:ind w:firstLine="0"/>
        <w:jc w:val="center"/>
        <w:rPr>
          <w:lang w:val="ru-RU"/>
        </w:rPr>
      </w:pPr>
    </w:p>
    <w:p w14:paraId="73ED858D">
      <w:pPr>
        <w:ind w:firstLine="0"/>
        <w:jc w:val="center"/>
        <w:rPr>
          <w:lang w:val="ru-RU"/>
        </w:rPr>
      </w:pPr>
    </w:p>
    <w:p w14:paraId="7A2959D8">
      <w:pPr>
        <w:ind w:firstLine="0"/>
        <w:jc w:val="center"/>
        <w:rPr>
          <w:lang w:val="ru-RU"/>
        </w:rPr>
      </w:pPr>
    </w:p>
    <w:p w14:paraId="1F68BBC4">
      <w:pPr>
        <w:ind w:firstLine="0"/>
        <w:jc w:val="center"/>
        <w:rPr>
          <w:lang w:val="ru-RU"/>
        </w:rPr>
      </w:pPr>
    </w:p>
    <w:p w14:paraId="0FF81144">
      <w:pPr>
        <w:ind w:firstLine="0"/>
        <w:jc w:val="center"/>
        <w:rPr>
          <w:lang w:val="ru-RU"/>
        </w:rPr>
      </w:pPr>
    </w:p>
    <w:p w14:paraId="3ABB26FC">
      <w:pPr>
        <w:ind w:firstLine="0"/>
        <w:jc w:val="center"/>
        <w:rPr>
          <w:lang w:val="ru-RU"/>
        </w:rPr>
      </w:pPr>
      <w:r>
        <w:rPr>
          <w:lang w:val="ru-RU"/>
        </w:rPr>
        <w:t>Санкт-Петербург</w:t>
      </w:r>
    </w:p>
    <w:p w14:paraId="38D35DC0">
      <w:pPr>
        <w:spacing w:after="160" w:line="264" w:lineRule="auto"/>
        <w:ind w:firstLine="0"/>
        <w:jc w:val="center"/>
        <w:rPr>
          <w:b/>
          <w:highlight w:val="yellow"/>
          <w:lang w:val="ru-RU"/>
        </w:rPr>
      </w:pPr>
      <w:r>
        <w:rPr>
          <w:lang w:val="ru-RU"/>
        </w:rPr>
        <w:t xml:space="preserve">2026 год </w:t>
      </w:r>
      <w:r>
        <w:rPr>
          <w:lang w:val="ru-RU"/>
        </w:rPr>
        <w:br w:type="page"/>
      </w:r>
    </w:p>
    <w:p w14:paraId="1FC05E2D">
      <w:pPr>
        <w:spacing w:after="120"/>
        <w:ind w:firstLine="0"/>
        <w:jc w:val="center"/>
        <w:rPr>
          <w:rFonts w:eastAsia="Calibri"/>
          <w:b/>
          <w:sz w:val="22"/>
          <w:szCs w:val="22"/>
          <w:lang w:val="ru-RU"/>
        </w:rPr>
      </w:pPr>
      <w:r>
        <w:rPr>
          <w:b/>
          <w:lang w:val="ru-RU"/>
        </w:rPr>
        <w:t>Лабораторная работа 0</w:t>
      </w:r>
      <w:r>
        <w:rPr>
          <w:rFonts w:hint="default"/>
          <w:b/>
          <w:lang w:val="en-US"/>
        </w:rPr>
        <w:t>2</w:t>
      </w:r>
      <w:bookmarkStart w:id="0" w:name="_GoBack"/>
      <w:bookmarkEnd w:id="0"/>
      <w:r>
        <w:rPr>
          <w:b/>
          <w:lang w:val="ru-RU"/>
        </w:rPr>
        <w:t>. Разработка приложения для графического отображения стандартных примитивов</w:t>
      </w:r>
    </w:p>
    <w:p w14:paraId="6C8BA7A1">
      <w:pPr>
        <w:spacing w:before="120" w:after="120" w:line="276" w:lineRule="auto"/>
        <w:rPr>
          <w:lang w:val="ru-RU"/>
        </w:rPr>
      </w:pPr>
      <w:r>
        <w:rPr>
          <w:bCs/>
          <w:lang w:val="ru-RU"/>
        </w:rPr>
        <w:t xml:space="preserve">В данной лабораторной работе </w:t>
      </w:r>
      <w:r>
        <w:rPr>
          <w:lang w:val="ru-RU"/>
        </w:rPr>
        <w:t>разработана программа для поиска букв в тексте  (рис.</w:t>
      </w:r>
      <w:r>
        <w:t> </w:t>
      </w:r>
      <w:r>
        <w:rPr>
          <w:lang w:val="ru-RU"/>
        </w:rPr>
        <w:t xml:space="preserve">1-8). </w:t>
      </w:r>
    </w:p>
    <w:p w14:paraId="44AAB25D">
      <w:pPr>
        <w:jc w:val="center"/>
        <w:rPr>
          <w:bCs/>
          <w:lang w:val="ru-RU"/>
        </w:rPr>
      </w:pPr>
      <w:r>
        <w:drawing>
          <wp:inline distT="0" distB="0" distL="114300" distR="114300">
            <wp:extent cx="6851650" cy="4282440"/>
            <wp:effectExtent l="0" t="0" r="6350" b="10160"/>
            <wp:docPr id="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982C2">
      <w:pPr>
        <w:jc w:val="center"/>
        <w:rPr>
          <w:bCs/>
          <w:lang w:val="ru-RU"/>
        </w:rPr>
      </w:pPr>
      <w:r>
        <w:rPr>
          <w:bCs/>
          <w:lang w:val="ru-RU"/>
        </w:rPr>
        <w:t>Рис.</w:t>
      </w:r>
      <w:r>
        <w:rPr>
          <w:bCs/>
        </w:rPr>
        <w:t> </w:t>
      </w:r>
      <w:r>
        <w:rPr>
          <w:bCs/>
          <w:lang w:val="ru-RU"/>
        </w:rPr>
        <w:t>1. Приложение в работе. Начальный экран</w:t>
      </w:r>
    </w:p>
    <w:p w14:paraId="2D6A38AD">
      <w:pPr>
        <w:jc w:val="center"/>
        <w:rPr>
          <w:bCs/>
          <w:lang w:val="ru-RU"/>
        </w:rPr>
      </w:pPr>
    </w:p>
    <w:p w14:paraId="5F0D0369">
      <w:pPr>
        <w:jc w:val="center"/>
        <w:rPr>
          <w:rFonts w:hint="default"/>
          <w:bCs/>
          <w:lang w:val="en-US"/>
        </w:rPr>
      </w:pPr>
      <w:r>
        <w:drawing>
          <wp:inline distT="0" distB="0" distL="114300" distR="114300">
            <wp:extent cx="6851650" cy="4282440"/>
            <wp:effectExtent l="0" t="0" r="6350" b="1016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48C6B0">
      <w:pPr>
        <w:jc w:val="center"/>
        <w:rPr>
          <w:bCs/>
          <w:lang w:val="ru-RU"/>
        </w:rPr>
      </w:pPr>
      <w:r>
        <w:rPr>
          <w:bCs/>
          <w:lang w:val="ru-RU"/>
        </w:rPr>
        <w:t>Рис.</w:t>
      </w:r>
      <w:r>
        <w:rPr>
          <w:bCs/>
        </w:rPr>
        <w:t> </w:t>
      </w:r>
      <w:r>
        <w:rPr>
          <w:bCs/>
          <w:lang w:val="ru-RU"/>
        </w:rPr>
        <w:t>2. Приложение в работе. Поиск буквы «т» в тексте</w:t>
      </w:r>
    </w:p>
    <w:p w14:paraId="2FFB04DC">
      <w:pPr>
        <w:jc w:val="center"/>
        <w:rPr>
          <w:bCs/>
          <w:lang w:val="ru-RU"/>
        </w:rPr>
      </w:pPr>
    </w:p>
    <w:p w14:paraId="4BF64B3B">
      <w:pPr>
        <w:jc w:val="center"/>
        <w:rPr>
          <w:bCs/>
          <w:lang w:val="ru-RU"/>
        </w:rPr>
      </w:pPr>
      <w:r>
        <w:drawing>
          <wp:inline distT="0" distB="0" distL="114300" distR="114300">
            <wp:extent cx="6851650" cy="4282440"/>
            <wp:effectExtent l="0" t="0" r="6350" b="1016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F212">
      <w:pPr>
        <w:jc w:val="center"/>
        <w:rPr>
          <w:bCs/>
          <w:lang w:val="ru-RU"/>
        </w:rPr>
      </w:pPr>
      <w:r>
        <w:rPr>
          <w:bCs/>
          <w:lang w:val="ru-RU"/>
        </w:rPr>
        <w:t>Рис.</w:t>
      </w:r>
      <w:r>
        <w:rPr>
          <w:bCs/>
        </w:rPr>
        <w:t> </w:t>
      </w:r>
      <w:r>
        <w:rPr>
          <w:bCs/>
          <w:lang w:val="ru-RU"/>
        </w:rPr>
        <w:t>3. Приложение в работе. Нажатие на кнопку «Очистить»</w:t>
      </w:r>
    </w:p>
    <w:p w14:paraId="19437C00">
      <w:pPr>
        <w:jc w:val="center"/>
        <w:rPr>
          <w:bCs/>
          <w:lang w:val="ru-RU"/>
        </w:rPr>
      </w:pPr>
    </w:p>
    <w:p w14:paraId="4CF8CF36">
      <w:pPr>
        <w:jc w:val="center"/>
        <w:rPr>
          <w:rFonts w:hint="default"/>
          <w:bCs/>
          <w:lang w:val="ru-RU"/>
        </w:rPr>
      </w:pPr>
      <w:r>
        <w:drawing>
          <wp:inline distT="0" distB="0" distL="114300" distR="114300">
            <wp:extent cx="6851650" cy="4282440"/>
            <wp:effectExtent l="0" t="0" r="6350" b="10160"/>
            <wp:docPr id="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21D7">
      <w:pPr>
        <w:jc w:val="center"/>
        <w:rPr>
          <w:bCs/>
          <w:lang w:val="ru-RU"/>
        </w:rPr>
      </w:pPr>
      <w:r>
        <w:rPr>
          <w:bCs/>
          <w:lang w:val="ru-RU"/>
        </w:rPr>
        <w:t>Рис.</w:t>
      </w:r>
      <w:r>
        <w:rPr>
          <w:bCs/>
        </w:rPr>
        <w:t> </w:t>
      </w:r>
      <w:r>
        <w:rPr>
          <w:bCs/>
          <w:lang w:val="ru-RU"/>
        </w:rPr>
        <w:t>4. Приложение в работе. Открытие нового файла для поиска</w:t>
      </w:r>
    </w:p>
    <w:p w14:paraId="44DDAE69">
      <w:pPr>
        <w:jc w:val="center"/>
        <w:rPr>
          <w:bCs/>
          <w:lang w:val="ru-RU"/>
        </w:rPr>
      </w:pPr>
    </w:p>
    <w:p w14:paraId="1E48D2B4">
      <w:pPr>
        <w:jc w:val="center"/>
        <w:rPr>
          <w:bCs/>
        </w:rPr>
      </w:pPr>
      <w:r>
        <w:drawing>
          <wp:inline distT="0" distB="0" distL="114300" distR="114300">
            <wp:extent cx="6851650" cy="4282440"/>
            <wp:effectExtent l="0" t="0" r="6350" b="10160"/>
            <wp:docPr id="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1390">
      <w:pPr>
        <w:jc w:val="center"/>
        <w:rPr>
          <w:bCs/>
          <w:lang w:val="ru-RU"/>
        </w:rPr>
      </w:pPr>
      <w:r>
        <w:rPr>
          <w:bCs/>
          <w:lang w:val="ru-RU"/>
        </w:rPr>
        <w:t>Рис.</w:t>
      </w:r>
      <w:r>
        <w:rPr>
          <w:bCs/>
        </w:rPr>
        <w:t> </w:t>
      </w:r>
      <w:r>
        <w:rPr>
          <w:bCs/>
          <w:lang w:val="ru-RU"/>
        </w:rPr>
        <w:t>5. Приложение в работе. Загруженный текст</w:t>
      </w:r>
    </w:p>
    <w:p w14:paraId="2859E391">
      <w:pPr>
        <w:spacing w:before="120" w:after="120" w:line="276" w:lineRule="auto"/>
        <w:ind w:firstLine="700"/>
        <w:jc w:val="center"/>
        <w:rPr>
          <w:bCs/>
          <w:highlight w:val="yellow"/>
          <w:lang w:val="ru-RU"/>
        </w:rPr>
      </w:pPr>
      <w:r>
        <w:rPr>
          <w:bCs/>
          <w:lang w:val="ru-RU"/>
        </w:rPr>
        <w:t>Как видно из рис. 1-</w:t>
      </w:r>
      <w:r>
        <w:rPr>
          <w:rFonts w:hint="default"/>
          <w:bCs/>
          <w:lang w:val="ru-RU"/>
        </w:rPr>
        <w:t>5</w:t>
      </w:r>
      <w:r>
        <w:rPr>
          <w:bCs/>
          <w:lang w:val="ru-RU"/>
        </w:rPr>
        <w:t>, обеспечена правильность работы программы, в частности:</w:t>
      </w:r>
    </w:p>
    <w:p w14:paraId="1B7BEBAC">
      <w:pPr>
        <w:numPr>
          <w:ilvl w:val="0"/>
          <w:numId w:val="1"/>
        </w:numPr>
        <w:spacing w:after="120"/>
        <w:rPr>
          <w:lang w:val="ru-RU"/>
        </w:rPr>
      </w:pPr>
      <w:r>
        <w:rPr>
          <w:lang w:val="ru-RU"/>
        </w:rPr>
        <w:t>на рис.</w:t>
      </w:r>
      <w:r>
        <w:t> </w:t>
      </w:r>
      <w:r>
        <w:rPr>
          <w:lang w:val="ru-RU"/>
        </w:rPr>
        <w:t xml:space="preserve">1: при загрузке приложения в </w:t>
      </w:r>
      <w:r>
        <w:t>ListBox</w:t>
      </w:r>
      <w:r>
        <w:rPr>
          <w:lang w:val="ru-RU"/>
        </w:rPr>
        <w:t xml:space="preserve"> выведен текст по умолчанию, кнопка «Посчитать» не активна.</w:t>
      </w:r>
    </w:p>
    <w:p w14:paraId="7C0CEF96">
      <w:pPr>
        <w:numPr>
          <w:ilvl w:val="0"/>
          <w:numId w:val="1"/>
        </w:numPr>
        <w:spacing w:after="120"/>
        <w:rPr>
          <w:lang w:val="ru-RU"/>
        </w:rPr>
      </w:pPr>
      <w:r>
        <w:rPr>
          <w:lang w:val="ru-RU"/>
        </w:rPr>
        <w:t>на рис.</w:t>
      </w:r>
      <w:r>
        <w:t> </w:t>
      </w:r>
      <w:r>
        <w:rPr>
          <w:lang w:val="ru-RU"/>
        </w:rPr>
        <w:t>2: при введенной букве для поиска, кнопка «Посчитать» становится активной. При нажатии на нее приложение подсчитывает, сколько раз буква содержится в тексте.</w:t>
      </w:r>
    </w:p>
    <w:p w14:paraId="17503FFC">
      <w:pPr>
        <w:numPr>
          <w:ilvl w:val="0"/>
          <w:numId w:val="1"/>
        </w:numPr>
        <w:spacing w:after="120"/>
        <w:rPr>
          <w:lang w:val="ru-RU"/>
        </w:rPr>
      </w:pPr>
      <w:r>
        <w:rPr>
          <w:lang w:val="ru-RU"/>
        </w:rPr>
        <w:t>на рис.</w:t>
      </w:r>
      <w:r>
        <w:t> </w:t>
      </w:r>
      <w:r>
        <w:rPr>
          <w:lang w:val="ru-RU"/>
        </w:rPr>
        <w:t xml:space="preserve">3: при нажатии на кнопку «Очистить» из </w:t>
      </w:r>
      <w:r>
        <w:t>ListBox</w:t>
      </w:r>
      <w:r>
        <w:rPr>
          <w:lang w:val="ru-RU"/>
        </w:rPr>
        <w:t>а и из поля для ввода буквы текст стирается, кнопка «Посчитать» снова становится неактивной.</w:t>
      </w:r>
    </w:p>
    <w:p w14:paraId="7CB36F00">
      <w:pPr>
        <w:numPr>
          <w:ilvl w:val="0"/>
          <w:numId w:val="1"/>
        </w:numPr>
        <w:spacing w:after="120"/>
        <w:rPr>
          <w:lang w:val="ru-RU"/>
        </w:rPr>
      </w:pPr>
      <w:r>
        <w:rPr>
          <w:lang w:val="ru-RU"/>
        </w:rPr>
        <w:t>на рис.</w:t>
      </w:r>
      <w:r>
        <w:t> </w:t>
      </w:r>
      <w:r>
        <w:rPr>
          <w:lang w:val="ru-RU"/>
        </w:rPr>
        <w:t xml:space="preserve">4: при нажатии на кнопку «Открыть» открывается окно для выбора файла (формат файла должен быть </w:t>
      </w:r>
      <w:r>
        <w:t>txt</w:t>
      </w:r>
      <w:r>
        <w:rPr>
          <w:lang w:val="ru-RU"/>
        </w:rPr>
        <w:t>).</w:t>
      </w:r>
    </w:p>
    <w:p w14:paraId="315D43F2">
      <w:pPr>
        <w:ind w:firstLine="0"/>
        <w:jc w:val="left"/>
        <w:rPr>
          <w:bCs/>
          <w:lang w:val="ru-RU"/>
        </w:rPr>
      </w:pPr>
      <w:r>
        <w:rPr>
          <w:bCs/>
          <w:lang w:val="ru-RU"/>
        </w:rPr>
        <w:br w:type="page"/>
      </w:r>
    </w:p>
    <w:p w14:paraId="7EA67C11">
      <w:pPr>
        <w:spacing w:after="200"/>
        <w:rPr>
          <w:bCs/>
          <w:lang w:val="ru-RU"/>
        </w:rPr>
      </w:pPr>
      <w:r>
        <w:rPr>
          <w:bCs/>
          <w:lang w:val="ru-RU"/>
        </w:rPr>
        <w:t xml:space="preserve">Исходный код программных модулей </w:t>
      </w:r>
      <w:r>
        <w:rPr>
          <w:bCs/>
        </w:rPr>
        <w:t>C</w:t>
      </w:r>
      <w:r>
        <w:rPr>
          <w:bCs/>
          <w:lang w:val="ru-RU"/>
        </w:rPr>
        <w:t>#:</w:t>
      </w:r>
    </w:p>
    <w:p w14:paraId="53F29A1A">
      <w:pPr>
        <w:numPr>
          <w:ilvl w:val="0"/>
          <w:numId w:val="2"/>
        </w:numPr>
        <w:spacing w:after="200"/>
        <w:rPr>
          <w:bCs/>
        </w:rPr>
      </w:pPr>
      <w:r>
        <w:rPr>
          <w:bCs/>
          <w:lang w:val="ru-RU"/>
        </w:rPr>
        <w:t>Файл</w:t>
      </w:r>
      <w:r>
        <w:rPr>
          <w:bCs/>
        </w:rPr>
        <w:t xml:space="preserve"> Program.cs:</w:t>
      </w:r>
    </w:p>
    <w:p w14:paraId="2A333C30">
      <w:pPr>
        <w:numPr>
          <w:ilvl w:val="0"/>
          <w:numId w:val="0"/>
        </w:numPr>
        <w:spacing w:after="200"/>
      </w:pPr>
      <w:r>
        <w:drawing>
          <wp:inline distT="0" distB="0" distL="114300" distR="114300">
            <wp:extent cx="6851650" cy="4282440"/>
            <wp:effectExtent l="0" t="0" r="6350" b="1016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3BAA2">
      <w:r>
        <w:br w:type="page"/>
      </w:r>
    </w:p>
    <w:p w14:paraId="7423AC80">
      <w:pPr>
        <w:numPr>
          <w:ilvl w:val="0"/>
          <w:numId w:val="2"/>
        </w:numPr>
        <w:ind w:left="0" w:leftChars="0" w:firstLine="709" w:firstLineChars="0"/>
        <w:jc w:val="left"/>
        <w:rPr>
          <w:rFonts w:hint="default"/>
          <w:bCs/>
          <w:lang w:val="en-US"/>
        </w:rPr>
      </w:pPr>
      <w:r>
        <w:rPr>
          <w:rFonts w:hint="default"/>
          <w:bCs/>
          <w:lang w:val="en-US"/>
        </w:rPr>
        <w:t>Form_Main.cs</w:t>
      </w:r>
    </w:p>
    <w:p w14:paraId="256F85EF">
      <w:pPr>
        <w:numPr>
          <w:ilvl w:val="0"/>
          <w:numId w:val="0"/>
        </w:numPr>
        <w:ind w:left="709" w:leftChars="0"/>
        <w:jc w:val="left"/>
        <w:rPr>
          <w:bCs/>
        </w:rPr>
      </w:pPr>
      <w:r>
        <w:drawing>
          <wp:inline distT="0" distB="0" distL="114300" distR="114300">
            <wp:extent cx="6851650" cy="4282440"/>
            <wp:effectExtent l="0" t="0" r="6350" b="10160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51650" cy="4282440"/>
            <wp:effectExtent l="0" t="0" r="6350" b="10160"/>
            <wp:docPr id="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Cs/>
        </w:rPr>
        <w:br w:type="page"/>
      </w:r>
    </w:p>
    <w:p w14:paraId="32784F35">
      <w:pPr>
        <w:numPr>
          <w:ilvl w:val="0"/>
          <w:numId w:val="0"/>
        </w:numPr>
        <w:ind w:left="709" w:leftChars="0"/>
        <w:jc w:val="left"/>
      </w:pPr>
      <w:r>
        <w:drawing>
          <wp:inline distT="0" distB="0" distL="114300" distR="114300">
            <wp:extent cx="6851650" cy="4282440"/>
            <wp:effectExtent l="0" t="0" r="6350" b="10160"/>
            <wp:docPr id="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851650" cy="4282440"/>
            <wp:effectExtent l="0" t="0" r="6350" b="10160"/>
            <wp:docPr id="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13269">
      <w:pPr>
        <w:numPr>
          <w:ilvl w:val="0"/>
          <w:numId w:val="0"/>
        </w:numPr>
        <w:ind w:left="709" w:leftChars="0"/>
        <w:jc w:val="left"/>
      </w:pPr>
    </w:p>
    <w:p w14:paraId="780F3199">
      <w:pPr>
        <w:numPr>
          <w:ilvl w:val="0"/>
          <w:numId w:val="2"/>
        </w:numPr>
        <w:ind w:left="0" w:leftChars="0" w:firstLine="709" w:firstLineChars="0"/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Form_Main.Design.cs</w:t>
      </w:r>
    </w:p>
    <w:p w14:paraId="199441F7">
      <w:pPr>
        <w:numPr>
          <w:ilvl w:val="0"/>
          <w:numId w:val="0"/>
        </w:numPr>
        <w:ind w:left="709" w:leftChars="0"/>
        <w:jc w:val="left"/>
      </w:pPr>
      <w:r>
        <w:drawing>
          <wp:inline distT="0" distB="0" distL="114300" distR="114300">
            <wp:extent cx="6851650" cy="4282440"/>
            <wp:effectExtent l="0" t="0" r="6350" b="10160"/>
            <wp:docPr id="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EA317">
      <w:pPr>
        <w:numPr>
          <w:ilvl w:val="0"/>
          <w:numId w:val="0"/>
        </w:numPr>
        <w:ind w:left="709" w:leftChars="0"/>
        <w:jc w:val="left"/>
      </w:pPr>
      <w:r>
        <w:drawing>
          <wp:inline distT="0" distB="0" distL="114300" distR="114300">
            <wp:extent cx="6851650" cy="4282440"/>
            <wp:effectExtent l="0" t="0" r="6350" b="10160"/>
            <wp:docPr id="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9DD5">
      <w:pPr>
        <w:numPr>
          <w:ilvl w:val="0"/>
          <w:numId w:val="0"/>
        </w:numPr>
        <w:ind w:left="709" w:leftChars="0"/>
        <w:jc w:val="left"/>
        <w:rPr>
          <w:rFonts w:hint="default"/>
          <w:lang w:val="en-US"/>
        </w:rPr>
      </w:pPr>
      <w:r>
        <w:drawing>
          <wp:inline distT="0" distB="0" distL="114300" distR="114300">
            <wp:extent cx="6851650" cy="4282440"/>
            <wp:effectExtent l="0" t="0" r="6350" b="10160"/>
            <wp:docPr id="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CE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left"/>
        <w:rPr>
          <w:rFonts w:ascii="Cascadia Mono" w:hAnsi="Cascadia Mono" w:cs="Courier New"/>
          <w:sz w:val="18"/>
          <w:szCs w:val="18"/>
          <w:lang w:val="ru-RU" w:eastAsia="ru-RU"/>
        </w:rPr>
      </w:pPr>
    </w:p>
    <w:p w14:paraId="30A74909">
      <w:pPr>
        <w:spacing w:after="200"/>
        <w:ind w:firstLine="0"/>
      </w:pPr>
      <w:r>
        <w:drawing>
          <wp:inline distT="0" distB="0" distL="114300" distR="114300">
            <wp:extent cx="6851650" cy="4282440"/>
            <wp:effectExtent l="0" t="0" r="6350" b="10160"/>
            <wp:docPr id="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5D176">
      <w:pPr>
        <w:spacing w:after="200"/>
        <w:ind w:firstLine="0"/>
      </w:pPr>
      <w:r>
        <w:drawing>
          <wp:inline distT="0" distB="0" distL="114300" distR="114300">
            <wp:extent cx="6851650" cy="4282440"/>
            <wp:effectExtent l="0" t="0" r="6350" b="10160"/>
            <wp:docPr id="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A6464">
      <w:pPr>
        <w:spacing w:after="200"/>
        <w:ind w:firstLine="0"/>
      </w:pPr>
      <w:r>
        <w:drawing>
          <wp:inline distT="0" distB="0" distL="114300" distR="114300">
            <wp:extent cx="6851650" cy="4282440"/>
            <wp:effectExtent l="0" t="0" r="6350" b="10160"/>
            <wp:docPr id="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04D42">
      <w:pPr>
        <w:spacing w:after="200"/>
        <w:ind w:firstLine="0"/>
      </w:pPr>
      <w:r>
        <w:drawing>
          <wp:inline distT="0" distB="0" distL="114300" distR="114300">
            <wp:extent cx="6851650" cy="4282440"/>
            <wp:effectExtent l="0" t="0" r="6350" b="10160"/>
            <wp:docPr id="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2C55D">
      <w:pPr>
        <w:spacing w:after="200"/>
        <w:ind w:firstLine="0"/>
      </w:pPr>
    </w:p>
    <w:p w14:paraId="6E6E6B58">
      <w:pPr>
        <w:spacing w:after="200"/>
        <w:ind w:firstLine="0"/>
      </w:pPr>
    </w:p>
    <w:p w14:paraId="7B9866E9">
      <w:pPr>
        <w:spacing w:after="200"/>
        <w:ind w:firstLine="0"/>
      </w:pPr>
    </w:p>
    <w:p w14:paraId="2899D4D8">
      <w:pPr>
        <w:spacing w:after="200"/>
        <w:ind w:firstLine="0"/>
      </w:pPr>
    </w:p>
    <w:p w14:paraId="1387640E">
      <w:pPr>
        <w:spacing w:after="200"/>
        <w:ind w:firstLine="0"/>
      </w:pPr>
    </w:p>
    <w:p w14:paraId="7CCD7ABD">
      <w:pPr>
        <w:spacing w:after="200"/>
        <w:ind w:firstLine="0"/>
      </w:pPr>
    </w:p>
    <w:p w14:paraId="655D5CCB">
      <w:pPr>
        <w:spacing w:after="200"/>
        <w:ind w:firstLine="0"/>
      </w:pPr>
    </w:p>
    <w:p w14:paraId="21AF1C5A">
      <w:pPr>
        <w:spacing w:after="200"/>
        <w:ind w:firstLine="0"/>
      </w:pPr>
    </w:p>
    <w:p w14:paraId="146DAAC5">
      <w:pPr>
        <w:spacing w:after="200"/>
        <w:ind w:firstLine="0"/>
      </w:pPr>
    </w:p>
    <w:p w14:paraId="32974D51">
      <w:pPr>
        <w:spacing w:after="200"/>
        <w:ind w:firstLine="0"/>
      </w:pPr>
    </w:p>
    <w:p w14:paraId="4A7296F5">
      <w:pPr>
        <w:spacing w:after="200"/>
        <w:ind w:firstLine="0"/>
      </w:pPr>
    </w:p>
    <w:p w14:paraId="667D5E17">
      <w:pPr>
        <w:spacing w:after="200"/>
        <w:ind w:firstLine="0"/>
      </w:pPr>
    </w:p>
    <w:p w14:paraId="0458648D">
      <w:pPr>
        <w:spacing w:after="200"/>
        <w:ind w:firstLine="0"/>
      </w:pPr>
    </w:p>
    <w:p w14:paraId="501A8245">
      <w:pPr>
        <w:spacing w:after="200"/>
        <w:ind w:firstLine="0"/>
      </w:pPr>
    </w:p>
    <w:p w14:paraId="56B5C506">
      <w:pPr>
        <w:spacing w:after="200"/>
        <w:ind w:firstLine="0"/>
      </w:pPr>
    </w:p>
    <w:p w14:paraId="300FA7F9">
      <w:pPr>
        <w:numPr>
          <w:ilvl w:val="0"/>
          <w:numId w:val="2"/>
        </w:numPr>
        <w:spacing w:after="200"/>
        <w:ind w:left="0" w:leftChars="0" w:firstLine="709" w:firstLineChars="0"/>
        <w:rPr>
          <w:rFonts w:hint="default"/>
          <w:lang w:val="en-US"/>
        </w:rPr>
      </w:pPr>
      <w:r>
        <w:rPr>
          <w:rFonts w:hint="default"/>
          <w:lang w:val="en-US"/>
        </w:rPr>
        <w:t>SearchTextSymbols.cs</w:t>
      </w:r>
    </w:p>
    <w:p w14:paraId="26BDCBBF">
      <w:pPr>
        <w:numPr>
          <w:ilvl w:val="0"/>
          <w:numId w:val="0"/>
        </w:numPr>
        <w:spacing w:after="200"/>
        <w:ind w:left="709" w:leftChars="0"/>
      </w:pPr>
      <w:r>
        <w:drawing>
          <wp:inline distT="0" distB="0" distL="114300" distR="114300">
            <wp:extent cx="6851650" cy="4282440"/>
            <wp:effectExtent l="0" t="0" r="6350" b="10160"/>
            <wp:docPr id="2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FD66">
      <w:pPr>
        <w:numPr>
          <w:ilvl w:val="0"/>
          <w:numId w:val="0"/>
        </w:numPr>
        <w:spacing w:after="200"/>
        <w:ind w:left="709" w:leftChars="0"/>
      </w:pPr>
      <w:r>
        <w:drawing>
          <wp:inline distT="0" distB="0" distL="114300" distR="114300">
            <wp:extent cx="6851650" cy="4282440"/>
            <wp:effectExtent l="0" t="0" r="6350" b="10160"/>
            <wp:docPr id="2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E4C81">
      <w:pPr>
        <w:numPr>
          <w:ilvl w:val="0"/>
          <w:numId w:val="0"/>
        </w:numPr>
        <w:spacing w:after="200"/>
        <w:ind w:left="709" w:leftChars="0"/>
      </w:pPr>
      <w:r>
        <w:drawing>
          <wp:inline distT="0" distB="0" distL="114300" distR="114300">
            <wp:extent cx="6851650" cy="4282440"/>
            <wp:effectExtent l="0" t="0" r="6350" b="10160"/>
            <wp:docPr id="3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079BB">
      <w:pPr>
        <w:numPr>
          <w:ilvl w:val="0"/>
          <w:numId w:val="0"/>
        </w:numPr>
        <w:spacing w:after="200"/>
        <w:ind w:left="709" w:leftChars="0"/>
        <w:rPr>
          <w:rFonts w:hint="default"/>
          <w:lang w:val="en-US"/>
        </w:rPr>
      </w:pPr>
      <w:r>
        <w:drawing>
          <wp:inline distT="0" distB="0" distL="114300" distR="114300">
            <wp:extent cx="6851650" cy="4282440"/>
            <wp:effectExtent l="0" t="0" r="6350" b="10160"/>
            <wp:docPr id="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>5)WinFormsSymbols.csproj</w:t>
      </w:r>
    </w:p>
    <w:p w14:paraId="5DFC1DBD">
      <w:pPr>
        <w:numPr>
          <w:ilvl w:val="0"/>
          <w:numId w:val="0"/>
        </w:numPr>
        <w:spacing w:after="200"/>
        <w:ind w:left="709" w:leftChars="0"/>
        <w:rPr>
          <w:rFonts w:hint="default"/>
          <w:lang w:val="en-US"/>
        </w:rPr>
      </w:pPr>
      <w:r>
        <w:drawing>
          <wp:inline distT="0" distB="0" distL="114300" distR="114300">
            <wp:extent cx="6851650" cy="4282440"/>
            <wp:effectExtent l="0" t="0" r="6350" b="10160"/>
            <wp:docPr id="3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2240" w:h="15840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scadia Mono">
    <w:panose1 w:val="020B0609020000020004"/>
    <w:charset w:val="CC"/>
    <w:family w:val="modern"/>
    <w:pitch w:val="default"/>
    <w:sig w:usb0="A1002AFF" w:usb1="C200F9FB" w:usb2="00040020" w:usb3="00000000" w:csb0="600001FF" w:csb1="FFFF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1F9E53">
    <w:pPr>
      <w:framePr w:wrap="around" w:vAnchor="text" w:hAnchor="margin" w:y="1"/>
    </w:pPr>
    <w:r>
      <w:fldChar w:fldCharType="begin"/>
    </w:r>
    <w:r>
      <w:instrText xml:space="preserve">PAGE </w:instrText>
    </w:r>
    <w:r>
      <w:fldChar w:fldCharType="separate"/>
    </w:r>
    <w:r>
      <w:t>2</w:t>
    </w:r>
    <w:r>
      <w:fldChar w:fldCharType="end"/>
    </w:r>
  </w:p>
  <w:p w14:paraId="2709A235">
    <w:pPr>
      <w:pStyle w:val="4"/>
      <w:jc w:val="center"/>
    </w:pPr>
    <w:r>
      <w:rPr>
        <w:rFonts w:ascii="Times New Roman" w:hAnsi="Times New Roman"/>
        <w:sz w:val="24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27050" cy="175260"/>
              <wp:effectExtent l="0" t="0" r="0" b="0"/>
              <wp:wrapSquare wrapText="largest"/>
              <wp:docPr id="1" name="Pictur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705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3ACF7BC8"/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Picture 1" o:spid="_x0000_s1026" o:spt="202" type="#_x0000_t202" style="position:absolute;left:0pt;margin-top:0.05pt;height:13.8pt;width:41.5pt;mso-position-horizontal:center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gfxdata="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uvu9yNMAAAADAQAADwAAAAAAAAABACAAAAAiAAAAZHJzL2Rvd25y&#10;ZXYueG1sUEsBAhQAFAAAAAgAh07iQLYoWDTKAQAAtgMAAA4AAAAAAAAAAQAgAAAAIgEAAGRycy9l&#10;Mm9Eb2MueG1sUEsFBgAAAAAGAAYAWQEAAF4FAAAAAA==&#10;">
              <v:fill on="t" opacity="0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CF7BC8"/>
                </w:txbxContent>
              </v:textbox>
              <w10:wrap type="square" side="largest"/>
            </v:shape>
          </w:pict>
        </mc:Fallback>
      </mc:AlternateContent>
    </w:r>
  </w:p>
  <w:p w14:paraId="37A08CBE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5E71EB"/>
    <w:multiLevelType w:val="singleLevel"/>
    <w:tmpl w:val="155E71EB"/>
    <w:lvl w:ilvl="0" w:tentative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>
    <w:nsid w:val="757149BF"/>
    <w:multiLevelType w:val="multilevel"/>
    <w:tmpl w:val="757149BF"/>
    <w:lvl w:ilvl="0" w:tentative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38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58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78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598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18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38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58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78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5C520A"/>
    <w:rsid w:val="055C520A"/>
    <w:rsid w:val="31612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="Times New Roman" w:cs="Times New Roman"/>
      <w:color w:val="000000"/>
      <w:sz w:val="24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5"/>
    <w:qFormat/>
    <w:uiPriority w:val="0"/>
    <w:pPr>
      <w:tabs>
        <w:tab w:val="center" w:pos="4677"/>
        <w:tab w:val="right" w:pos="9355"/>
      </w:tabs>
    </w:pPr>
  </w:style>
  <w:style w:type="paragraph" w:customStyle="1" w:styleId="5">
    <w:name w:val="Standard"/>
    <w:qFormat/>
    <w:uiPriority w:val="0"/>
    <w:rPr>
      <w:rFonts w:ascii="Calibri" w:hAnsi="Calibri" w:eastAsia="Times New Roman" w:cs="Times New Roman"/>
      <w:color w:val="00000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201</Words>
  <Characters>1332</Characters>
  <Lines>0</Lines>
  <Paragraphs>0</Paragraphs>
  <TotalTime>14</TotalTime>
  <ScaleCrop>false</ScaleCrop>
  <LinksUpToDate>false</LinksUpToDate>
  <CharactersWithSpaces>1554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2026-10-11T05:39:00Z</dcterms:created>
  <dc:creator>Admin</dc:creator>
  <cp:lastModifiedBy>Admin</cp:lastModifiedBy>
  <dcterms:modified xsi:type="dcterms:W3CDTF">2026-10-14T08:35:17Z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1033-12.1.0.26886</vt:lpwstr>
  </property>
  <property fmtid="{D5CDD505-2E9C-101B-9397-08002B2CF9AE}" pid="3" name="ICV">
    <vt:lpwstr>4383D0A089D74E5CAA53B46DC92EF2D9_11</vt:lpwstr>
  </property>
  <property fmtid="{D5CDD505-2E9C-101B-9397-08002B2CF9AE}" pid="4" name="KSOTemplateDocerSaveRecord">
    <vt:lpwstr>eyJoZGlkIjoiNWE2YzY3NGVmZDk0MThiZDc5NThhYjEwZDNmY2RjMGYifQ==</vt:lpwstr>
  </property>
</Properties>
</file>