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5B918" w14:textId="25147614" w:rsidR="00BB1C14" w:rsidRDefault="002D4234">
      <w:pPr>
        <w:pBdr>
          <w:bottom w:val="single" w:sz="12" w:space="1" w:color="auto"/>
        </w:pBdr>
        <w:rPr>
          <w:b/>
          <w:bCs/>
          <w:sz w:val="28"/>
          <w:szCs w:val="28"/>
        </w:rPr>
      </w:pPr>
      <w:r>
        <w:rPr>
          <w:b/>
          <w:bCs/>
          <w:sz w:val="28"/>
          <w:szCs w:val="28"/>
        </w:rPr>
        <w:t>Project Scope</w:t>
      </w:r>
      <w:r w:rsidR="006772C1" w:rsidRPr="006772C1">
        <w:rPr>
          <w:b/>
          <w:bCs/>
          <w:sz w:val="28"/>
          <w:szCs w:val="28"/>
        </w:rPr>
        <w:t xml:space="preserve"> – Ivernia Hous</w:t>
      </w:r>
      <w:r w:rsidR="007661A4">
        <w:rPr>
          <w:b/>
          <w:bCs/>
          <w:sz w:val="28"/>
          <w:szCs w:val="28"/>
        </w:rPr>
        <w:t>e</w:t>
      </w:r>
      <w:r w:rsidR="006772C1" w:rsidRPr="006772C1">
        <w:rPr>
          <w:b/>
          <w:bCs/>
          <w:sz w:val="28"/>
          <w:szCs w:val="28"/>
        </w:rPr>
        <w:t>hold Build</w:t>
      </w:r>
      <w:r w:rsidR="007661A4">
        <w:rPr>
          <w:b/>
          <w:bCs/>
          <w:sz w:val="28"/>
          <w:szCs w:val="28"/>
        </w:rPr>
        <w:t xml:space="preserve"> – Riskhandler</w:t>
      </w:r>
    </w:p>
    <w:p w14:paraId="2618430A" w14:textId="77777777" w:rsidR="006772C1" w:rsidRDefault="006772C1"/>
    <w:p w14:paraId="5B93F73B" w14:textId="7A8ECE16" w:rsidR="006772C1" w:rsidRPr="006772C1" w:rsidRDefault="006772C1">
      <w:pPr>
        <w:rPr>
          <w:b/>
          <w:bCs/>
        </w:rPr>
      </w:pPr>
      <w:r w:rsidRPr="006772C1">
        <w:rPr>
          <w:b/>
          <w:bCs/>
        </w:rPr>
        <w:t>Overview:</w:t>
      </w:r>
    </w:p>
    <w:p w14:paraId="7E7503E4" w14:textId="1FE3693E" w:rsidR="006772C1" w:rsidRDefault="006772C1">
      <w:r>
        <w:t xml:space="preserve">Ivernia is launching a new home insurance product into the Irish market. This new product will be built onto </w:t>
      </w:r>
      <w:proofErr w:type="spellStart"/>
      <w:r>
        <w:t>Applied’s</w:t>
      </w:r>
      <w:proofErr w:type="spellEnd"/>
      <w:r>
        <w:t xml:space="preserve"> Riskhandler MGA platform where it will provide full-cycle functionality via Riskhandler’s standard extranet system functionality. This Riskhandler hosted product will also be integrated with Applied Home so that quotes and New Business transactions (only) will be available via Applied Home.</w:t>
      </w:r>
    </w:p>
    <w:p w14:paraId="7CECF05B" w14:textId="77777777" w:rsidR="005E1FD6" w:rsidRDefault="005E1FD6"/>
    <w:p w14:paraId="64B4A9B8" w14:textId="4C00B3C6" w:rsidR="006772C1" w:rsidRPr="006772C1" w:rsidRDefault="00F22A21">
      <w:pPr>
        <w:rPr>
          <w:b/>
          <w:bCs/>
        </w:rPr>
      </w:pPr>
      <w:r>
        <w:rPr>
          <w:b/>
          <w:bCs/>
        </w:rPr>
        <w:t>Scope of functionality</w:t>
      </w:r>
      <w:r w:rsidR="006772C1" w:rsidRPr="006772C1">
        <w:rPr>
          <w:b/>
          <w:bCs/>
        </w:rPr>
        <w:t>:</w:t>
      </w:r>
    </w:p>
    <w:p w14:paraId="6CB930F1" w14:textId="268A5ABD" w:rsidR="006772C1" w:rsidRPr="005E192B" w:rsidRDefault="006772C1" w:rsidP="006772C1">
      <w:pPr>
        <w:pStyle w:val="ListParagraph"/>
        <w:numPr>
          <w:ilvl w:val="0"/>
          <w:numId w:val="1"/>
        </w:numPr>
        <w:rPr>
          <w:b/>
          <w:bCs/>
        </w:rPr>
      </w:pPr>
      <w:r w:rsidRPr="005E192B">
        <w:rPr>
          <w:b/>
          <w:bCs/>
        </w:rPr>
        <w:t>Riskhandler’s standard system functionality will be provided, including</w:t>
      </w:r>
      <w:r w:rsidR="00F22A21" w:rsidRPr="005E192B">
        <w:rPr>
          <w:b/>
          <w:bCs/>
        </w:rPr>
        <w:t xml:space="preserve"> functionality for</w:t>
      </w:r>
      <w:r w:rsidRPr="005E192B">
        <w:rPr>
          <w:b/>
          <w:bCs/>
        </w:rPr>
        <w:t>:</w:t>
      </w:r>
    </w:p>
    <w:p w14:paraId="37E4E0A1" w14:textId="06AF3AC0" w:rsidR="006772C1" w:rsidRDefault="006772C1" w:rsidP="006772C1">
      <w:pPr>
        <w:pStyle w:val="ListParagraph"/>
        <w:numPr>
          <w:ilvl w:val="1"/>
          <w:numId w:val="1"/>
        </w:numPr>
      </w:pPr>
      <w:r>
        <w:t>Ivernia to change rating table values over time</w:t>
      </w:r>
      <w:r w:rsidR="005E1FD6">
        <w:t>,</w:t>
      </w:r>
    </w:p>
    <w:p w14:paraId="0AE309B8" w14:textId="0B6D921F" w:rsidR="006772C1" w:rsidRDefault="006772C1" w:rsidP="006772C1">
      <w:pPr>
        <w:pStyle w:val="ListParagraph"/>
        <w:numPr>
          <w:ilvl w:val="1"/>
          <w:numId w:val="1"/>
        </w:numPr>
      </w:pPr>
      <w:r>
        <w:t>Ivernia to write their own underwriting rules (refer/decline etc)</w:t>
      </w:r>
      <w:r w:rsidR="005E1FD6">
        <w:t>,</w:t>
      </w:r>
    </w:p>
    <w:p w14:paraId="120618B8" w14:textId="058B75D9" w:rsidR="006772C1" w:rsidRDefault="00F22A21" w:rsidP="006772C1">
      <w:pPr>
        <w:pStyle w:val="ListParagraph"/>
        <w:numPr>
          <w:ilvl w:val="1"/>
          <w:numId w:val="1"/>
        </w:numPr>
      </w:pPr>
      <w:r>
        <w:t xml:space="preserve">Ivernia to create and maintain their own endorsement </w:t>
      </w:r>
      <w:r w:rsidR="005E192B">
        <w:t>library</w:t>
      </w:r>
      <w:r w:rsidR="005E1FD6">
        <w:t>,</w:t>
      </w:r>
    </w:p>
    <w:p w14:paraId="7DC09B9E" w14:textId="5AADDE98" w:rsidR="00F22A21" w:rsidRDefault="00F22A21" w:rsidP="006772C1">
      <w:pPr>
        <w:pStyle w:val="ListParagraph"/>
        <w:numPr>
          <w:ilvl w:val="1"/>
          <w:numId w:val="1"/>
        </w:numPr>
      </w:pPr>
      <w:r>
        <w:t>Accounting (Broker statement generation, reconciliation, and insurer statement production)</w:t>
      </w:r>
    </w:p>
    <w:p w14:paraId="73CB4B0C" w14:textId="0E55404E" w:rsidR="005E192B" w:rsidRPr="005E192B" w:rsidRDefault="005E192B" w:rsidP="005E192B">
      <w:pPr>
        <w:pStyle w:val="ListParagraph"/>
        <w:numPr>
          <w:ilvl w:val="2"/>
          <w:numId w:val="1"/>
        </w:numPr>
        <w:rPr>
          <w:i/>
          <w:iCs/>
        </w:rPr>
      </w:pPr>
      <w:r w:rsidRPr="005E192B">
        <w:rPr>
          <w:i/>
          <w:iCs/>
        </w:rPr>
        <w:t xml:space="preserve">(This point to be discussed. Upcoming accounting workshop required. Ivernia may prefer to take </w:t>
      </w:r>
      <w:r w:rsidR="00F16D8E">
        <w:rPr>
          <w:i/>
          <w:iCs/>
        </w:rPr>
        <w:t xml:space="preserve">data </w:t>
      </w:r>
      <w:r w:rsidRPr="005E192B">
        <w:rPr>
          <w:i/>
          <w:iCs/>
        </w:rPr>
        <w:t>into their own accounting solution)</w:t>
      </w:r>
    </w:p>
    <w:p w14:paraId="7E27C860" w14:textId="4763930F" w:rsidR="00F22A21" w:rsidRDefault="005E1FD6" w:rsidP="006772C1">
      <w:pPr>
        <w:pStyle w:val="ListParagraph"/>
        <w:numPr>
          <w:ilvl w:val="1"/>
          <w:numId w:val="1"/>
        </w:numPr>
      </w:pPr>
      <w:r>
        <w:t>An incurred c</w:t>
      </w:r>
      <w:r w:rsidR="00F22A21">
        <w:t>laims data import to Riskhandler data file specification (to feed renewal production in future)</w:t>
      </w:r>
    </w:p>
    <w:p w14:paraId="3A644E13" w14:textId="05B47C07" w:rsidR="005E192B" w:rsidRDefault="005E192B" w:rsidP="005E192B">
      <w:pPr>
        <w:pStyle w:val="ListParagraph"/>
        <w:numPr>
          <w:ilvl w:val="2"/>
          <w:numId w:val="1"/>
        </w:numPr>
      </w:pPr>
      <w:r>
        <w:t xml:space="preserve">Riskhandler to provide </w:t>
      </w:r>
      <w:r w:rsidR="00F16D8E">
        <w:t xml:space="preserve">claim data </w:t>
      </w:r>
      <w:r>
        <w:t>file import specification</w:t>
      </w:r>
      <w:r w:rsidR="00F16D8E">
        <w:t xml:space="preserve"> during the project. This is not a go-live requirement. Incurred claims unlikely to arise immediately on go-live and, even if they do, the imported data is not required by Riskhandler until the following year’s renewal.</w:t>
      </w:r>
    </w:p>
    <w:p w14:paraId="6DB9E920" w14:textId="3E1DFAC7" w:rsidR="005E1FD6" w:rsidRDefault="005E1FD6" w:rsidP="005E192B">
      <w:pPr>
        <w:pStyle w:val="ListParagraph"/>
        <w:numPr>
          <w:ilvl w:val="2"/>
          <w:numId w:val="1"/>
        </w:numPr>
      </w:pPr>
      <w:r>
        <w:t>Ivernia to produce the data files and upload them to Riskhandler via an upload page</w:t>
      </w:r>
      <w:r w:rsidR="00F16D8E">
        <w:t xml:space="preserve"> – typically </w:t>
      </w:r>
      <w:r>
        <w:t>weekly, but that’s under Ivernia’s control</w:t>
      </w:r>
      <w:r w:rsidR="00F16D8E">
        <w:t>.</w:t>
      </w:r>
    </w:p>
    <w:p w14:paraId="2537391B" w14:textId="133BCF1F" w:rsidR="005E1FD6" w:rsidRDefault="005E1FD6" w:rsidP="005E192B">
      <w:pPr>
        <w:pStyle w:val="ListParagraph"/>
        <w:numPr>
          <w:ilvl w:val="2"/>
          <w:numId w:val="1"/>
        </w:numPr>
      </w:pPr>
      <w:r>
        <w:t>Purpose of the claim data upload is to update Riskhandler for incurred claim detail, so that future renewals can be generated correctly,</w:t>
      </w:r>
    </w:p>
    <w:p w14:paraId="6661B38E" w14:textId="39F4D94D" w:rsidR="005E1FD6" w:rsidRDefault="005E1FD6" w:rsidP="005E192B">
      <w:pPr>
        <w:pStyle w:val="ListParagraph"/>
        <w:numPr>
          <w:ilvl w:val="2"/>
          <w:numId w:val="1"/>
        </w:numPr>
      </w:pPr>
      <w:r>
        <w:t>Riskhandler’s claims system will not be used to manage claims. It will be used only to hold the imported claim data from Chime,</w:t>
      </w:r>
    </w:p>
    <w:p w14:paraId="7A7836D8" w14:textId="3EA05010" w:rsidR="00A06466" w:rsidRDefault="00A06466" w:rsidP="006772C1">
      <w:pPr>
        <w:pStyle w:val="ListParagraph"/>
        <w:numPr>
          <w:ilvl w:val="1"/>
          <w:numId w:val="1"/>
        </w:numPr>
      </w:pPr>
      <w:r>
        <w:t>Full cycle, extranet in a browser, delivery of the following transaction types: New Business, Mid-term adjustments, Cancellation, Voiding/NTU, Renewal, Amended Renewal and Lapse</w:t>
      </w:r>
      <w:r w:rsidR="005E1FD6">
        <w:t>,</w:t>
      </w:r>
    </w:p>
    <w:p w14:paraId="192E517C" w14:textId="3D5AE2D5" w:rsidR="00A06466" w:rsidRDefault="00A06466" w:rsidP="006772C1">
      <w:pPr>
        <w:pStyle w:val="ListParagraph"/>
        <w:numPr>
          <w:ilvl w:val="1"/>
          <w:numId w:val="1"/>
        </w:numPr>
      </w:pPr>
      <w:r>
        <w:t xml:space="preserve">Referral functionality for </w:t>
      </w:r>
      <w:r w:rsidR="00F16D8E">
        <w:t>new</w:t>
      </w:r>
      <w:r>
        <w:t xml:space="preserve"> business, Mid</w:t>
      </w:r>
      <w:r w:rsidR="007661A4">
        <w:t>-</w:t>
      </w:r>
      <w:r>
        <w:t>term adjustments and renewals</w:t>
      </w:r>
      <w:r w:rsidR="005E1FD6">
        <w:t>,</w:t>
      </w:r>
    </w:p>
    <w:p w14:paraId="0FCED2EE" w14:textId="1E4070EB" w:rsidR="00F22A21" w:rsidRDefault="00F22A21" w:rsidP="006772C1">
      <w:pPr>
        <w:pStyle w:val="ListParagraph"/>
        <w:numPr>
          <w:ilvl w:val="1"/>
          <w:numId w:val="1"/>
        </w:numPr>
      </w:pPr>
      <w:r>
        <w:t>One starter M.I. report namely:</w:t>
      </w:r>
    </w:p>
    <w:p w14:paraId="4E36D9B7" w14:textId="31BD9F76" w:rsidR="00F22A21" w:rsidRDefault="00F22A21" w:rsidP="00F22A21">
      <w:pPr>
        <w:pStyle w:val="ListParagraph"/>
        <w:numPr>
          <w:ilvl w:val="2"/>
          <w:numId w:val="1"/>
        </w:numPr>
      </w:pPr>
      <w:r>
        <w:t xml:space="preserve">A transacted business report (CSV). This is a simple report that outputs basic details of all bound </w:t>
      </w:r>
      <w:r w:rsidR="007661A4">
        <w:t>transactions.</w:t>
      </w:r>
    </w:p>
    <w:p w14:paraId="10FBDC79" w14:textId="02FA36F3" w:rsidR="002D4234" w:rsidRDefault="002D4234" w:rsidP="002D4234">
      <w:pPr>
        <w:pStyle w:val="ListParagraph"/>
        <w:numPr>
          <w:ilvl w:val="1"/>
          <w:numId w:val="1"/>
        </w:numPr>
      </w:pPr>
      <w:r>
        <w:t>Ivernia claim handlers to log into Riskhandler, in a web browser, to confirm cover when claims are notified</w:t>
      </w:r>
      <w:r w:rsidR="00F16D8E">
        <w:t>.</w:t>
      </w:r>
    </w:p>
    <w:p w14:paraId="78AFB9FC" w14:textId="0C1583F2" w:rsidR="005E192B" w:rsidRDefault="005E192B" w:rsidP="005E192B"/>
    <w:p w14:paraId="696F253E" w14:textId="3CC8C2DA" w:rsidR="005E192B" w:rsidRPr="005E192B" w:rsidRDefault="005E192B" w:rsidP="005E192B">
      <w:pPr>
        <w:pStyle w:val="ListParagraph"/>
        <w:numPr>
          <w:ilvl w:val="0"/>
          <w:numId w:val="1"/>
        </w:numPr>
        <w:rPr>
          <w:b/>
          <w:bCs/>
        </w:rPr>
      </w:pPr>
      <w:r w:rsidRPr="005E192B">
        <w:rPr>
          <w:b/>
          <w:bCs/>
        </w:rPr>
        <w:lastRenderedPageBreak/>
        <w:t>Integration with Applied Home</w:t>
      </w:r>
    </w:p>
    <w:p w14:paraId="68D708F8" w14:textId="11E60B19" w:rsidR="005E192B" w:rsidRDefault="005E192B" w:rsidP="005E192B">
      <w:pPr>
        <w:pStyle w:val="ListParagraph"/>
        <w:numPr>
          <w:ilvl w:val="1"/>
          <w:numId w:val="1"/>
        </w:numPr>
      </w:pPr>
      <w:r>
        <w:t>Ivernia’s new home product will be available for quote and NB binding (only) on the Applied Home broker system</w:t>
      </w:r>
      <w:r w:rsidR="005E1FD6">
        <w:t>,</w:t>
      </w:r>
    </w:p>
    <w:p w14:paraId="03EB2D5E" w14:textId="780CE831" w:rsidR="005E192B" w:rsidRDefault="005E192B" w:rsidP="005E192B">
      <w:pPr>
        <w:pStyle w:val="ListParagraph"/>
        <w:numPr>
          <w:ilvl w:val="1"/>
          <w:numId w:val="1"/>
        </w:numPr>
      </w:pPr>
      <w:r>
        <w:t xml:space="preserve">The functionality, including the referral workflow, will be </w:t>
      </w:r>
      <w:r w:rsidR="005E1FD6">
        <w:t>the same</w:t>
      </w:r>
      <w:r>
        <w:t xml:space="preserve"> as the other, Riskhandler hosted, home insurance products already live on the platform from other Irish </w:t>
      </w:r>
      <w:proofErr w:type="gramStart"/>
      <w:r>
        <w:t>MGA’s</w:t>
      </w:r>
      <w:proofErr w:type="gramEnd"/>
      <w:r w:rsidR="005E1FD6">
        <w:t>,</w:t>
      </w:r>
      <w:r w:rsidR="00F16D8E">
        <w:t xml:space="preserve"> that Chill would be familiar with.</w:t>
      </w:r>
    </w:p>
    <w:p w14:paraId="3AF43B0D" w14:textId="77777777" w:rsidR="00A06466" w:rsidRDefault="00A06466" w:rsidP="00A06466">
      <w:pPr>
        <w:pStyle w:val="ListParagraph"/>
        <w:ind w:left="2160"/>
      </w:pPr>
    </w:p>
    <w:p w14:paraId="559DBA8E" w14:textId="77777777" w:rsidR="005E192B" w:rsidRDefault="005E192B" w:rsidP="00A06466">
      <w:pPr>
        <w:pStyle w:val="ListParagraph"/>
        <w:ind w:left="2160"/>
      </w:pPr>
    </w:p>
    <w:p w14:paraId="1057BB07" w14:textId="28CDCB78" w:rsidR="00A06466" w:rsidRPr="005E192B" w:rsidRDefault="00A06466" w:rsidP="00A06466">
      <w:pPr>
        <w:pStyle w:val="ListParagraph"/>
        <w:numPr>
          <w:ilvl w:val="0"/>
          <w:numId w:val="1"/>
        </w:numPr>
        <w:rPr>
          <w:b/>
          <w:bCs/>
        </w:rPr>
      </w:pPr>
      <w:r w:rsidRPr="005E192B">
        <w:rPr>
          <w:b/>
          <w:bCs/>
        </w:rPr>
        <w:t>A</w:t>
      </w:r>
      <w:r w:rsidR="005E192B">
        <w:rPr>
          <w:b/>
          <w:bCs/>
        </w:rPr>
        <w:t>pplied will build a</w:t>
      </w:r>
      <w:r w:rsidRPr="005E192B">
        <w:rPr>
          <w:b/>
          <w:bCs/>
        </w:rPr>
        <w:t xml:space="preserve"> single </w:t>
      </w:r>
      <w:r w:rsidR="005A1232" w:rsidRPr="005E192B">
        <w:rPr>
          <w:b/>
          <w:bCs/>
        </w:rPr>
        <w:t>home</w:t>
      </w:r>
      <w:r w:rsidRPr="005E192B">
        <w:rPr>
          <w:b/>
          <w:bCs/>
        </w:rPr>
        <w:t xml:space="preserve"> insurance product build that meets the following requirements</w:t>
      </w:r>
      <w:r w:rsidR="005E1FD6">
        <w:rPr>
          <w:b/>
          <w:bCs/>
        </w:rPr>
        <w:t>:</w:t>
      </w:r>
    </w:p>
    <w:p w14:paraId="33C89E7B" w14:textId="2E878DAB" w:rsidR="00A06466" w:rsidRDefault="00A06466" w:rsidP="00A06466">
      <w:pPr>
        <w:pStyle w:val="ListParagraph"/>
        <w:numPr>
          <w:ilvl w:val="1"/>
          <w:numId w:val="1"/>
        </w:numPr>
      </w:pPr>
      <w:r>
        <w:t>A question set that aligns with that of Applied Home</w:t>
      </w:r>
    </w:p>
    <w:p w14:paraId="7BF6210E" w14:textId="130DC1C5" w:rsidR="00F16D8E" w:rsidRDefault="00F16D8E" w:rsidP="00A06466">
      <w:pPr>
        <w:pStyle w:val="ListParagraph"/>
        <w:numPr>
          <w:ilvl w:val="1"/>
          <w:numId w:val="1"/>
        </w:numPr>
      </w:pPr>
      <w:r>
        <w:t xml:space="preserve">Your question set on Riskhandler can contain some additional questions that do not exist on Applied Home – but please note that only data points that are available on Applied Home can be used for rating. If you have questions in your Riskhandler data capture that do not exist on Applied Home, then Chill will need to answer those questions on the Riskhandler data capture, during the new business binding process. This is in line with other MGA’s products in the market and Chill employees will be aware. </w:t>
      </w:r>
      <w:proofErr w:type="gramStart"/>
      <w:r>
        <w:t>As a general rule</w:t>
      </w:r>
      <w:proofErr w:type="gramEnd"/>
      <w:r>
        <w:t xml:space="preserve">, you should aim to keep your Riskhandler data capture as aligned to Applied Home as possible but, </w:t>
      </w:r>
      <w:r w:rsidR="005A09C4">
        <w:t>ultimately</w:t>
      </w:r>
      <w:r>
        <w:t>,</w:t>
      </w:r>
      <w:r w:rsidR="005A09C4">
        <w:t xml:space="preserve"> if Chill is willing to complete additional questions and they have value for them, then Riskhandler will facilitate that within reason.</w:t>
      </w:r>
      <w:r>
        <w:t xml:space="preserve"> </w:t>
      </w:r>
    </w:p>
    <w:p w14:paraId="77A96417" w14:textId="64A0D175" w:rsidR="00A06466" w:rsidRDefault="00A06466" w:rsidP="00A06466">
      <w:pPr>
        <w:pStyle w:val="ListParagraph"/>
        <w:numPr>
          <w:ilvl w:val="1"/>
          <w:numId w:val="1"/>
        </w:numPr>
      </w:pPr>
      <w:r>
        <w:t>Some additional, post-quote declaration style questions (true/false or yes/no types)</w:t>
      </w:r>
      <w:r w:rsidR="005E1FD6">
        <w:t>,</w:t>
      </w:r>
    </w:p>
    <w:p w14:paraId="2DD7469F" w14:textId="6C297CAB" w:rsidR="007661A4" w:rsidRDefault="00A06466" w:rsidP="00F22A21">
      <w:pPr>
        <w:pStyle w:val="ListParagraph"/>
        <w:numPr>
          <w:ilvl w:val="1"/>
          <w:numId w:val="1"/>
        </w:numPr>
      </w:pPr>
      <w:r>
        <w:t>Any “bolt-</w:t>
      </w:r>
      <w:proofErr w:type="spellStart"/>
      <w:r>
        <w:t>ons</w:t>
      </w:r>
      <w:proofErr w:type="spellEnd"/>
      <w:r>
        <w:t xml:space="preserve">” or optional covers must be dealt with as extensions to the core household product, with the same insurer. </w:t>
      </w:r>
      <w:r w:rsidR="005A09C4">
        <w:t xml:space="preserve"> </w:t>
      </w:r>
    </w:p>
    <w:p w14:paraId="0FE4341A" w14:textId="77777777" w:rsidR="007661A4" w:rsidRDefault="007661A4" w:rsidP="00F22A21"/>
    <w:p w14:paraId="672350EF" w14:textId="62BB47A7" w:rsidR="00F22A21" w:rsidRPr="002D4234" w:rsidRDefault="00F22A21" w:rsidP="00F22A21">
      <w:pPr>
        <w:rPr>
          <w:b/>
          <w:bCs/>
          <w:sz w:val="28"/>
          <w:szCs w:val="28"/>
        </w:rPr>
      </w:pPr>
      <w:r w:rsidRPr="002D4234">
        <w:rPr>
          <w:b/>
          <w:bCs/>
          <w:sz w:val="28"/>
          <w:szCs w:val="28"/>
        </w:rPr>
        <w:t>Additional in-scope functionality:</w:t>
      </w:r>
    </w:p>
    <w:p w14:paraId="697BC811" w14:textId="709F39AF" w:rsidR="005A1232" w:rsidRPr="005A1232" w:rsidRDefault="005A1232" w:rsidP="00A06466">
      <w:pPr>
        <w:pStyle w:val="ListParagraph"/>
        <w:numPr>
          <w:ilvl w:val="0"/>
          <w:numId w:val="1"/>
        </w:numPr>
        <w:rPr>
          <w:b/>
          <w:bCs/>
        </w:rPr>
      </w:pPr>
      <w:r w:rsidRPr="005A1232">
        <w:rPr>
          <w:b/>
          <w:bCs/>
        </w:rPr>
        <w:t>Lexis Nexis peril checking service</w:t>
      </w:r>
      <w:r w:rsidR="005E1FD6">
        <w:rPr>
          <w:b/>
          <w:bCs/>
        </w:rPr>
        <w:t>.</w:t>
      </w:r>
    </w:p>
    <w:p w14:paraId="789FD4FD" w14:textId="77777777" w:rsidR="005E192B" w:rsidRDefault="005A1232" w:rsidP="005A1232">
      <w:pPr>
        <w:pStyle w:val="ListParagraph"/>
        <w:numPr>
          <w:ilvl w:val="1"/>
          <w:numId w:val="1"/>
        </w:numPr>
      </w:pPr>
      <w:r>
        <w:t>Riskhandler to call out to a Lexis Nexis hosted peril checking service on Ivernia’s behalf during the quotation process on Riskhandler.</w:t>
      </w:r>
    </w:p>
    <w:p w14:paraId="6A033AAA" w14:textId="6055A7BE" w:rsidR="005E192B" w:rsidRDefault="005E192B" w:rsidP="005E192B">
      <w:pPr>
        <w:pStyle w:val="ListParagraph"/>
        <w:numPr>
          <w:ilvl w:val="2"/>
          <w:numId w:val="1"/>
        </w:numPr>
      </w:pPr>
      <w:r>
        <w:t>A (reasonable) selection of LN peril service data points to be made available inside Riskhandler for use when building rules for pricing, risk acceptance and endorsing</w:t>
      </w:r>
      <w:r w:rsidR="00F16D8E">
        <w:t>. Exact details to be agreed.</w:t>
      </w:r>
    </w:p>
    <w:p w14:paraId="54FA8097" w14:textId="4AEE37F3" w:rsidR="005E192B" w:rsidRDefault="005A1232" w:rsidP="005E192B">
      <w:pPr>
        <w:pStyle w:val="ListParagraph"/>
        <w:numPr>
          <w:ilvl w:val="2"/>
          <w:numId w:val="1"/>
        </w:numPr>
      </w:pPr>
      <w:r>
        <w:t>Ivernia to contract with Lexis Nexis for that service and authorise Lexis Nexis to work with Riskhandler during the build and testing phases of the project</w:t>
      </w:r>
      <w:r w:rsidR="005E1FD6">
        <w:t>,</w:t>
      </w:r>
    </w:p>
    <w:p w14:paraId="1A578926" w14:textId="0445D291" w:rsidR="005A1232" w:rsidRDefault="005A1232" w:rsidP="005E192B">
      <w:pPr>
        <w:pStyle w:val="ListParagraph"/>
        <w:numPr>
          <w:ilvl w:val="2"/>
          <w:numId w:val="1"/>
        </w:numPr>
      </w:pPr>
      <w:r>
        <w:t xml:space="preserve">Once we have a definition of the data points that will be returned from that service, Ivernia will </w:t>
      </w:r>
      <w:r w:rsidR="005E192B">
        <w:t>advise</w:t>
      </w:r>
      <w:r>
        <w:t xml:space="preserve"> which of those are required for use with their new product</w:t>
      </w:r>
      <w:r w:rsidR="005E1FD6">
        <w:t>,</w:t>
      </w:r>
    </w:p>
    <w:p w14:paraId="0578E61C" w14:textId="1EFD8EA6" w:rsidR="005E192B" w:rsidRDefault="005E192B" w:rsidP="005E192B">
      <w:pPr>
        <w:pStyle w:val="ListParagraph"/>
        <w:numPr>
          <w:ilvl w:val="2"/>
          <w:numId w:val="1"/>
        </w:numPr>
      </w:pPr>
      <w:r>
        <w:t>LexisNexis/Ivernia to provide Riskhandler with service endpoints for both Test and Production – and credentials for each</w:t>
      </w:r>
      <w:r w:rsidR="005E1FD6">
        <w:t>.</w:t>
      </w:r>
    </w:p>
    <w:p w14:paraId="6DF0168C" w14:textId="77777777" w:rsidR="005A1232" w:rsidRDefault="005A1232" w:rsidP="005A1232">
      <w:pPr>
        <w:pStyle w:val="ListParagraph"/>
      </w:pPr>
    </w:p>
    <w:p w14:paraId="3390D751" w14:textId="77777777" w:rsidR="005A09C4" w:rsidRDefault="005A09C4" w:rsidP="005A1232">
      <w:pPr>
        <w:pStyle w:val="ListParagraph"/>
      </w:pPr>
    </w:p>
    <w:p w14:paraId="7C35857E" w14:textId="77777777" w:rsidR="005A09C4" w:rsidRDefault="005A09C4" w:rsidP="005A1232">
      <w:pPr>
        <w:pStyle w:val="ListParagraph"/>
      </w:pPr>
    </w:p>
    <w:p w14:paraId="76B0E390" w14:textId="77777777" w:rsidR="005A09C4" w:rsidRDefault="005A09C4" w:rsidP="005A1232">
      <w:pPr>
        <w:pStyle w:val="ListParagraph"/>
      </w:pPr>
    </w:p>
    <w:p w14:paraId="464B8BB1" w14:textId="2774EE67" w:rsidR="006772C1" w:rsidRPr="005A1232" w:rsidRDefault="00A06466" w:rsidP="00A06466">
      <w:pPr>
        <w:pStyle w:val="ListParagraph"/>
        <w:numPr>
          <w:ilvl w:val="0"/>
          <w:numId w:val="1"/>
        </w:numPr>
        <w:rPr>
          <w:b/>
          <w:bCs/>
        </w:rPr>
      </w:pPr>
      <w:r w:rsidRPr="005A1232">
        <w:rPr>
          <w:b/>
          <w:bCs/>
        </w:rPr>
        <w:lastRenderedPageBreak/>
        <w:t>A data export solution delivered via a Riskhandler API</w:t>
      </w:r>
      <w:r w:rsidR="005E1FD6">
        <w:rPr>
          <w:b/>
          <w:bCs/>
        </w:rPr>
        <w:t>.</w:t>
      </w:r>
    </w:p>
    <w:p w14:paraId="1B5299D2" w14:textId="4FB359C4" w:rsidR="00A06466" w:rsidRDefault="00A06466" w:rsidP="00A06466">
      <w:pPr>
        <w:pStyle w:val="ListParagraph"/>
        <w:numPr>
          <w:ilvl w:val="1"/>
          <w:numId w:val="1"/>
        </w:numPr>
      </w:pPr>
      <w:r>
        <w:t>This API does not exist today but is a Riskhandler roadmap item that will be built to Riskhandler’s specification</w:t>
      </w:r>
      <w:r w:rsidR="00F16D8E">
        <w:t xml:space="preserve">, </w:t>
      </w:r>
      <w:r>
        <w:t>and made available to Ivernia</w:t>
      </w:r>
      <w:r w:rsidR="005A1232">
        <w:t xml:space="preserve"> for </w:t>
      </w:r>
      <w:r w:rsidR="00F16D8E">
        <w:t xml:space="preserve">the new Home </w:t>
      </w:r>
      <w:proofErr w:type="gramStart"/>
      <w:r w:rsidR="00F16D8E">
        <w:t>product</w:t>
      </w:r>
      <w:proofErr w:type="gramEnd"/>
    </w:p>
    <w:p w14:paraId="26A9F53B" w14:textId="1F161092" w:rsidR="005A1232" w:rsidRDefault="005A1232" w:rsidP="00A06466">
      <w:pPr>
        <w:pStyle w:val="ListParagraph"/>
        <w:numPr>
          <w:ilvl w:val="1"/>
          <w:numId w:val="1"/>
        </w:numPr>
      </w:pPr>
      <w:r>
        <w:t xml:space="preserve">The purpose of this new API will be to return </w:t>
      </w:r>
      <w:r w:rsidR="007661A4">
        <w:t xml:space="preserve">datasets that contain the data for every question in the home insurance product’s </w:t>
      </w:r>
      <w:r w:rsidR="005E192B">
        <w:t>question set as it exists on Riskhandler</w:t>
      </w:r>
      <w:r w:rsidR="007661A4">
        <w:t>, plus premium data</w:t>
      </w:r>
      <w:r w:rsidR="005E192B">
        <w:t>, an endorsement list,</w:t>
      </w:r>
      <w:r w:rsidR="007661A4">
        <w:t xml:space="preserve"> and parent policy record details.</w:t>
      </w:r>
    </w:p>
    <w:p w14:paraId="375629F9" w14:textId="0AF67B8A" w:rsidR="007661A4" w:rsidRDefault="007661A4" w:rsidP="00A06466">
      <w:pPr>
        <w:pStyle w:val="ListParagraph"/>
        <w:numPr>
          <w:ilvl w:val="1"/>
          <w:numId w:val="1"/>
        </w:numPr>
      </w:pPr>
      <w:r>
        <w:t>It will return data for bound transactions only – not quotes.</w:t>
      </w:r>
    </w:p>
    <w:p w14:paraId="237FC960" w14:textId="72A4286A" w:rsidR="007661A4" w:rsidRDefault="007661A4" w:rsidP="00A06466">
      <w:pPr>
        <w:pStyle w:val="ListParagraph"/>
        <w:numPr>
          <w:ilvl w:val="1"/>
          <w:numId w:val="1"/>
        </w:numPr>
      </w:pPr>
      <w:r>
        <w:t>The API will allow a degree of control over the selection criteria for the returned transactions. For example:</w:t>
      </w:r>
    </w:p>
    <w:p w14:paraId="4733C12E" w14:textId="7A039089" w:rsidR="007661A4" w:rsidRDefault="007661A4" w:rsidP="007661A4">
      <w:pPr>
        <w:pStyle w:val="ListParagraph"/>
        <w:numPr>
          <w:ilvl w:val="2"/>
          <w:numId w:val="1"/>
        </w:numPr>
      </w:pPr>
      <w:r>
        <w:t>Get transactions bound within a date range</w:t>
      </w:r>
      <w:r w:rsidR="005E1FD6">
        <w:t>,</w:t>
      </w:r>
    </w:p>
    <w:p w14:paraId="0E525EB9" w14:textId="2F317D8E" w:rsidR="007661A4" w:rsidRDefault="007661A4" w:rsidP="007661A4">
      <w:pPr>
        <w:pStyle w:val="ListParagraph"/>
        <w:numPr>
          <w:ilvl w:val="2"/>
          <w:numId w:val="1"/>
        </w:numPr>
      </w:pPr>
      <w:r>
        <w:t xml:space="preserve">Get transactions for a </w:t>
      </w:r>
      <w:r w:rsidR="005A09C4">
        <w:t>particular</w:t>
      </w:r>
      <w:r>
        <w:t xml:space="preserve"> policy number</w:t>
      </w:r>
      <w:r w:rsidR="005E1FD6">
        <w:t>,</w:t>
      </w:r>
    </w:p>
    <w:p w14:paraId="3ECA3F96" w14:textId="5F3D1AC8" w:rsidR="005E192B" w:rsidRDefault="005E192B" w:rsidP="007661A4">
      <w:pPr>
        <w:pStyle w:val="ListParagraph"/>
        <w:numPr>
          <w:ilvl w:val="2"/>
          <w:numId w:val="1"/>
        </w:numPr>
      </w:pPr>
      <w:r>
        <w:t>Get transactions not previously collected (</w:t>
      </w:r>
      <w:r w:rsidR="005E1FD6">
        <w:t>i.e.,</w:t>
      </w:r>
      <w:r>
        <w:t xml:space="preserve"> “new” transactions since the last collection)</w:t>
      </w:r>
    </w:p>
    <w:p w14:paraId="6FFC9D2F" w14:textId="4E43ED90" w:rsidR="007661A4" w:rsidRDefault="007661A4" w:rsidP="007661A4">
      <w:pPr>
        <w:pStyle w:val="ListParagraph"/>
        <w:numPr>
          <w:ilvl w:val="1"/>
          <w:numId w:val="1"/>
        </w:numPr>
      </w:pPr>
      <w:r>
        <w:t>The API will enforce a reasonable maximum returned record count</w:t>
      </w:r>
      <w:r w:rsidR="005E192B">
        <w:t xml:space="preserve"> (transaction count)</w:t>
      </w:r>
      <w:r w:rsidR="005E1FD6">
        <w:t xml:space="preserve"> to ensure rapid response times</w:t>
      </w:r>
      <w:r w:rsidR="005E192B">
        <w:t xml:space="preserve">. If the limit is reached, multiple calls </w:t>
      </w:r>
      <w:r w:rsidR="005E1FD6">
        <w:t>can be made,</w:t>
      </w:r>
    </w:p>
    <w:p w14:paraId="0818D47A" w14:textId="463956ED" w:rsidR="005E1FD6" w:rsidRDefault="005E1FD6" w:rsidP="007661A4">
      <w:pPr>
        <w:pStyle w:val="ListParagraph"/>
        <w:numPr>
          <w:ilvl w:val="1"/>
          <w:numId w:val="1"/>
        </w:numPr>
      </w:pPr>
      <w:r>
        <w:t>The service will return response codes and messages to guide the calling system/developer,</w:t>
      </w:r>
    </w:p>
    <w:p w14:paraId="1E6F090D" w14:textId="4DC7D8B1" w:rsidR="00A06466" w:rsidRDefault="00A06466" w:rsidP="00A06466">
      <w:pPr>
        <w:pStyle w:val="ListParagraph"/>
        <w:numPr>
          <w:ilvl w:val="1"/>
          <w:numId w:val="1"/>
        </w:numPr>
      </w:pPr>
      <w:r>
        <w:t>The API will be a RESTful API</w:t>
      </w:r>
      <w:r w:rsidR="005E1FD6">
        <w:t>,</w:t>
      </w:r>
    </w:p>
    <w:p w14:paraId="260CDAE8" w14:textId="14436903" w:rsidR="007661A4" w:rsidRDefault="007661A4" w:rsidP="00A06466">
      <w:pPr>
        <w:pStyle w:val="ListParagraph"/>
        <w:numPr>
          <w:ilvl w:val="1"/>
          <w:numId w:val="1"/>
        </w:numPr>
      </w:pPr>
      <w:r>
        <w:t xml:space="preserve">The API payload response will be a JSON data file that will contain all available data points for </w:t>
      </w:r>
      <w:r w:rsidR="005A09C4">
        <w:t>the requested</w:t>
      </w:r>
      <w:r>
        <w:t xml:space="preserve"> collection o</w:t>
      </w:r>
      <w:r w:rsidR="005E1FD6">
        <w:t>f</w:t>
      </w:r>
      <w:r>
        <w:t xml:space="preserve"> policy transaction records</w:t>
      </w:r>
      <w:r w:rsidR="005A09C4">
        <w:t>. The consumer of the service will then need to consume as much/little of that data as required.</w:t>
      </w:r>
    </w:p>
    <w:p w14:paraId="3B877398" w14:textId="5AF43461" w:rsidR="002D4234" w:rsidRDefault="00A06466" w:rsidP="00AE59E7">
      <w:pPr>
        <w:pStyle w:val="ListParagraph"/>
        <w:numPr>
          <w:ilvl w:val="1"/>
          <w:numId w:val="1"/>
        </w:numPr>
      </w:pPr>
      <w:r>
        <w:t>The details of the API endpoint</w:t>
      </w:r>
      <w:r w:rsidR="005A1232">
        <w:t xml:space="preserve">, </w:t>
      </w:r>
      <w:r w:rsidR="002D4234">
        <w:t xml:space="preserve">security, </w:t>
      </w:r>
      <w:r>
        <w:t>connection methodology</w:t>
      </w:r>
      <w:r w:rsidR="005A1232">
        <w:t xml:space="preserve"> and data payload specification will be shared with Ivernia </w:t>
      </w:r>
      <w:r w:rsidR="005E1FD6">
        <w:t>once</w:t>
      </w:r>
      <w:r w:rsidR="005A1232">
        <w:t xml:space="preserve"> we have </w:t>
      </w:r>
      <w:r w:rsidR="005A09C4">
        <w:t xml:space="preserve">the product’s question set built on Riskhandler and it’s agreed to be in </w:t>
      </w:r>
      <w:proofErr w:type="spellStart"/>
      <w:proofErr w:type="gramStart"/>
      <w:r w:rsidR="005A09C4">
        <w:t>it’s</w:t>
      </w:r>
      <w:proofErr w:type="spellEnd"/>
      <w:proofErr w:type="gramEnd"/>
      <w:r w:rsidR="005A09C4">
        <w:t xml:space="preserve"> final form.</w:t>
      </w:r>
    </w:p>
    <w:p w14:paraId="0D8E0BD7" w14:textId="376CAE05" w:rsidR="005A09C4" w:rsidRDefault="005A09C4" w:rsidP="00AE59E7">
      <w:pPr>
        <w:pStyle w:val="ListParagraph"/>
        <w:numPr>
          <w:ilvl w:val="1"/>
          <w:numId w:val="1"/>
        </w:numPr>
      </w:pPr>
      <w:r>
        <w:t>An API endpoint will be provided in your UAT system well before go-live, so that you can build against that for API testing.</w:t>
      </w:r>
    </w:p>
    <w:p w14:paraId="07E93882" w14:textId="7B2D2B9B" w:rsidR="005A09C4" w:rsidRDefault="005A09C4" w:rsidP="00AE59E7">
      <w:pPr>
        <w:pStyle w:val="ListParagraph"/>
        <w:numPr>
          <w:ilvl w:val="1"/>
          <w:numId w:val="1"/>
        </w:numPr>
      </w:pPr>
      <w:r>
        <w:t xml:space="preserve">As a side note, I’m very confident that the consuming of the API and </w:t>
      </w:r>
      <w:proofErr w:type="gramStart"/>
      <w:r>
        <w:t>it’s</w:t>
      </w:r>
      <w:proofErr w:type="gramEnd"/>
      <w:r>
        <w:t xml:space="preserve"> dataset will be a trivial matter for Cover.Net. You won’t have API docs or an endpoint for a few weeks, but once they land they’ll be very clear and we’ll be available to answer any questions at that stage.</w:t>
      </w:r>
    </w:p>
    <w:sectPr w:rsidR="005A09C4" w:rsidSect="00F16D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8764D"/>
    <w:multiLevelType w:val="hybridMultilevel"/>
    <w:tmpl w:val="27EE3A32"/>
    <w:lvl w:ilvl="0" w:tplc="05000EC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699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C1"/>
    <w:rsid w:val="002D4234"/>
    <w:rsid w:val="005A09C4"/>
    <w:rsid w:val="005A1232"/>
    <w:rsid w:val="005E192B"/>
    <w:rsid w:val="005E1FD6"/>
    <w:rsid w:val="006772C1"/>
    <w:rsid w:val="007661A4"/>
    <w:rsid w:val="00905502"/>
    <w:rsid w:val="00A06466"/>
    <w:rsid w:val="00BB1C14"/>
    <w:rsid w:val="00D438E4"/>
    <w:rsid w:val="00F16D8E"/>
    <w:rsid w:val="00F22A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B294"/>
  <w15:chartTrackingRefBased/>
  <w15:docId w15:val="{AAB23C84-345F-4555-924A-30B5FFB1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0CEF4-8BE4-46E7-8EC9-31399EBB4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Mullan</dc:creator>
  <cp:keywords/>
  <dc:description/>
  <cp:lastModifiedBy>Ivan Mullan</cp:lastModifiedBy>
  <cp:revision>2</cp:revision>
  <dcterms:created xsi:type="dcterms:W3CDTF">2023-07-21T16:58:00Z</dcterms:created>
  <dcterms:modified xsi:type="dcterms:W3CDTF">2023-07-21T16:58:00Z</dcterms:modified>
</cp:coreProperties>
</file>