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C'thulhu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555-666-7777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greatoldone@lovecraft.com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an outgoing and energetic (ask anybody) young professional, seeking a career that fits my professional skills, personality, and murderous tendencies. My squid-like head is a masterful problem solver and inspires fear in who gaze upon it. I can bring world domination to your organization.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... change this and show your photo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Withering Madness University - Planet Vhoorl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Major:</w:t>
      </w:r>
      <w:r w:rsidDel="00000000" w:rsidR="00000000" w:rsidRPr="00000000">
        <w:rPr>
          <w:rtl w:val="0"/>
        </w:rPr>
        <w:t xml:space="preserve"> Public Relations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Minor:</w:t>
      </w:r>
      <w:r w:rsidDel="00000000" w:rsidR="00000000" w:rsidRPr="00000000">
        <w:rPr>
          <w:rtl w:val="0"/>
        </w:rPr>
        <w:t xml:space="preserve"> Scale Tending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Office skills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Office and records management, database administration, event organization, customer support, travel coordination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Computer skills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Microsoft productivity software (Word, Excel, etc), Adobe Creative Suite, Windows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Doomsday Cult Leader/Overlord - Baton Rogue, LA - 1926-2010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Inspired and won highest peasant death competition among servants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Helped coordinate managers to grow cult following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Provided untimely deaths to all who opposed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Watering Hole Bartender/Server - Milwaukee, WI - 2009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Worked on grass-roots promotional campaigns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Reduced theft and property damage percentages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Janitorial work, Laundry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Hobbies World Domination, Deep Sea Diving, Murder Most Foul References Available on request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eatoldone@lovecra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