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30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2D0952" w:rsidRPr="002D0952" w:rsidTr="002D0952">
        <w:tc>
          <w:tcPr>
            <w:tcW w:w="2830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Положительное влияние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Оригинальная идея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Неоригинальность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геймплея</w:t>
            </w:r>
            <w:proofErr w:type="spellEnd"/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порог вхождения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Низкое качество исполнения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Бесплатное распространение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конкуренция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спрос на казуальные игры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привлечения новых пользователей</w:t>
            </w:r>
          </w:p>
        </w:tc>
      </w:tr>
    </w:tbl>
    <w:p w:rsidR="000F7F15" w:rsidRPr="002D0952" w:rsidRDefault="002D0952" w:rsidP="00C911A2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SWOT </w:t>
      </w:r>
      <w:r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2D0952" w:rsidRDefault="002D0952" w:rsidP="002D09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952" w:rsidRDefault="00096D1C" w:rsidP="002D09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D1C">
        <w:rPr>
          <w:rFonts w:ascii="Times New Roman" w:hAnsi="Times New Roman" w:cs="Times New Roman"/>
          <w:b/>
          <w:sz w:val="24"/>
          <w:szCs w:val="24"/>
        </w:rPr>
        <w:t xml:space="preserve">Создать </w:t>
      </w:r>
      <w:proofErr w:type="spellStart"/>
      <w:r w:rsidRPr="00096D1C">
        <w:rPr>
          <w:rFonts w:ascii="Times New Roman" w:hAnsi="Times New Roman" w:cs="Times New Roman"/>
          <w:b/>
          <w:sz w:val="24"/>
          <w:szCs w:val="24"/>
        </w:rPr>
        <w:t>лендинг</w:t>
      </w:r>
      <w:proofErr w:type="spellEnd"/>
      <w:r w:rsidRPr="00096D1C">
        <w:rPr>
          <w:rFonts w:ascii="Times New Roman" w:hAnsi="Times New Roman" w:cs="Times New Roman"/>
          <w:b/>
          <w:sz w:val="24"/>
          <w:szCs w:val="24"/>
        </w:rPr>
        <w:t>-страницу вашего проекта</w:t>
      </w:r>
    </w:p>
    <w:p w:rsidR="00B92F16" w:rsidRPr="00B92F16" w:rsidRDefault="00C911A2" w:rsidP="00B92F1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911A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</w:t>
        </w:r>
        <w:r w:rsidRPr="00C911A2">
          <w:rPr>
            <w:rStyle w:val="a6"/>
            <w:rFonts w:ascii="Times New Roman" w:hAnsi="Times New Roman" w:cs="Times New Roman"/>
            <w:sz w:val="24"/>
            <w:szCs w:val="24"/>
          </w:rPr>
          <w:t>stepinvad</w:t>
        </w:r>
        <w:r w:rsidRPr="00C911A2">
          <w:rPr>
            <w:rStyle w:val="a6"/>
            <w:rFonts w:ascii="Times New Roman" w:hAnsi="Times New Roman" w:cs="Times New Roman"/>
            <w:sz w:val="24"/>
            <w:szCs w:val="24"/>
          </w:rPr>
          <w:t>e</w:t>
        </w:r>
        <w:r w:rsidRPr="00C911A2">
          <w:rPr>
            <w:rStyle w:val="a6"/>
            <w:rFonts w:ascii="Times New Roman" w:hAnsi="Times New Roman" w:cs="Times New Roman"/>
            <w:sz w:val="24"/>
            <w:szCs w:val="24"/>
          </w:rPr>
          <w:t>rs.tilda.ws</w:t>
        </w:r>
      </w:hyperlink>
      <w:bookmarkStart w:id="0" w:name="_GoBack"/>
      <w:bookmarkEnd w:id="0"/>
    </w:p>
    <w:sectPr w:rsidR="00B92F16" w:rsidRPr="00B9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BB6"/>
    <w:multiLevelType w:val="hybridMultilevel"/>
    <w:tmpl w:val="39723416"/>
    <w:lvl w:ilvl="0" w:tplc="D2F0F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48"/>
    <w:rsid w:val="00096D1C"/>
    <w:rsid w:val="000F7F15"/>
    <w:rsid w:val="002D0952"/>
    <w:rsid w:val="00AF3148"/>
    <w:rsid w:val="00B92F16"/>
    <w:rsid w:val="00C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A7EF1-07CA-40A3-ACCB-9EA83BF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952"/>
    <w:pPr>
      <w:ind w:left="720"/>
      <w:contextualSpacing/>
    </w:pPr>
  </w:style>
  <w:style w:type="character" w:styleId="a5">
    <w:name w:val="Strong"/>
    <w:basedOn w:val="a0"/>
    <w:uiPriority w:val="22"/>
    <w:qFormat/>
    <w:rsid w:val="00096D1C"/>
    <w:rPr>
      <w:b/>
      <w:bCs/>
    </w:rPr>
  </w:style>
  <w:style w:type="character" w:styleId="a6">
    <w:name w:val="Hyperlink"/>
    <w:basedOn w:val="a0"/>
    <w:uiPriority w:val="99"/>
    <w:unhideWhenUsed/>
    <w:rsid w:val="00B92F1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9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invaders.tilda.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982B1-D8A9-4DD5-9575-E798BB10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Машаев</dc:creator>
  <cp:keywords/>
  <dc:description/>
  <cp:lastModifiedBy>Алексей Машаев</cp:lastModifiedBy>
  <cp:revision>3</cp:revision>
  <dcterms:created xsi:type="dcterms:W3CDTF">2020-11-21T06:26:00Z</dcterms:created>
  <dcterms:modified xsi:type="dcterms:W3CDTF">2020-12-05T12:43:00Z</dcterms:modified>
</cp:coreProperties>
</file>