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BE" w:rsidRPr="005334ED" w:rsidRDefault="00C810BE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810BE">
        <w:rPr>
          <w:rFonts w:ascii="Times New Roman" w:hAnsi="Times New Roman" w:cs="Times New Roman"/>
          <w:b/>
          <w:sz w:val="28"/>
        </w:rPr>
        <w:t>ЛАБОРАТОРНАЯ РАБОТА №2 - РАЗРАБОТКА БАЗОВОГО РАСПИСАНИЯ</w:t>
      </w:r>
    </w:p>
    <w:p w:rsidR="004B5AAF" w:rsidRPr="005334ED" w:rsidRDefault="00834D6B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D6B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810BE" w:rsidRPr="00834D6B">
        <w:rPr>
          <w:rFonts w:ascii="Times New Roman" w:hAnsi="Times New Roman" w:cs="Times New Roman"/>
          <w:b/>
          <w:sz w:val="32"/>
          <w:szCs w:val="32"/>
        </w:rPr>
        <w:t>Прототипы Экранных Форм</w:t>
      </w:r>
    </w:p>
    <w:p w:rsidR="00834D6B" w:rsidRDefault="00834D6B" w:rsidP="00533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5334ED" w:rsidRPr="005334ED">
        <w:rPr>
          <w:rFonts w:ascii="Times New Roman" w:hAnsi="Times New Roman" w:cs="Times New Roman"/>
          <w:sz w:val="28"/>
          <w:szCs w:val="28"/>
        </w:rPr>
        <w:t xml:space="preserve">, </w:t>
      </w:r>
      <w:r w:rsidR="005334ED">
        <w:rPr>
          <w:rFonts w:ascii="Times New Roman" w:hAnsi="Times New Roman" w:cs="Times New Roman"/>
          <w:sz w:val="28"/>
          <w:szCs w:val="28"/>
        </w:rPr>
        <w:t>«лэндинг»</w:t>
      </w:r>
      <w:r>
        <w:rPr>
          <w:rFonts w:ascii="Times New Roman" w:hAnsi="Times New Roman" w:cs="Times New Roman"/>
          <w:sz w:val="28"/>
          <w:szCs w:val="28"/>
        </w:rPr>
        <w:t>. Отображает страницу</w:t>
      </w:r>
      <w:r w:rsidR="005334ED">
        <w:rPr>
          <w:rFonts w:ascii="Times New Roman" w:hAnsi="Times New Roman" w:cs="Times New Roman"/>
          <w:sz w:val="28"/>
          <w:szCs w:val="28"/>
        </w:rPr>
        <w:t>, которую видит пользователь после перехода на сайт. Она</w:t>
      </w:r>
      <w:r>
        <w:rPr>
          <w:rFonts w:ascii="Times New Roman" w:hAnsi="Times New Roman" w:cs="Times New Roman"/>
          <w:sz w:val="28"/>
          <w:szCs w:val="28"/>
        </w:rPr>
        <w:t xml:space="preserve"> отобража</w:t>
      </w:r>
      <w:r w:rsidR="005334E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4ED">
        <w:rPr>
          <w:rFonts w:ascii="Times New Roman" w:hAnsi="Times New Roman" w:cs="Times New Roman"/>
          <w:sz w:val="28"/>
          <w:szCs w:val="28"/>
        </w:rPr>
        <w:t>каталог товара магазина, содержит функциональные элементы для поиска / сортировки товаров по разделам</w:t>
      </w:r>
      <w:r w:rsidR="009D607E">
        <w:rPr>
          <w:rFonts w:ascii="Times New Roman" w:hAnsi="Times New Roman" w:cs="Times New Roman"/>
          <w:sz w:val="28"/>
          <w:szCs w:val="28"/>
        </w:rPr>
        <w:t>, а также ссылки для перехода в личный кабинет (</w:t>
      </w:r>
      <w:r w:rsidR="009D607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D607E">
        <w:rPr>
          <w:rFonts w:ascii="Times New Roman" w:hAnsi="Times New Roman" w:cs="Times New Roman"/>
          <w:sz w:val="28"/>
          <w:szCs w:val="28"/>
        </w:rPr>
        <w:t>)</w:t>
      </w:r>
      <w:r w:rsidR="009D607E" w:rsidRPr="009D607E">
        <w:rPr>
          <w:rFonts w:ascii="Times New Roman" w:hAnsi="Times New Roman" w:cs="Times New Roman"/>
          <w:sz w:val="28"/>
          <w:szCs w:val="28"/>
        </w:rPr>
        <w:t xml:space="preserve"> </w:t>
      </w:r>
      <w:r w:rsidR="009D607E">
        <w:rPr>
          <w:rFonts w:ascii="Times New Roman" w:hAnsi="Times New Roman" w:cs="Times New Roman"/>
          <w:sz w:val="28"/>
          <w:szCs w:val="28"/>
        </w:rPr>
        <w:t>и вызов онлайн чата.</w:t>
      </w:r>
    </w:p>
    <w:p w:rsidR="009D607E" w:rsidRPr="009D607E" w:rsidRDefault="009D607E" w:rsidP="009D60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564" cy="4415932"/>
            <wp:effectExtent l="19050" t="0" r="0" b="0"/>
            <wp:docPr id="8" name="Рисунок 1" descr="C:\Users\olymp\Downloads\Лэндинг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ownloads\Лэндинг 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67" cy="44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Лэндинг</w:t>
      </w:r>
    </w:p>
    <w:p w:rsidR="009D607E" w:rsidRDefault="009D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9D607E" w:rsidP="009D6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Корзина. В корзине видно все товары добавленные товары с возможностью удалить их из корзины, а также оформить заказ.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1831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970" cy="22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Корзина товаров</w:t>
      </w:r>
    </w:p>
    <w:p w:rsidR="0083205B" w:rsidRDefault="0083205B" w:rsidP="00DA7F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/ входа. Форма для входа в аккаунт, либо его создание.</w:t>
      </w:r>
    </w:p>
    <w:p w:rsidR="0083205B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191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78" cy="21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B" w:rsidRDefault="0083205B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83205B">
        <w:rPr>
          <w:rFonts w:ascii="Times New Roman" w:hAnsi="Times New Roman" w:cs="Times New Roman"/>
          <w:sz w:val="28"/>
          <w:szCs w:val="28"/>
        </w:rPr>
        <w:t>Форма входа / регистрации</w:t>
      </w:r>
    </w:p>
    <w:p w:rsidR="0083205B" w:rsidRDefault="00832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</w:t>
      </w:r>
      <w:r w:rsidR="0083205B">
        <w:rPr>
          <w:rFonts w:ascii="Times New Roman" w:hAnsi="Times New Roman" w:cs="Times New Roman"/>
          <w:sz w:val="28"/>
          <w:szCs w:val="28"/>
        </w:rPr>
        <w:t xml:space="preserve"> товара. Отображает всю информацию о данном товаре с возможностью добавить его в корзину.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27766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593" cy="27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74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Страница товара</w:t>
      </w:r>
    </w:p>
    <w:p w:rsidR="0083205B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  <w:r w:rsidR="0083205B">
        <w:rPr>
          <w:rFonts w:ascii="Times New Roman" w:hAnsi="Times New Roman" w:cs="Times New Roman"/>
          <w:sz w:val="28"/>
          <w:szCs w:val="28"/>
        </w:rPr>
        <w:t>. Позволяет выбрать способ оплаты и ввести данные для оплаты товаров из корзины.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51" cy="2268187"/>
            <wp:effectExtent l="19050" t="0" r="869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742" cy="22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</w:p>
    <w:p w:rsidR="005B6C1C" w:rsidRDefault="005B6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A74" w:rsidRDefault="005B6C1C" w:rsidP="005B6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lastRenderedPageBreak/>
        <w:t>Форма "онлайн-консультант"</w:t>
      </w:r>
      <w:r>
        <w:rPr>
          <w:rFonts w:ascii="Times New Roman" w:hAnsi="Times New Roman" w:cs="Times New Roman"/>
          <w:sz w:val="28"/>
          <w:szCs w:val="28"/>
        </w:rPr>
        <w:t>. Представляет собой окно онлайн-чата</w:t>
      </w:r>
      <w:r w:rsidR="00DA7FA9" w:rsidRPr="00DA7F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которого покупатель сможет задать вопрос консультанту по поводу товара или его покупки и получить оперативный ответ.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2001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367" cy="2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"онлайн-консультант"</w:t>
      </w:r>
    </w:p>
    <w:p w:rsidR="00C810BE" w:rsidRPr="005B6C1C" w:rsidRDefault="005B6C1C" w:rsidP="00250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  <w:r w:rsidR="00C810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для связи с персоналом магазина по средствам электронного письма.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» отображает имя учетной записи, если был произведен вход.</w:t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26627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419" cy="22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DC169D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169D">
        <w:rPr>
          <w:rFonts w:ascii="Times New Roman" w:hAnsi="Times New Roman" w:cs="Times New Roman"/>
          <w:b/>
          <w:sz w:val="32"/>
          <w:szCs w:val="28"/>
        </w:rPr>
        <w:lastRenderedPageBreak/>
        <w:t>Диаграмма сущностей</w:t>
      </w:r>
    </w:p>
    <w:p w:rsidR="001A3BE7" w:rsidRPr="00E05C39" w:rsidRDefault="00E82127" w:rsidP="00DC1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787140"/>
            <wp:effectExtent l="19050" t="0" r="8890" b="0"/>
            <wp:docPr id="1" name="Рисунок 1" descr="C:\Users\olymp\Downloads\Untitled Diagram.vp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ownloads\Untitled Diagram.vpd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354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Разработка </w:t>
      </w:r>
      <w:r w:rsidRPr="002354B0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9041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354B0">
        <w:rPr>
          <w:rFonts w:ascii="Times New Roman" w:hAnsi="Times New Roman" w:cs="Times New Roman"/>
          <w:b/>
          <w:sz w:val="32"/>
          <w:szCs w:val="32"/>
        </w:rPr>
        <w:t>системы</w:t>
      </w:r>
    </w:p>
    <w:p w:rsidR="008D47B4" w:rsidRDefault="008D47B4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tbl>
      <w:tblPr>
        <w:tblStyle w:val="a4"/>
        <w:tblW w:w="0" w:type="auto"/>
        <w:tblLook w:val="04A0"/>
      </w:tblPr>
      <w:tblGrid>
        <w:gridCol w:w="3190"/>
        <w:gridCol w:w="2447"/>
        <w:gridCol w:w="3934"/>
      </w:tblGrid>
      <w:tr w:rsidR="008D47B4" w:rsidTr="00414308">
        <w:tc>
          <w:tcPr>
            <w:tcW w:w="3190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47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  <w:tc>
          <w:tcPr>
            <w:tcW w:w="3934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D47B4" w:rsidTr="008D47B4">
        <w:trPr>
          <w:trHeight w:val="111"/>
        </w:trPr>
        <w:tc>
          <w:tcPr>
            <w:tcW w:w="3190" w:type="dxa"/>
            <w:vMerge w:val="restart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представляет собой объект-товар</w:t>
            </w: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45"/>
        </w:trPr>
        <w:tc>
          <w:tcPr>
            <w:tcW w:w="3190" w:type="dxa"/>
            <w:vMerge w:val="restart"/>
          </w:tcPr>
          <w:p w:rsidR="008D47B4" w:rsidRPr="008613BD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  <w:r w:rsidR="008613BD" w:rsidRPr="008613B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13BD">
              <w:rPr>
                <w:rFonts w:ascii="Times New Roman" w:hAnsi="Times New Roman" w:cs="Times New Roman"/>
                <w:sz w:val="28"/>
                <w:szCs w:val="28"/>
              </w:rPr>
              <w:t>массив товаров с пагинацией</w:t>
            </w: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3934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enre</w:t>
            </w:r>
          </w:p>
        </w:tc>
        <w:tc>
          <w:tcPr>
            <w:tcW w:w="3934" w:type="dxa"/>
          </w:tcPr>
          <w:p w:rsidR="008D47B4" w:rsidRPr="00743EFB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E15" w:rsidRDefault="00742E15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47B4" w:rsidRPr="009F29A0" w:rsidRDefault="009F29A0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функций</w:t>
      </w:r>
    </w:p>
    <w:tbl>
      <w:tblPr>
        <w:tblStyle w:val="a4"/>
        <w:tblW w:w="4944" w:type="pct"/>
        <w:tblLook w:val="04A0"/>
      </w:tblPr>
      <w:tblGrid>
        <w:gridCol w:w="1991"/>
        <w:gridCol w:w="3734"/>
        <w:gridCol w:w="1827"/>
        <w:gridCol w:w="1912"/>
      </w:tblGrid>
      <w:tr w:rsidR="001A3BE7" w:rsidTr="00E82127">
        <w:tc>
          <w:tcPr>
            <w:tcW w:w="1052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973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</w:t>
            </w:r>
          </w:p>
        </w:tc>
        <w:tc>
          <w:tcPr>
            <w:tcW w:w="965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инф.</w:t>
            </w:r>
          </w:p>
        </w:tc>
        <w:tc>
          <w:tcPr>
            <w:tcW w:w="1010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инф.</w:t>
            </w:r>
          </w:p>
        </w:tc>
      </w:tr>
      <w:tr w:rsidR="003200D4" w:rsidTr="00E82127">
        <w:trPr>
          <w:trHeight w:val="751"/>
        </w:trPr>
        <w:tc>
          <w:tcPr>
            <w:tcW w:w="1052" w:type="pct"/>
            <w:vAlign w:val="center"/>
          </w:tcPr>
          <w:p w:rsidR="003200D4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E8C">
              <w:rPr>
                <w:rFonts w:ascii="Times New Roman" w:hAnsi="Times New Roman" w:cs="Times New Roman"/>
                <w:sz w:val="28"/>
                <w:szCs w:val="28"/>
              </w:rPr>
              <w:t>GetAllItems</w:t>
            </w:r>
          </w:p>
        </w:tc>
        <w:tc>
          <w:tcPr>
            <w:tcW w:w="1973" w:type="pct"/>
          </w:tcPr>
          <w:p w:rsidR="003200D4" w:rsidRPr="00021E8C" w:rsidRDefault="003200D4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все товары из базы данных</w:t>
            </w:r>
          </w:p>
        </w:tc>
        <w:tc>
          <w:tcPr>
            <w:tcW w:w="965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GetItems</w:t>
            </w:r>
          </w:p>
        </w:tc>
        <w:tc>
          <w:tcPr>
            <w:tcW w:w="1973" w:type="pct"/>
          </w:tcPr>
          <w:p w:rsidR="001A3BE7" w:rsidRDefault="00743EFB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товары с условием</w:t>
            </w:r>
          </w:p>
        </w:tc>
        <w:tc>
          <w:tcPr>
            <w:tcW w:w="965" w:type="pct"/>
            <w:vAlign w:val="center"/>
          </w:tcPr>
          <w:p w:rsidR="001A3BE7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Genre,</w:t>
            </w:r>
          </w:p>
          <w:p w:rsid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Description,</w:t>
            </w:r>
          </w:p>
          <w:p w:rsid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Search_query</w:t>
            </w:r>
            <w:r w:rsidR="00320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3200D4" w:rsidRPr="00743EFB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CreateNew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товар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CreateArray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несколько товаров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товар из базы данных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</w:rPr>
              <w:t>GetUser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данные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3200D4" w:rsidTr="00E82127">
        <w:tc>
          <w:tcPr>
            <w:tcW w:w="1052" w:type="pct"/>
            <w:vAlign w:val="center"/>
          </w:tcPr>
          <w:p w:rsidR="003200D4" w:rsidRPr="003200D4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</w:t>
            </w:r>
          </w:p>
        </w:tc>
        <w:tc>
          <w:tcPr>
            <w:tcW w:w="1973" w:type="pct"/>
          </w:tcPr>
          <w:p w:rsidR="003200D4" w:rsidRDefault="00E8212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ключи товаров</w:t>
            </w:r>
          </w:p>
        </w:tc>
        <w:tc>
          <w:tcPr>
            <w:tcW w:w="965" w:type="pct"/>
            <w:vAlign w:val="center"/>
          </w:tcPr>
          <w:p w:rsidR="003200D4" w:rsidRPr="00E82127" w:rsidRDefault="00E8212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3200D4" w:rsidRDefault="00E8212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</w:tbl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Pr="00250C8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>Иерархическая структура работ</w:t>
      </w:r>
    </w:p>
    <w:p w:rsidR="00F76013" w:rsidRPr="00197EBD" w:rsidRDefault="009D26BD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547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13" w:rsidRDefault="00F76013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250C87" w:rsidRDefault="00F76013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Два этапа разработки: </w:t>
      </w:r>
      <w:r w:rsidRPr="00250C87">
        <w:rPr>
          <w:rFonts w:ascii="Times New Roman" w:hAnsi="Times New Roman" w:cs="Times New Roman"/>
          <w:b/>
          <w:sz w:val="32"/>
          <w:szCs w:val="32"/>
          <w:lang w:val="en-US"/>
        </w:rPr>
        <w:t>MVP</w:t>
      </w:r>
      <w:r w:rsidRPr="00250C87">
        <w:rPr>
          <w:rFonts w:ascii="Times New Roman" w:hAnsi="Times New Roman" w:cs="Times New Roman"/>
          <w:b/>
          <w:sz w:val="32"/>
          <w:szCs w:val="32"/>
        </w:rPr>
        <w:t>и финальная-версия</w:t>
      </w:r>
    </w:p>
    <w:p w:rsidR="00AA0FB6" w:rsidRDefault="00AA0FB6" w:rsidP="00250C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-версии: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сервера и БД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конфигуратора товаров</w:t>
      </w:r>
    </w:p>
    <w:p w:rsidR="00AA0FB6" w:rsidRDefault="00AA0FB6" w:rsidP="003200D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 регистрации и корзиныВ финальной-версии: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формы оплаты и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A0F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центром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Кастомизирован дизайн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конфигуратор товаров добавлены новые функции, расширяющие поиск товаров</w:t>
      </w:r>
    </w:p>
    <w:p w:rsidR="003200D4" w:rsidRDefault="003200D4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каталог товаров</w:t>
      </w:r>
    </w:p>
    <w:p w:rsidR="00AA0FB6" w:rsidRDefault="00AA0FB6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Оценка время выполнения проекта по методу</w:t>
      </w:r>
      <w:r w:rsidR="00250C87"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hyperlink r:id="rId16" w:history="1">
        <w:r w:rsidRPr="00250C87">
          <w:rPr>
            <w:rFonts w:ascii="Times New Roman" w:hAnsi="Times New Roman" w:cs="Times New Roman"/>
            <w:b/>
            <w:sz w:val="32"/>
            <w:szCs w:val="32"/>
          </w:rPr>
          <w:t>PERT</w:t>
        </w:r>
      </w:hyperlink>
    </w:p>
    <w:p w:rsidR="00617FCE" w:rsidRDefault="00250C87" w:rsidP="00250C87">
      <w:pPr>
        <w:pStyle w:val="a3"/>
        <w:tabs>
          <w:tab w:val="left" w:pos="7567"/>
        </w:tabs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p w:rsidR="00617FCE" w:rsidRDefault="007E48AC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7E48AC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Тогда для оценки суммарной трудоемкости проекта, которую мы не превысим с вероятностью 95%, можно применить формулу:</w:t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95%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> = E + 2 * СКО.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 xml:space="preserve"> = 157 + 2 * 9.83 = 176.6чел.час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 Тратить он будет 60–80% своего рабочего времени. Поэтому, в месяц сотрудник будет работать по проекту, примерно, 165 * 0.8 = 132 чел.*час/мес.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Следовательно, трудоемкость проекта в человеко-месяцах составит, приблизительно 176.6 / 132 ≈ 1.338 чел*мес.</w:t>
      </w:r>
    </w:p>
    <w:p w:rsidR="00AA0FB6" w:rsidRDefault="00AA0FB6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Базо</w:t>
      </w:r>
      <w:bookmarkStart w:id="0" w:name="_GoBack"/>
      <w:bookmarkEnd w:id="0"/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>вое расписание в виде диаграммы Ганта</w:t>
      </w:r>
    </w:p>
    <w:p w:rsidR="00197EBD" w:rsidRDefault="00197EBD" w:rsidP="00834D6B">
      <w:pPr>
        <w:pStyle w:val="a3"/>
        <w:spacing w:line="36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A0FB6" w:rsidRPr="00AA0FB6" w:rsidRDefault="00197EBD" w:rsidP="00834D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65350"/>
            <wp:effectExtent l="0" t="0" r="3175" b="63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A0FB6" w:rsidRPr="00AA0FB6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55D" w:rsidRDefault="0011355D" w:rsidP="00695A74">
      <w:pPr>
        <w:spacing w:after="0" w:line="240" w:lineRule="auto"/>
      </w:pPr>
      <w:r>
        <w:separator/>
      </w:r>
    </w:p>
  </w:endnote>
  <w:endnote w:type="continuationSeparator" w:id="1">
    <w:p w:rsidR="0011355D" w:rsidRDefault="0011355D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55D" w:rsidRDefault="0011355D" w:rsidP="00695A74">
      <w:pPr>
        <w:spacing w:after="0" w:line="240" w:lineRule="auto"/>
      </w:pPr>
      <w:r>
        <w:separator/>
      </w:r>
    </w:p>
  </w:footnote>
  <w:footnote w:type="continuationSeparator" w:id="1">
    <w:p w:rsidR="0011355D" w:rsidRDefault="0011355D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0BE"/>
    <w:rsid w:val="00021E8C"/>
    <w:rsid w:val="000735E9"/>
    <w:rsid w:val="0011355D"/>
    <w:rsid w:val="00197EBD"/>
    <w:rsid w:val="001A3BE7"/>
    <w:rsid w:val="002354B0"/>
    <w:rsid w:val="00250C87"/>
    <w:rsid w:val="003200D4"/>
    <w:rsid w:val="00414308"/>
    <w:rsid w:val="005334ED"/>
    <w:rsid w:val="005B6C1C"/>
    <w:rsid w:val="00617FCE"/>
    <w:rsid w:val="00645235"/>
    <w:rsid w:val="00661757"/>
    <w:rsid w:val="00695A74"/>
    <w:rsid w:val="00742E15"/>
    <w:rsid w:val="00743EFB"/>
    <w:rsid w:val="007E48AC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4352A"/>
    <w:rsid w:val="00AA0FB6"/>
    <w:rsid w:val="00B641D0"/>
    <w:rsid w:val="00C34509"/>
    <w:rsid w:val="00C810BE"/>
    <w:rsid w:val="00C84A98"/>
    <w:rsid w:val="00CF7CB1"/>
    <w:rsid w:val="00DA7FA9"/>
    <w:rsid w:val="00DC169D"/>
    <w:rsid w:val="00E05C39"/>
    <w:rsid w:val="00E82127"/>
    <w:rsid w:val="00F065B8"/>
    <w:rsid w:val="00F76013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citforum.ru/SE/project/arkhipenkov_lectures/11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45;&#1083;&#1072;&#1085;&#1094;&#1077;&#1074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День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Лист1!$B$2:$B$11</c:f>
              <c:numCache>
                <c:formatCode>dd/mm/yyyy</c:formatCode>
                <c:ptCount val="10"/>
                <c:pt idx="0" formatCode="[$-419]d\ mmm\ yy;@">
                  <c:v>44090</c:v>
                </c:pt>
                <c:pt idx="1">
                  <c:v>44092</c:v>
                </c:pt>
                <c:pt idx="2">
                  <c:v>44093</c:v>
                </c:pt>
                <c:pt idx="3">
                  <c:v>44096</c:v>
                </c:pt>
                <c:pt idx="4">
                  <c:v>44099</c:v>
                </c:pt>
                <c:pt idx="5">
                  <c:v>44105</c:v>
                </c:pt>
                <c:pt idx="6">
                  <c:v>44108</c:v>
                </c:pt>
                <c:pt idx="7">
                  <c:v>44112</c:v>
                </c:pt>
                <c:pt idx="8">
                  <c:v>44117</c:v>
                </c:pt>
                <c:pt idx="9">
                  <c:v>44122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E68-42BB-84E7-71A8FBCE7CD8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E68-42BB-84E7-71A8FBCE7CD8}"/>
            </c:ext>
          </c:extLst>
        </c:ser>
        <c:gapWidth val="0"/>
        <c:overlap val="100"/>
        <c:axId val="49274240"/>
        <c:axId val="51176576"/>
      </c:barChart>
      <c:catAx>
        <c:axId val="49274240"/>
        <c:scaling>
          <c:orientation val="maxMin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6576"/>
        <c:crosses val="autoZero"/>
        <c:auto val="1"/>
        <c:lblAlgn val="ctr"/>
        <c:lblOffset val="100"/>
      </c:catAx>
      <c:valAx>
        <c:axId val="51176576"/>
        <c:scaling>
          <c:orientation val="minMax"/>
          <c:min val="44090"/>
        </c:scaling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\ yy;@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7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Fa5t</dc:creator>
  <cp:keywords/>
  <dc:description/>
  <cp:lastModifiedBy>olymp</cp:lastModifiedBy>
  <cp:revision>24</cp:revision>
  <dcterms:created xsi:type="dcterms:W3CDTF">2020-10-20T18:54:00Z</dcterms:created>
  <dcterms:modified xsi:type="dcterms:W3CDTF">2020-10-21T06:04:00Z</dcterms:modified>
</cp:coreProperties>
</file>