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3D59" w14:textId="10545684" w:rsidR="00494E19" w:rsidRPr="00494E19" w:rsidRDefault="00494E19" w:rsidP="00494E19">
      <w:pPr>
        <w:shd w:val="clear" w:color="auto" w:fill="FFFFFF"/>
        <w:bidi w:val="0"/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   || </w:t>
      </w:r>
      <w:r w:rsidR="00CF481C" w:rsidRPr="00494E19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Background</w:t>
      </w:r>
      <w:r w:rsidRPr="00494E19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:</w:t>
      </w:r>
    </w:p>
    <w:p w14:paraId="5AFB97A7" w14:textId="7A60448D" w:rsidR="00CF481C" w:rsidRPr="00926A49" w:rsidRDefault="00494E19" w:rsidP="00DC4F84">
      <w:pPr>
        <w:shd w:val="clear" w:color="auto" w:fill="FFFFFF"/>
        <w:bidi w:val="0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8"/>
          <w:szCs w:val="28"/>
          <w:rtl/>
        </w:rPr>
      </w:pPr>
      <w:r>
        <w:t xml:space="preserve">     </w:t>
      </w:r>
      <w:r w:rsidR="00051281" w:rsidRPr="00DC4F84">
        <w:rPr>
          <w:rFonts w:ascii="Georgia" w:hAnsi="Georgia"/>
          <w:sz w:val="28"/>
          <w:szCs w:val="28"/>
        </w:rPr>
        <w:t xml:space="preserve">We are tourism Authority in </w:t>
      </w:r>
      <w:r w:rsidR="00051281" w:rsidRPr="00DC4F84">
        <w:rPr>
          <w:rFonts w:ascii="Georgia" w:hAnsi="Georgia"/>
          <w:sz w:val="28"/>
          <w:szCs w:val="28"/>
        </w:rPr>
        <w:t>New York City</w:t>
      </w:r>
      <w:r w:rsidR="00051281" w:rsidRPr="00DC4F84">
        <w:rPr>
          <w:rFonts w:ascii="Georgia" w:hAnsi="Georgia"/>
          <w:sz w:val="28"/>
          <w:szCs w:val="28"/>
        </w:rPr>
        <w:t xml:space="preserve">  .One of the tour guides has experience a noticeable traffic at </w:t>
      </w:r>
      <w:r w:rsidR="00DC4F84" w:rsidRPr="00DC4F84">
        <w:rPr>
          <w:rFonts w:ascii="Georgia" w:hAnsi="Georgia"/>
          <w:sz w:val="28"/>
          <w:szCs w:val="28"/>
        </w:rPr>
        <w:t xml:space="preserve">some </w:t>
      </w:r>
      <w:r w:rsidR="00051281" w:rsidRPr="00DC4F84">
        <w:rPr>
          <w:rFonts w:ascii="Georgia" w:hAnsi="Georgia"/>
          <w:sz w:val="28"/>
          <w:szCs w:val="28"/>
        </w:rPr>
        <w:t>Subway stations</w:t>
      </w:r>
      <w:r w:rsidR="00DC4F84" w:rsidRPr="00DC4F84">
        <w:rPr>
          <w:rFonts w:ascii="Georgia" w:hAnsi="Georgia"/>
          <w:sz w:val="28"/>
          <w:szCs w:val="28"/>
        </w:rPr>
        <w:t xml:space="preserve"> particularly </w:t>
      </w:r>
      <w:r w:rsidR="00051281" w:rsidRPr="00DC4F84">
        <w:rPr>
          <w:rFonts w:ascii="Georgia" w:hAnsi="Georgia"/>
          <w:sz w:val="28"/>
          <w:szCs w:val="28"/>
        </w:rPr>
        <w:t xml:space="preserve"> </w:t>
      </w:r>
      <w:r w:rsidR="00DC4F84" w:rsidRPr="00DC4F84">
        <w:rPr>
          <w:rFonts w:ascii="Georgia" w:hAnsi="Georgia" w:cs="Helvetica"/>
          <w:color w:val="000000"/>
          <w:sz w:val="28"/>
          <w:szCs w:val="28"/>
        </w:rPr>
        <w:t>(</w:t>
      </w:r>
      <w:r w:rsidR="00DC4F84" w:rsidRPr="00DC4F84">
        <w:rPr>
          <w:rFonts w:ascii="Georgia" w:hAnsi="Georgia" w:cs="Helvetica"/>
          <w:color w:val="000000"/>
          <w:sz w:val="28"/>
          <w:szCs w:val="28"/>
        </w:rPr>
        <w:t>E 149 ST</w:t>
      </w:r>
      <w:r w:rsidR="00DC4F84" w:rsidRPr="00DC4F84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,</w:t>
      </w:r>
      <w:r w:rsidR="00DC4F84" w:rsidRPr="00DC4F84">
        <w:rPr>
          <w:rFonts w:ascii="Georgia" w:hAnsi="Georgia" w:cs="Helvetica"/>
          <w:color w:val="000000"/>
          <w:sz w:val="28"/>
          <w:szCs w:val="28"/>
        </w:rPr>
        <w:t>59 ST COLUMBU</w:t>
      </w:r>
      <w:r w:rsidR="00DC4F84" w:rsidRPr="00DC4F84">
        <w:rPr>
          <w:rFonts w:ascii="Georgia" w:hAnsi="Georgia" w:cs="Helvetica"/>
          <w:color w:val="000000"/>
          <w:sz w:val="28"/>
          <w:szCs w:val="28"/>
        </w:rPr>
        <w:t xml:space="preserve"> ,</w:t>
      </w:r>
      <w:r w:rsidR="00DC4F84" w:rsidRPr="00DC4F84">
        <w:rPr>
          <w:rFonts w:ascii="Georgia" w:hAnsi="Georgia" w:cs="Helvetica"/>
          <w:color w:val="000000"/>
          <w:sz w:val="28"/>
          <w:szCs w:val="28"/>
        </w:rPr>
        <w:t>VERNON-JACKSON</w:t>
      </w:r>
      <w:r w:rsidR="00DC4F84" w:rsidRPr="00DC4F84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),</w:t>
      </w:r>
      <w:r w:rsidR="00051281" w:rsidRPr="00DC4F84">
        <w:rPr>
          <w:rFonts w:ascii="Georgia" w:hAnsi="Georgia"/>
          <w:sz w:val="28"/>
          <w:szCs w:val="28"/>
        </w:rPr>
        <w:t>which leads to unsatisfied impression from the tour's members .</w:t>
      </w:r>
      <w:r w:rsidR="00DC4F84" w:rsidRPr="00DC4F84">
        <w:rPr>
          <w:rFonts w:ascii="Georgia" w:hAnsi="Georgia"/>
          <w:sz w:val="28"/>
          <w:szCs w:val="28"/>
        </w:rPr>
        <w:t xml:space="preserve">The guide seeks to rescue the authority from the money loss and bad reputation .So he has investigated his passion </w:t>
      </w:r>
      <w:r w:rsidR="00051281" w:rsidRPr="00DC4F84">
        <w:rPr>
          <w:rFonts w:ascii="Georgia" w:hAnsi="Georgia"/>
          <w:sz w:val="28"/>
          <w:szCs w:val="28"/>
        </w:rPr>
        <w:t xml:space="preserve">about Data Science to warn </w:t>
      </w:r>
      <w:r w:rsidR="00DC4F84" w:rsidRPr="00DC4F84">
        <w:rPr>
          <w:rFonts w:ascii="Georgia" w:hAnsi="Georgia"/>
          <w:sz w:val="28"/>
          <w:szCs w:val="28"/>
        </w:rPr>
        <w:t>MTA (</w:t>
      </w:r>
      <w:r w:rsidR="00DC4F84" w:rsidRPr="00DC4F84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Metropolitan Transit Authority</w:t>
      </w:r>
      <w:r w:rsidR="00DC4F84" w:rsidRPr="00DC4F84">
        <w:rPr>
          <w:rFonts w:ascii="Georgia" w:hAnsi="Georgia"/>
          <w:sz w:val="28"/>
          <w:szCs w:val="28"/>
        </w:rPr>
        <w:t>)</w:t>
      </w:r>
      <w:r w:rsidR="00051281" w:rsidRPr="00DC4F84">
        <w:rPr>
          <w:rFonts w:ascii="Georgia" w:hAnsi="Georgia"/>
          <w:sz w:val="28"/>
          <w:szCs w:val="28"/>
        </w:rPr>
        <w:t xml:space="preserve"> </w:t>
      </w:r>
      <w:r w:rsidR="00DC4F84" w:rsidRPr="00DC4F84">
        <w:rPr>
          <w:rFonts w:ascii="Georgia" w:hAnsi="Georgia"/>
          <w:sz w:val="28"/>
          <w:szCs w:val="28"/>
        </w:rPr>
        <w:t>about most traffic stations , in order to help them facilitate the transportation via subway stations .</w:t>
      </w:r>
      <w:r w:rsidR="00DC4F84" w:rsidRPr="00DC4F84">
        <w:rPr>
          <w:rFonts w:ascii="Georgia" w:eastAsia="Times New Roman" w:hAnsi="Georgia" w:cs="Helvetica"/>
          <w:color w:val="292929"/>
          <w:kern w:val="36"/>
          <w:sz w:val="28"/>
          <w:szCs w:val="28"/>
        </w:rPr>
        <w:t xml:space="preserve"> </w:t>
      </w:r>
      <w:r w:rsidR="00DC4F84" w:rsidRPr="00DC4F84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At the end there </w:t>
      </w:r>
      <w:r w:rsidR="00DC4F84" w:rsidRPr="00926A4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will be </w:t>
      </w:r>
      <w:r w:rsidR="00926A49" w:rsidRPr="00926A49">
        <w:rPr>
          <w:sz w:val="28"/>
          <w:szCs w:val="28"/>
        </w:rPr>
        <w:t>valuable, actionable insight into their transportation performance – Collect data that leads to better strategic decisions</w:t>
      </w:r>
      <w:r w:rsidR="00926A49" w:rsidRPr="00926A4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in the MTA organization .</w:t>
      </w:r>
    </w:p>
    <w:p w14:paraId="5349FF3E" w14:textId="58D1CD95" w:rsidR="00CF481C" w:rsidRDefault="00CF481C">
      <w:pPr>
        <w:rPr>
          <w:rtl/>
        </w:rPr>
      </w:pPr>
    </w:p>
    <w:p w14:paraId="75C878FB" w14:textId="6C5FF0DD" w:rsidR="00CF481C" w:rsidRDefault="00B46740" w:rsidP="00CF481C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 </w:t>
      </w:r>
      <w:r w:rsidR="00CF481C">
        <w:rPr>
          <w:rFonts w:ascii="Helvetica" w:hAnsi="Helvetica" w:cs="Helvetica"/>
          <w:b w:val="0"/>
          <w:bCs w:val="0"/>
          <w:color w:val="292929"/>
          <w:sz w:val="45"/>
          <w:szCs w:val="45"/>
        </w:rPr>
        <w:t>I</w:t>
      </w:r>
      <w:r w:rsidR="00CF481C">
        <w:rPr>
          <w:rFonts w:ascii="Helvetica" w:hAnsi="Helvetica" w:cs="Helvetica"/>
          <w:b w:val="0"/>
          <w:bCs w:val="0"/>
          <w:color w:val="292929"/>
          <w:sz w:val="45"/>
          <w:szCs w:val="45"/>
        </w:rPr>
        <w:t>I. Setup</w:t>
      </w:r>
    </w:p>
    <w:p w14:paraId="54E3F39F" w14:textId="5E658CEB" w:rsidR="00B46740" w:rsidRPr="00B46740" w:rsidRDefault="00B46740" w:rsidP="00B46740">
      <w:pPr>
        <w:pStyle w:val="1"/>
        <w:rPr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    </w:t>
      </w:r>
      <w:r w:rsidRPr="00B46740">
        <w:rPr>
          <w:sz w:val="40"/>
          <w:szCs w:val="40"/>
        </w:rPr>
        <w:t>Dataset Descriptio</w:t>
      </w:r>
      <w:r w:rsidRPr="00B46740">
        <w:rPr>
          <w:sz w:val="40"/>
          <w:szCs w:val="40"/>
        </w:rPr>
        <w:t>n:</w:t>
      </w:r>
    </w:p>
    <w:p w14:paraId="26D62E58" w14:textId="3408E91E" w:rsidR="00CF481C" w:rsidRPr="00B46740" w:rsidRDefault="00CF481C" w:rsidP="00B46740">
      <w:pPr>
        <w:pStyle w:val="1"/>
        <w:rPr>
          <w:b w:val="0"/>
          <w:bCs w:val="0"/>
          <w:sz w:val="28"/>
          <w:szCs w:val="28"/>
        </w:rPr>
      </w:pPr>
      <w:r w:rsidRPr="00B46740">
        <w:rPr>
          <w:rFonts w:ascii="Georgia" w:hAnsi="Georgia"/>
          <w:b w:val="0"/>
          <w:bCs w:val="0"/>
          <w:color w:val="292929"/>
          <w:spacing w:val="-1"/>
          <w:sz w:val="28"/>
          <w:szCs w:val="28"/>
        </w:rPr>
        <w:t>We used historical data from </w:t>
      </w:r>
      <w:hyperlink r:id="rId6" w:history="1">
        <w:r w:rsidRPr="00B46740">
          <w:rPr>
            <w:rStyle w:val="Hyperlink"/>
            <w:rFonts w:ascii="Georgia" w:hAnsi="Georgia"/>
            <w:b w:val="0"/>
            <w:bCs w:val="0"/>
            <w:spacing w:val="-1"/>
            <w:sz w:val="28"/>
            <w:szCs w:val="28"/>
          </w:rPr>
          <w:t>MTA’s turnstiles</w:t>
        </w:r>
      </w:hyperlink>
      <w:r w:rsidRPr="00B46740">
        <w:rPr>
          <w:rFonts w:ascii="Georgia" w:hAnsi="Georgia"/>
          <w:b w:val="0"/>
          <w:bCs w:val="0"/>
          <w:color w:val="292929"/>
          <w:spacing w:val="-1"/>
          <w:sz w:val="28"/>
          <w:szCs w:val="28"/>
        </w:rPr>
        <w:t xml:space="preserve">, deciding to focus on data from </w:t>
      </w:r>
      <w:r w:rsidRPr="00B46740">
        <w:rPr>
          <w:rFonts w:ascii="Georgia" w:hAnsi="Georgia"/>
          <w:b w:val="0"/>
          <w:bCs w:val="0"/>
          <w:color w:val="292929"/>
          <w:spacing w:val="-1"/>
          <w:sz w:val="28"/>
          <w:szCs w:val="28"/>
        </w:rPr>
        <w:t>January</w:t>
      </w:r>
      <w:r w:rsidRPr="00B46740">
        <w:rPr>
          <w:rFonts w:ascii="Georgia" w:hAnsi="Georgia"/>
          <w:b w:val="0"/>
          <w:bCs w:val="0"/>
          <w:color w:val="292929"/>
          <w:spacing w:val="-1"/>
          <w:sz w:val="28"/>
          <w:szCs w:val="28"/>
        </w:rPr>
        <w:t xml:space="preserve"> and </w:t>
      </w:r>
      <w:r w:rsidRPr="00B46740">
        <w:rPr>
          <w:rFonts w:ascii="Georgia" w:hAnsi="Georgia"/>
          <w:b w:val="0"/>
          <w:bCs w:val="0"/>
          <w:color w:val="292929"/>
          <w:spacing w:val="-1"/>
          <w:sz w:val="28"/>
          <w:szCs w:val="28"/>
        </w:rPr>
        <w:t>April</w:t>
      </w:r>
      <w:r w:rsidRPr="00B46740">
        <w:rPr>
          <w:rFonts w:ascii="Georgia" w:hAnsi="Georgia"/>
          <w:b w:val="0"/>
          <w:bCs w:val="0"/>
          <w:color w:val="292929"/>
          <w:spacing w:val="-1"/>
          <w:sz w:val="28"/>
          <w:szCs w:val="28"/>
        </w:rPr>
        <w:t xml:space="preserve"> 201</w:t>
      </w:r>
      <w:r w:rsidRPr="00B46740">
        <w:rPr>
          <w:rFonts w:ascii="Georgia" w:hAnsi="Georgia"/>
          <w:b w:val="0"/>
          <w:bCs w:val="0"/>
          <w:color w:val="292929"/>
          <w:spacing w:val="-1"/>
          <w:sz w:val="28"/>
          <w:szCs w:val="28"/>
        </w:rPr>
        <w:t>7</w:t>
      </w:r>
      <w:r w:rsidRPr="00B46740">
        <w:rPr>
          <w:rFonts w:ascii="Georgia" w:hAnsi="Georgia"/>
          <w:b w:val="0"/>
          <w:bCs w:val="0"/>
          <w:color w:val="292929"/>
          <w:spacing w:val="-1"/>
          <w:sz w:val="28"/>
          <w:szCs w:val="28"/>
        </w:rPr>
        <w:t>.</w:t>
      </w:r>
    </w:p>
    <w:p w14:paraId="14DF4297" w14:textId="77777777" w:rsidR="002D42A0" w:rsidRPr="002D42A0" w:rsidRDefault="00CF481C" w:rsidP="002B6234">
      <w:pPr>
        <w:pStyle w:val="jq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jc w:val="right"/>
        <w:rPr>
          <w:i/>
          <w:iCs/>
        </w:rPr>
      </w:pPr>
      <w:r w:rsidRPr="002D42A0">
        <w:rPr>
          <w:rFonts w:ascii="Georgia" w:hAnsi="Georgia" w:cs="Segoe UI"/>
          <w:color w:val="292929"/>
          <w:spacing w:val="-1"/>
          <w:sz w:val="32"/>
          <w:szCs w:val="32"/>
        </w:rPr>
        <w:t>The months of </w:t>
      </w:r>
      <w:r w:rsidRPr="002D42A0">
        <w:rPr>
          <w:rStyle w:val="a3"/>
          <w:rFonts w:ascii="Georgia" w:hAnsi="Georgia" w:cs="Segoe UI"/>
          <w:color w:val="292929"/>
          <w:spacing w:val="-1"/>
          <w:sz w:val="32"/>
          <w:szCs w:val="32"/>
        </w:rPr>
        <w:t>January to April</w:t>
      </w:r>
      <w:r w:rsidRPr="002D42A0">
        <w:rPr>
          <w:rStyle w:val="a3"/>
          <w:rFonts w:ascii="Georgia" w:eastAsiaTheme="majorEastAsia" w:hAnsi="Georgia" w:cs="Segoe UI"/>
          <w:color w:val="292929"/>
          <w:spacing w:val="-1"/>
          <w:sz w:val="32"/>
          <w:szCs w:val="32"/>
        </w:rPr>
        <w:t> </w:t>
      </w:r>
      <w:r w:rsidRPr="002D42A0">
        <w:rPr>
          <w:rFonts w:ascii="Georgia" w:hAnsi="Georgia" w:cs="Segoe UI"/>
          <w:color w:val="292929"/>
          <w:spacing w:val="-1"/>
          <w:sz w:val="32"/>
          <w:szCs w:val="32"/>
        </w:rPr>
        <w:t xml:space="preserve">seem to be enough lead time </w:t>
      </w:r>
      <w:r w:rsidRPr="002D42A0">
        <w:rPr>
          <w:rFonts w:ascii="Georgia" w:hAnsi="Georgia" w:cs="Segoe UI"/>
          <w:color w:val="292929"/>
          <w:spacing w:val="-1"/>
          <w:sz w:val="32"/>
          <w:szCs w:val="32"/>
        </w:rPr>
        <w:t>to monitor the traffic in NY</w:t>
      </w:r>
      <w:r w:rsidR="002D42A0"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3EAC7570" w14:textId="77777777" w:rsidR="002D42A0" w:rsidRDefault="002D42A0" w:rsidP="002D42A0">
      <w:pPr>
        <w:pStyle w:val="jq"/>
        <w:shd w:val="clear" w:color="auto" w:fill="FFFFFF"/>
        <w:spacing w:before="480" w:beforeAutospacing="0" w:after="0" w:afterAutospacing="0" w:line="480" w:lineRule="atLeast"/>
        <w:rPr>
          <w:color w:val="C00000"/>
          <w:sz w:val="52"/>
          <w:szCs w:val="52"/>
        </w:rPr>
      </w:pPr>
    </w:p>
    <w:p w14:paraId="2DC54333" w14:textId="77777777" w:rsidR="002D42A0" w:rsidRDefault="002D42A0" w:rsidP="002D42A0">
      <w:pPr>
        <w:pStyle w:val="jq"/>
        <w:shd w:val="clear" w:color="auto" w:fill="FFFFFF"/>
        <w:spacing w:before="480" w:beforeAutospacing="0" w:after="0" w:afterAutospacing="0" w:line="480" w:lineRule="atLeast"/>
        <w:rPr>
          <w:color w:val="C00000"/>
          <w:sz w:val="52"/>
          <w:szCs w:val="52"/>
        </w:rPr>
      </w:pPr>
    </w:p>
    <w:p w14:paraId="36689AD7" w14:textId="77777777" w:rsidR="002D42A0" w:rsidRDefault="002D42A0" w:rsidP="002D42A0">
      <w:pPr>
        <w:pStyle w:val="jq"/>
        <w:shd w:val="clear" w:color="auto" w:fill="FFFFFF"/>
        <w:spacing w:before="480" w:beforeAutospacing="0" w:after="0" w:afterAutospacing="0" w:line="480" w:lineRule="atLeast"/>
        <w:rPr>
          <w:i/>
          <w:iCs/>
          <w:color w:val="C00000"/>
          <w:sz w:val="144"/>
          <w:szCs w:val="144"/>
        </w:rPr>
      </w:pPr>
      <w:r w:rsidRPr="002D42A0">
        <w:rPr>
          <w:color w:val="C00000"/>
          <w:sz w:val="52"/>
          <w:szCs w:val="52"/>
        </w:rPr>
        <w:lastRenderedPageBreak/>
        <w:t>Let's start the journe</w:t>
      </w:r>
      <w:r>
        <w:rPr>
          <w:color w:val="C00000"/>
          <w:sz w:val="52"/>
          <w:szCs w:val="52"/>
        </w:rPr>
        <w:t xml:space="preserve">y </w:t>
      </w:r>
    </w:p>
    <w:p w14:paraId="3294964A" w14:textId="7BD85CAF" w:rsidR="00B46740" w:rsidRPr="002D42A0" w:rsidRDefault="00B46740" w:rsidP="002D42A0">
      <w:pPr>
        <w:pStyle w:val="jq"/>
        <w:shd w:val="clear" w:color="auto" w:fill="FFFFFF"/>
        <w:spacing w:before="480" w:beforeAutospacing="0" w:after="0" w:afterAutospacing="0" w:line="480" w:lineRule="atLeast"/>
        <w:rPr>
          <w:rFonts w:hint="cs"/>
          <w:i/>
          <w:iCs/>
          <w:color w:val="C00000"/>
          <w:sz w:val="144"/>
          <w:szCs w:val="144"/>
          <w:rtl/>
        </w:rPr>
      </w:pPr>
      <w:r w:rsidRPr="002D42A0">
        <w:rPr>
          <w:i/>
          <w:iCs/>
        </w:rPr>
        <w:t>Importing Required Libraries</w:t>
      </w:r>
    </w:p>
    <w:p w14:paraId="0956534D" w14:textId="0BB18100" w:rsidR="00B46740" w:rsidRPr="0052781A" w:rsidRDefault="00B46740" w:rsidP="00B46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2781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# import libraries</w:t>
      </w:r>
    </w:p>
    <w:p w14:paraId="676BED8D" w14:textId="15EEF81F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import pandas as pd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</w:t>
      </w:r>
    </w:p>
    <w:p w14:paraId="328534A8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import datetime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</w:t>
      </w:r>
    </w:p>
    <w:p w14:paraId="3B41E33A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import numpy as np</w:t>
      </w:r>
    </w:p>
    <w:p w14:paraId="69B70BDF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>%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matplotlib inline</w:t>
      </w:r>
    </w:p>
    <w:p w14:paraId="181D39AF" w14:textId="2E4F681E" w:rsidR="00B46740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import matplotlib.pyplot as plt</w:t>
      </w:r>
    </w:p>
    <w:p w14:paraId="343AAA85" w14:textId="77777777" w:rsidR="00B46740" w:rsidRDefault="00B46740" w:rsidP="00B46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9AC6FC8" w14:textId="5368EB8E" w:rsidR="00B46740" w:rsidRPr="00FD3652" w:rsidRDefault="00B46740" w:rsidP="002D42A0">
      <w:pPr>
        <w:pStyle w:val="2"/>
        <w:numPr>
          <w:ilvl w:val="1"/>
          <w:numId w:val="1"/>
        </w:numPr>
        <w:jc w:val="right"/>
        <w:rPr>
          <w:rFonts w:hint="cs"/>
          <w:color w:val="auto"/>
          <w:sz w:val="28"/>
          <w:szCs w:val="28"/>
          <w:rtl/>
        </w:rPr>
      </w:pPr>
      <w:r w:rsidRPr="00FD3652">
        <w:rPr>
          <w:color w:val="auto"/>
          <w:sz w:val="28"/>
          <w:szCs w:val="28"/>
        </w:rPr>
        <w:t>Loading the dataset int</w:t>
      </w:r>
      <w:r w:rsidR="00B35217">
        <w:rPr>
          <w:color w:val="auto"/>
          <w:sz w:val="28"/>
          <w:szCs w:val="28"/>
        </w:rPr>
        <w:t>o Python</w:t>
      </w:r>
      <w:r w:rsidR="002D42A0">
        <w:rPr>
          <w:color w:val="auto"/>
          <w:sz w:val="28"/>
          <w:szCs w:val="28"/>
        </w:rPr>
        <w:t xml:space="preserve"> </w:t>
      </w:r>
      <w:r w:rsidR="002D42A0">
        <w:rPr>
          <w:rFonts w:hint="cs"/>
          <w:color w:val="auto"/>
          <w:sz w:val="28"/>
          <w:szCs w:val="28"/>
          <w:rtl/>
        </w:rPr>
        <w:t xml:space="preserve">            -    </w:t>
      </w:r>
    </w:p>
    <w:p w14:paraId="3B67C4C1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def get_data(week_nums)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>:</w:t>
      </w:r>
    </w:p>
    <w:p w14:paraId="16F3FAC8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  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url = "http://web.mta.info/developers/data/nyct/turnstile/turnstile_{}.txt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>"</w:t>
      </w:r>
    </w:p>
    <w:p w14:paraId="28E875E4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  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dfs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>= []</w:t>
      </w:r>
    </w:p>
    <w:p w14:paraId="78FF7E3F" w14:textId="11608762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 w:hint="cs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  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 week_num in week_nums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:</w:t>
      </w:r>
    </w:p>
    <w:p w14:paraId="7C9B2F98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      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file_url = url.format(week_num)</w:t>
      </w:r>
    </w:p>
    <w:p w14:paraId="687DCC08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      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dfs.append(pd.read_csv(file_url))</w:t>
      </w:r>
    </w:p>
    <w:p w14:paraId="3D094BD0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  </w:t>
      </w: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return pd.concat(dfs)</w:t>
      </w:r>
    </w:p>
    <w:p w14:paraId="28AE3C89" w14:textId="77777777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      </w:t>
      </w:r>
    </w:p>
    <w:p w14:paraId="3F5522AB" w14:textId="340EA446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week_nums = [170107, 170114, 170128, 170204,  170211, 170218, 17022</w:t>
      </w:r>
    </w:p>
    <w:p w14:paraId="401FDE3A" w14:textId="0E6E5E94" w:rsidR="00B35217" w:rsidRPr="00B35217" w:rsidRDefault="00B35217" w:rsidP="00B35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rtl/>
          <w:lang w:eastAsia="en-IN"/>
        </w:rPr>
        <w:t xml:space="preserve">            170304, 170304, 170311, 170311, 170318, 170325, 170401,170408, 170415, 170422, 170429]</w:t>
      </w:r>
    </w:p>
    <w:p w14:paraId="4B52F4C4" w14:textId="219D2453" w:rsidR="00B46740" w:rsidRDefault="00B35217" w:rsidP="002D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352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turnstiles_df = get_data(week_nums)</w:t>
      </w:r>
    </w:p>
    <w:p w14:paraId="4884E715" w14:textId="46815861" w:rsidR="00B46740" w:rsidRPr="002D42A0" w:rsidRDefault="00B46740" w:rsidP="002D42A0">
      <w:pPr>
        <w:pStyle w:val="2"/>
        <w:numPr>
          <w:ilvl w:val="0"/>
          <w:numId w:val="10"/>
        </w:numPr>
        <w:tabs>
          <w:tab w:val="num" w:pos="1170"/>
        </w:tabs>
        <w:ind w:left="1170"/>
        <w:jc w:val="right"/>
        <w:rPr>
          <w:color w:val="auto"/>
          <w:sz w:val="28"/>
          <w:szCs w:val="28"/>
        </w:rPr>
      </w:pPr>
      <w:r w:rsidRPr="002D42A0">
        <w:rPr>
          <w:color w:val="auto"/>
          <w:sz w:val="28"/>
          <w:szCs w:val="28"/>
        </w:rPr>
        <w:t>Show first five rows of the data</w:t>
      </w:r>
    </w:p>
    <w:p w14:paraId="2DA1EF57" w14:textId="17E55033" w:rsidR="00B46740" w:rsidRDefault="00B46740" w:rsidP="00B46740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 </w:t>
      </w:r>
      <w:r w:rsidR="00B35217" w:rsidRPr="00B35217">
        <w:rPr>
          <w:rFonts w:ascii="Lucida Console" w:hAnsi="Lucida Console"/>
          <w:color w:val="0000FF"/>
        </w:rPr>
        <w:t>turnstiles_df</w:t>
      </w:r>
      <w:r w:rsidR="00B35217">
        <w:rPr>
          <w:rFonts w:ascii="Lucida Console" w:hAnsi="Lucida Console"/>
          <w:color w:val="0000FF"/>
        </w:rPr>
        <w:t>.</w:t>
      </w:r>
      <w:r>
        <w:rPr>
          <w:rStyle w:val="gd15mcfcktb"/>
          <w:rFonts w:ascii="Lucida Console" w:hAnsi="Lucida Console"/>
          <w:color w:val="0000FF"/>
        </w:rPr>
        <w:t>head(data)</w:t>
      </w:r>
    </w:p>
    <w:p w14:paraId="53427929" w14:textId="382F026C" w:rsidR="008E1EFC" w:rsidRDefault="008E1EFC" w:rsidP="00B46740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E7CAB9E" w14:textId="0FD0CA0E" w:rsidR="008E1EFC" w:rsidRDefault="008E1EFC" w:rsidP="00B46740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tbl>
      <w:tblPr>
        <w:tblpPr w:leftFromText="180" w:rightFromText="180" w:vertAnchor="text" w:horzAnchor="page" w:tblpX="241" w:tblpY="-7"/>
        <w:tblW w:w="156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</w:tblGrid>
      <w:tr w:rsidR="002D42A0" w:rsidRPr="00D47FB9" w14:paraId="112206AE" w14:textId="77777777" w:rsidTr="002D42A0">
        <w:trPr>
          <w:trHeight w:val="1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6B254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B41602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BD2E3C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A36FAB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FFAB9F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67A497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  <w:tr w:rsidR="002D42A0" w:rsidRPr="00D47FB9" w14:paraId="3FB9E91B" w14:textId="77777777" w:rsidTr="002D42A0">
        <w:trPr>
          <w:trHeight w:val="30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67022C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CB3E55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230F61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11E789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EC50CE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E4C72E" w14:textId="77777777" w:rsidR="002D42A0" w:rsidRPr="00D47FB9" w:rsidRDefault="002D42A0" w:rsidP="002D42A0">
            <w:pPr>
              <w:bidi w:val="0"/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</w:tbl>
    <w:p w14:paraId="57E44617" w14:textId="77777777" w:rsidR="008E1EFC" w:rsidRDefault="008E1EFC" w:rsidP="00B46740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867A6DC" w14:textId="77777777" w:rsidR="00B46740" w:rsidRDefault="00B46740" w:rsidP="00B46740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B2CBBD4" w14:textId="5DDC6D67" w:rsidR="0005685F" w:rsidRPr="0005685F" w:rsidRDefault="0005685F" w:rsidP="00D47FB9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05685F">
        <w:rPr>
          <w:rFonts w:ascii="Helvetica" w:hAnsi="Helvetica" w:cs="Helvetica"/>
          <w:color w:val="292929"/>
          <w:sz w:val="45"/>
          <w:szCs w:val="45"/>
        </w:rPr>
        <w:t>III. Preparing the data</w:t>
      </w:r>
    </w:p>
    <w:p w14:paraId="29990918" w14:textId="61D9A6A3" w:rsidR="0005685F" w:rsidRPr="00B46740" w:rsidRDefault="005B6ED1" w:rsidP="005B6ED1">
      <w:pPr>
        <w:pStyle w:val="1"/>
        <w:ind w:left="360"/>
        <w:rPr>
          <w:sz w:val="40"/>
          <w:szCs w:val="40"/>
        </w:rPr>
      </w:pPr>
      <w:r>
        <w:t xml:space="preserve"> </w:t>
      </w:r>
      <w:r w:rsidRPr="00B46740">
        <w:rPr>
          <w:color w:val="4472C4" w:themeColor="accent1"/>
          <w:sz w:val="40"/>
          <w:szCs w:val="40"/>
        </w:rPr>
        <w:t>Exploratory Data Analysis</w:t>
      </w:r>
      <w:r w:rsidRPr="00B46740">
        <w:rPr>
          <w:color w:val="4472C4" w:themeColor="accent1"/>
          <w:sz w:val="40"/>
          <w:szCs w:val="40"/>
        </w:rPr>
        <w:t>:</w:t>
      </w:r>
    </w:p>
    <w:p w14:paraId="7181295E" w14:textId="418D4B07" w:rsidR="00B46740" w:rsidRPr="0005685F" w:rsidRDefault="00B46740" w:rsidP="00B35217">
      <w:pPr>
        <w:pStyle w:val="jq"/>
        <w:shd w:val="clear" w:color="auto" w:fill="FFFFFF"/>
        <w:spacing w:before="480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missing values: I have checked if the data contains </w:t>
      </w:r>
      <w:r w:rsidR="00B35217">
        <w:rPr>
          <w:rFonts w:ascii="Georgia" w:hAnsi="Georgia" w:cs="Segoe UI"/>
          <w:color w:val="292929"/>
          <w:spacing w:val="-1"/>
          <w:sz w:val="32"/>
          <w:szCs w:val="32"/>
        </w:rPr>
        <w:t xml:space="preserve">           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null values or not by</w:t>
      </w:r>
    </w:p>
    <w:p w14:paraId="0DEA8072" w14:textId="01E98733" w:rsidR="00B46740" w:rsidRDefault="00B46740" w:rsidP="002D42A0">
      <w:pPr>
        <w:pStyle w:val="jq"/>
        <w:shd w:val="clear" w:color="auto" w:fill="FFFFFF"/>
        <w:spacing w:before="480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using isnull()method , and it returned false which indicates to the data frame doesn't contain missing values , and for making sure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I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tried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 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~.isna() function to check each specific column and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it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return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ed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false value for null values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72028408" w14:textId="026472C5" w:rsidR="00B46740" w:rsidRDefault="00B46740" w:rsidP="00B46740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92D050"/>
          <w:spacing w:val="-1"/>
          <w:sz w:val="32"/>
          <w:szCs w:val="32"/>
          <w:u w:val="single"/>
        </w:rPr>
      </w:pPr>
      <w:r w:rsidRPr="00B46740">
        <w:rPr>
          <w:rFonts w:ascii="Georgia" w:hAnsi="Georgia" w:cs="Segoe UI"/>
          <w:color w:val="92D050"/>
          <w:spacing w:val="-1"/>
          <w:sz w:val="32"/>
          <w:szCs w:val="32"/>
          <w:u w:val="single"/>
        </w:rPr>
        <w:t>turnstiles_df.isna()</w:t>
      </w:r>
      <w:r w:rsidRPr="00B46740">
        <w:rPr>
          <w:rFonts w:ascii="Georgia" w:hAnsi="Georgia" w:cs="Segoe UI"/>
          <w:color w:val="92D050"/>
          <w:spacing w:val="-1"/>
          <w:sz w:val="32"/>
          <w:szCs w:val="32"/>
          <w:u w:val="single"/>
        </w:rPr>
        <w:t xml:space="preserve"> </w:t>
      </w:r>
    </w:p>
    <w:p w14:paraId="62939D92" w14:textId="5410D81C" w:rsidR="00B46740" w:rsidRPr="00B46740" w:rsidRDefault="00B46740" w:rsidP="00B46740">
      <w:pPr>
        <w:pStyle w:val="jq"/>
        <w:shd w:val="clear" w:color="auto" w:fill="FFFFFF"/>
        <w:spacing w:line="480" w:lineRule="atLeast"/>
        <w:ind w:left="1170"/>
        <w:rPr>
          <w:rFonts w:ascii="Georgia" w:hAnsi="Georgia" w:cs="Segoe UI"/>
          <w:color w:val="92D050"/>
          <w:spacing w:val="-1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53F947F" wp14:editId="13655F54">
            <wp:extent cx="5274310" cy="2966720"/>
            <wp:effectExtent l="0" t="0" r="2540" b="508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7AC9" w14:textId="77777777" w:rsidR="00B35217" w:rsidRDefault="0005685F" w:rsidP="00B35217">
      <w:pPr>
        <w:pStyle w:val="jq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-</w:t>
      </w:r>
      <w:r w:rsidR="00B35217">
        <w:rPr>
          <w:rFonts w:ascii="Georgia" w:hAnsi="Georgia" w:cs="Segoe UI"/>
          <w:color w:val="292929"/>
          <w:spacing w:val="-1"/>
          <w:sz w:val="32"/>
          <w:szCs w:val="32"/>
        </w:rPr>
        <w:t>we want to make sure the error in spelling avoided by removing spaces via strip method</w:t>
      </w:r>
    </w:p>
    <w:p w14:paraId="1F6DD610" w14:textId="77777777" w:rsidR="00B35217" w:rsidRDefault="00B35217" w:rsidP="00B35217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As :</w:t>
      </w:r>
    </w:p>
    <w:p w14:paraId="76B2D6BA" w14:textId="1548A851" w:rsidR="00B35217" w:rsidRPr="00B35217" w:rsidRDefault="00B35217" w:rsidP="00B35217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92D050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B35217">
        <w:rPr>
          <w:rFonts w:ascii="Georgia" w:hAnsi="Georgia" w:cs="Segoe UI"/>
          <w:color w:val="92D050"/>
          <w:spacing w:val="-1"/>
          <w:sz w:val="32"/>
          <w:szCs w:val="32"/>
        </w:rPr>
        <w:t>turnstiles_df.columns = [column.strip() for column in turnstiles_df.columns]</w:t>
      </w:r>
    </w:p>
    <w:p w14:paraId="341516CC" w14:textId="7881E84A" w:rsidR="00B35217" w:rsidRPr="00D47FB9" w:rsidRDefault="00B35217" w:rsidP="00D47FB9">
      <w:pPr>
        <w:pStyle w:val="jq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35217">
        <w:rPr>
          <w:rFonts w:ascii="Georgia" w:hAnsi="Georgia" w:cs="Segoe UI"/>
          <w:color w:val="92D050"/>
          <w:spacing w:val="-1"/>
          <w:sz w:val="32"/>
          <w:szCs w:val="32"/>
        </w:rPr>
        <w:t>turnstiles_df.columns</w:t>
      </w:r>
    </w:p>
    <w:p w14:paraId="6EFE9F5A" w14:textId="49F3547A" w:rsidR="0005685F" w:rsidRPr="0005685F" w:rsidRDefault="00B35217" w:rsidP="00B35217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- </w:t>
      </w:r>
      <w:r w:rsid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05685F" w:rsidRPr="0005685F">
        <w:rPr>
          <w:rFonts w:ascii="Georgia" w:hAnsi="Georgia" w:cs="Segoe UI"/>
          <w:color w:val="292929"/>
          <w:spacing w:val="-1"/>
          <w:sz w:val="32"/>
          <w:szCs w:val="32"/>
        </w:rPr>
        <w:t>focusing</w:t>
      </w:r>
      <w:r w:rsidR="0005685F"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05685F">
        <w:rPr>
          <w:rFonts w:ascii="Georgia" w:hAnsi="Georgia" w:cs="Segoe UI"/>
          <w:color w:val="292929"/>
          <w:spacing w:val="-1"/>
          <w:sz w:val="32"/>
          <w:szCs w:val="32"/>
        </w:rPr>
        <w:t>on</w:t>
      </w:r>
      <w:r w:rsidR="0005685F"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the </w:t>
      </w:r>
      <w:r w:rsidR="0005685F" w:rsidRPr="0005685F">
        <w:rPr>
          <w:rFonts w:ascii="Georgia" w:hAnsi="Georgia" w:cs="Segoe UI"/>
          <w:color w:val="292929"/>
          <w:spacing w:val="-1"/>
          <w:sz w:val="32"/>
          <w:szCs w:val="32"/>
        </w:rPr>
        <w:t>repeated</w:t>
      </w:r>
      <w:r w:rsidR="0005685F"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05685F" w:rsidRPr="0005685F">
        <w:rPr>
          <w:rFonts w:ascii="Georgia" w:hAnsi="Georgia" w:cs="Segoe UI"/>
          <w:color w:val="292929"/>
          <w:spacing w:val="-1"/>
          <w:sz w:val="32"/>
          <w:szCs w:val="32"/>
        </w:rPr>
        <w:t>values:</w:t>
      </w:r>
    </w:p>
    <w:p w14:paraId="03D4EA4F" w14:textId="0C0E83DE" w:rsidR="0005685F" w:rsidRPr="0005685F" w:rsidRDefault="0005685F" w:rsidP="00D47FB9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rtl/>
        </w:rPr>
      </w:pP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(I found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repeated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values in entries and exists according to various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dates,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for march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month,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I will display only unique values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via unique()method</w:t>
      </w:r>
    </w:p>
    <w:p w14:paraId="3468E0B5" w14:textId="155E58C1" w:rsidR="0005685F" w:rsidRPr="0005685F" w:rsidRDefault="0005685F" w:rsidP="00D47FB9">
      <w:pPr>
        <w:pStyle w:val="jq"/>
        <w:numPr>
          <w:ilvl w:val="0"/>
          <w:numId w:val="15"/>
        </w:numPr>
        <w:shd w:val="clear" w:color="auto" w:fill="FFFFFF"/>
        <w:spacing w:before="480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inconsistent </w:t>
      </w:r>
      <w:r w:rsidR="0086212F" w:rsidRPr="0005685F">
        <w:rPr>
          <w:rFonts w:ascii="Georgia" w:hAnsi="Georgia" w:cs="Segoe UI"/>
          <w:color w:val="292929"/>
          <w:spacing w:val="-1"/>
          <w:sz w:val="32"/>
          <w:szCs w:val="32"/>
        </w:rPr>
        <w:t>values:</w:t>
      </w:r>
      <w:r w:rsidR="00D47FB9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there i</w:t>
      </w:r>
      <w:r w:rsidR="00B35217">
        <w:rPr>
          <w:rFonts w:ascii="Georgia" w:hAnsi="Georgia" w:cs="Segoe UI"/>
          <w:color w:val="292929"/>
          <w:spacing w:val="-1"/>
          <w:sz w:val="32"/>
          <w:szCs w:val="32"/>
        </w:rPr>
        <w:t>s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no </w:t>
      </w:r>
      <w:r w:rsidR="00D47FB9" w:rsidRPr="0005685F">
        <w:rPr>
          <w:rFonts w:ascii="Georgia" w:hAnsi="Georgia" w:cs="Segoe UI"/>
          <w:color w:val="292929"/>
          <w:spacing w:val="-1"/>
          <w:sz w:val="32"/>
          <w:szCs w:val="32"/>
        </w:rPr>
        <w:t>inconsistent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values</w:t>
      </w:r>
      <w:r w:rsidR="009D22F3">
        <w:rPr>
          <w:rFonts w:ascii="Georgia" w:hAnsi="Georgia" w:cs="Segoe UI"/>
          <w:color w:val="292929"/>
          <w:spacing w:val="-1"/>
          <w:sz w:val="32"/>
          <w:szCs w:val="32"/>
        </w:rPr>
        <w:t>.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also, to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sim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p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>lify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the analysis </w:t>
      </w:r>
      <w:r w:rsidR="009D22F3" w:rsidRPr="0005685F">
        <w:rPr>
          <w:rFonts w:ascii="Georgia" w:hAnsi="Georgia" w:cs="Segoe UI"/>
          <w:color w:val="292929"/>
          <w:spacing w:val="-1"/>
          <w:sz w:val="32"/>
          <w:szCs w:val="32"/>
        </w:rPr>
        <w:t>process,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I checked the column names and I found it is understood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</w:p>
    <w:p w14:paraId="16C6FF29" w14:textId="12066C76" w:rsidR="00D47FB9" w:rsidRDefault="0005685F" w:rsidP="00D47FB9">
      <w:pPr>
        <w:pStyle w:val="jq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 xml:space="preserve">In </w:t>
      </w:r>
      <w:r w:rsidR="009D22F3" w:rsidRPr="0005685F">
        <w:rPr>
          <w:rFonts w:ascii="Georgia" w:hAnsi="Georgia" w:cs="Segoe UI"/>
          <w:color w:val="292929"/>
          <w:spacing w:val="-1"/>
          <w:sz w:val="32"/>
          <w:szCs w:val="32"/>
        </w:rPr>
        <w:t>addition,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to ensure </w:t>
      </w:r>
      <w:r w:rsidR="005B6ED1">
        <w:rPr>
          <w:rFonts w:ascii="Georgia" w:hAnsi="Georgia" w:cs="Segoe UI"/>
          <w:color w:val="292929"/>
          <w:spacing w:val="-1"/>
          <w:sz w:val="32"/>
          <w:szCs w:val="32"/>
        </w:rPr>
        <w:t xml:space="preserve">that 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we are able to make any </w:t>
      </w:r>
      <w:r w:rsidR="009D22F3" w:rsidRPr="0005685F">
        <w:rPr>
          <w:rFonts w:ascii="Georgia" w:hAnsi="Georgia" w:cs="Segoe UI"/>
          <w:color w:val="292929"/>
          <w:spacing w:val="-1"/>
          <w:sz w:val="32"/>
          <w:szCs w:val="32"/>
        </w:rPr>
        <w:t>calculation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or statistics on </w:t>
      </w:r>
      <w:r w:rsidR="00D47FB9">
        <w:rPr>
          <w:rFonts w:ascii="Georgia" w:hAnsi="Georgia" w:cs="Segoe UI"/>
          <w:color w:val="292929"/>
          <w:spacing w:val="-1"/>
          <w:sz w:val="32"/>
          <w:szCs w:val="32"/>
        </w:rPr>
        <w:t>data</w:t>
      </w:r>
      <w:r w:rsidR="009D22F3" w:rsidRPr="0005685F">
        <w:rPr>
          <w:rFonts w:ascii="Georgia" w:hAnsi="Georgia" w:cs="Segoe UI"/>
          <w:color w:val="292929"/>
          <w:spacing w:val="-1"/>
          <w:sz w:val="32"/>
          <w:szCs w:val="32"/>
        </w:rPr>
        <w:t>, I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have checked the data types for the desired </w:t>
      </w:r>
      <w:r w:rsidR="00926A49" w:rsidRPr="0005685F">
        <w:rPr>
          <w:rFonts w:ascii="Georgia" w:hAnsi="Georgia" w:cs="Segoe UI"/>
          <w:color w:val="292929"/>
          <w:spacing w:val="-1"/>
          <w:sz w:val="32"/>
          <w:szCs w:val="32"/>
        </w:rPr>
        <w:t>column,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and I found the data is numeric -int</w:t>
      </w:r>
      <w:r w:rsidR="003D4D8C" w:rsidRPr="0005685F">
        <w:rPr>
          <w:rFonts w:ascii="Georgia" w:hAnsi="Georgia" w:cs="Segoe UI"/>
          <w:color w:val="292929"/>
          <w:spacing w:val="-1"/>
          <w:sz w:val="32"/>
          <w:szCs w:val="32"/>
        </w:rPr>
        <w:t>64,</w:t>
      </w:r>
      <w:r w:rsidRPr="0005685F">
        <w:rPr>
          <w:rFonts w:ascii="Georgia" w:hAnsi="Georgia" w:cs="Segoe UI"/>
          <w:color w:val="292929"/>
          <w:spacing w:val="-1"/>
          <w:sz w:val="32"/>
          <w:szCs w:val="32"/>
        </w:rPr>
        <w:t xml:space="preserve"> which means it is possible to make calculation</w:t>
      </w:r>
      <w:r w:rsidR="00CF481C" w:rsidRPr="0005685F"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3DC73785" w14:textId="7229332E" w:rsidR="00D47FB9" w:rsidRDefault="00E93BE1" w:rsidP="00D47FB9">
      <w:pPr>
        <w:pStyle w:val="jq"/>
        <w:shd w:val="clear" w:color="auto" w:fill="FFFFFF"/>
        <w:spacing w:before="480" w:after="0" w:line="480" w:lineRule="atLeast"/>
        <w:ind w:left="1170"/>
        <w:rPr>
          <w:noProof/>
        </w:rPr>
      </w:pPr>
      <w:r>
        <w:rPr>
          <w:noProof/>
        </w:rPr>
        <w:t>……………………………………</w:t>
      </w:r>
    </w:p>
    <w:p w14:paraId="319D5357" w14:textId="77777777" w:rsidR="00E93BE1" w:rsidRDefault="00E93BE1" w:rsidP="00D47FB9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7CC4C831" w14:textId="77777777" w:rsidR="00E93BE1" w:rsidRDefault="00E93BE1" w:rsidP="00E93BE1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>
        <w:rPr>
          <w:rFonts w:ascii="Georgia" w:hAnsi="Georgia" w:cs="Segoe UI"/>
          <w:color w:val="292929"/>
          <w:spacing w:val="-1"/>
          <w:sz w:val="22"/>
          <w:szCs w:val="22"/>
        </w:rPr>
        <w:t>Mask:</w:t>
      </w:r>
    </w:p>
    <w:p w14:paraId="61D45E88" w14:textId="2440FE95" w:rsidR="00494E19" w:rsidRPr="00494E19" w:rsidRDefault="00494E19" w:rsidP="00E93BE1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  <w:rtl/>
        </w:rPr>
      </w:pPr>
      <w:r w:rsidRPr="00494E19">
        <w:rPr>
          <w:rFonts w:ascii="Georgia" w:hAnsi="Georgia" w:cs="Segoe UI"/>
          <w:color w:val="292929"/>
          <w:spacing w:val="-1"/>
          <w:sz w:val="22"/>
          <w:szCs w:val="22"/>
        </w:rPr>
        <w:t>portions of data mask</w:t>
      </w:r>
    </w:p>
    <w:p w14:paraId="2B3B6D63" w14:textId="77777777" w:rsidR="00494E19" w:rsidRPr="00494E19" w:rsidRDefault="00494E19" w:rsidP="00494E19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</w:pPr>
      <w:r w:rsidRPr="00494E19"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  <w:t>mask = ((turnstiles_df["C/A"] == "A002") &amp;</w:t>
      </w:r>
    </w:p>
    <w:p w14:paraId="21E02A9C" w14:textId="77777777" w:rsidR="00494E19" w:rsidRPr="00494E19" w:rsidRDefault="00494E19" w:rsidP="00494E19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</w:pPr>
      <w:r w:rsidRPr="00494E19"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  <w:t xml:space="preserve">        (turnstiles_df["UNIT"] == "R051") &amp; </w:t>
      </w:r>
    </w:p>
    <w:p w14:paraId="2FCF6CA1" w14:textId="77777777" w:rsidR="00494E19" w:rsidRPr="00494E19" w:rsidRDefault="00494E19" w:rsidP="00494E19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</w:pPr>
      <w:r w:rsidRPr="00494E19"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  <w:t xml:space="preserve">        (turnstiles_df["SCP"] == "02-00-00") &amp; </w:t>
      </w:r>
    </w:p>
    <w:p w14:paraId="43871AAE" w14:textId="77777777" w:rsidR="00494E19" w:rsidRPr="00494E19" w:rsidRDefault="00494E19" w:rsidP="00494E19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</w:pPr>
      <w:r w:rsidRPr="00494E19"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  <w:t xml:space="preserve">        (turnstiles_df["STATION"] == "59 ST"))</w:t>
      </w:r>
    </w:p>
    <w:p w14:paraId="53531791" w14:textId="5B842A62" w:rsidR="00F37F8A" w:rsidRDefault="00494E19" w:rsidP="00494E19">
      <w:pPr>
        <w:pStyle w:val="jq"/>
        <w:shd w:val="clear" w:color="auto" w:fill="FFFFFF"/>
        <w:spacing w:before="480" w:after="0" w:line="480" w:lineRule="atLeast"/>
        <w:ind w:left="1170"/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</w:pPr>
      <w:r w:rsidRPr="00494E19">
        <w:rPr>
          <w:rFonts w:ascii="Georgia" w:hAnsi="Georgia" w:cs="Segoe UI"/>
          <w:color w:val="2F5496" w:themeColor="accent1" w:themeShade="BF"/>
          <w:spacing w:val="-1"/>
          <w:sz w:val="22"/>
          <w:szCs w:val="22"/>
        </w:rPr>
        <w:t>turnstiles_df[mask].head()</w:t>
      </w:r>
    </w:p>
    <w:p w14:paraId="51874529" w14:textId="62737E99" w:rsidR="00E93BE1" w:rsidRDefault="00E93BE1" w:rsidP="00E93BE1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and when I find exact daily entry instead of cumulative,</w:t>
      </w:r>
      <w:r w:rsidRPr="00E93BE1"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 we need to specify the date to show the daily</w:t>
      </w: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.</w:t>
      </w:r>
    </w:p>
    <w:p w14:paraId="46A11694" w14:textId="6C34ED91" w:rsidR="00E93BE1" w:rsidRDefault="00E93BE1" w:rsidP="00E93BE1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shift () enables us to shift line and then find the next </w:t>
      </w:r>
      <w:r w:rsidR="00926A49">
        <w:rPr>
          <w:rFonts w:ascii="Helvetica" w:hAnsi="Helvetica" w:cs="Helvetica"/>
          <w:b w:val="0"/>
          <w:bCs w:val="0"/>
          <w:color w:val="292929"/>
          <w:sz w:val="28"/>
          <w:szCs w:val="28"/>
        </w:rPr>
        <w:t>entry,</w:t>
      </w: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 while by difference of current and next entries ,the daily entry obtained !</w:t>
      </w:r>
    </w:p>
    <w:p w14:paraId="1F7EEA3F" w14:textId="77777777" w:rsidR="00E93BE1" w:rsidRPr="00E93BE1" w:rsidRDefault="00E93BE1" w:rsidP="00E93BE1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</w:p>
    <w:p w14:paraId="141D02B0" w14:textId="52666296" w:rsidR="002D42A0" w:rsidRDefault="00926A49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''    space to continue the remaining work'</w:t>
      </w:r>
    </w:p>
    <w:p w14:paraId="7A9493D4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3B63767D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3DDD9BB1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22B4D945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0E42EEB7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1E1FCCF8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38701E66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1B16BA0E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74170A6E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71EF56EB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7392CD15" w14:textId="77777777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66DF51D0" w14:textId="4355CAB0" w:rsidR="002D42A0" w:rsidRDefault="002D42A0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4D4DA046" w14:textId="77777777" w:rsidR="00926A49" w:rsidRDefault="00926A49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14:paraId="6F01A76A" w14:textId="61D2965D" w:rsidR="00D47FB9" w:rsidRDefault="00D47FB9" w:rsidP="002D42A0">
      <w:pPr>
        <w:pStyle w:val="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IV. Insights from the data</w:t>
      </w:r>
    </w:p>
    <w:p w14:paraId="189F9F6A" w14:textId="754DCBA2" w:rsidR="00D47FB9" w:rsidRPr="00D47FB9" w:rsidRDefault="00D47FB9" w:rsidP="00D47FB9">
      <w:pPr>
        <w:shd w:val="clear" w:color="auto" w:fill="FFFFFF"/>
        <w:bidi w:val="0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               </w:t>
      </w:r>
      <w:r w:rsidRPr="00D47FB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 found the top 5 stations by aggregate traffic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       </w:t>
      </w:r>
      <w:r w:rsidRPr="00D47FB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were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 </w:t>
      </w:r>
      <w:r w:rsidRPr="00D47FB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 follows:</w:t>
      </w:r>
    </w:p>
    <w:p w14:paraId="579FF27A" w14:textId="77777777" w:rsidR="00494E19" w:rsidRPr="00494E19" w:rsidRDefault="00D47FB9" w:rsidP="00BF69C0">
      <w:pPr>
        <w:numPr>
          <w:ilvl w:val="0"/>
          <w:numId w:val="16"/>
        </w:numPr>
        <w:shd w:val="clear" w:color="auto" w:fill="FFFFFF"/>
        <w:bidi w:val="0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94E1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 </w:t>
      </w:r>
      <w:r w:rsidR="00494E19" w:rsidRPr="00494E19">
        <w:rPr>
          <w:rFonts w:ascii="Helvetica" w:hAnsi="Helvetica" w:cs="Helvetica"/>
          <w:color w:val="000000"/>
          <w:sz w:val="32"/>
          <w:szCs w:val="32"/>
        </w:rPr>
        <w:t>E 149 ST</w:t>
      </w:r>
    </w:p>
    <w:p w14:paraId="402B8509" w14:textId="77777777" w:rsidR="00494E19" w:rsidRPr="00494E19" w:rsidRDefault="00494E19" w:rsidP="00D47FB9">
      <w:pPr>
        <w:numPr>
          <w:ilvl w:val="0"/>
          <w:numId w:val="16"/>
        </w:numPr>
        <w:shd w:val="clear" w:color="auto" w:fill="FFFFFF"/>
        <w:bidi w:val="0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94E19">
        <w:rPr>
          <w:rFonts w:ascii="Helvetica" w:hAnsi="Helvetica" w:cs="Helvetica"/>
          <w:color w:val="000000"/>
          <w:sz w:val="24"/>
          <w:szCs w:val="24"/>
        </w:rPr>
        <w:t>59 ST COLUMBUS</w:t>
      </w:r>
    </w:p>
    <w:p w14:paraId="7D857361" w14:textId="77777777" w:rsidR="00623566" w:rsidRPr="00623566" w:rsidRDefault="00623566" w:rsidP="00D47FB9">
      <w:pPr>
        <w:numPr>
          <w:ilvl w:val="0"/>
          <w:numId w:val="16"/>
        </w:numPr>
        <w:shd w:val="clear" w:color="auto" w:fill="FFFFFF"/>
        <w:bidi w:val="0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Helvetica" w:hAnsi="Helvetica" w:cs="Helvetica"/>
          <w:color w:val="000000"/>
          <w:sz w:val="18"/>
          <w:szCs w:val="18"/>
        </w:rPr>
        <w:t>VERNON-JACKSON</w:t>
      </w:r>
    </w:p>
    <w:p w14:paraId="2FC80DC4" w14:textId="03A84475" w:rsidR="009D22F3" w:rsidRPr="00D47FB9" w:rsidRDefault="009D22F3" w:rsidP="00623566">
      <w:pPr>
        <w:shd w:val="clear" w:color="auto" w:fill="FFFFFF"/>
        <w:bidi w:val="0"/>
        <w:spacing w:before="252" w:after="0" w:line="480" w:lineRule="atLeast"/>
        <w:ind w:left="1170"/>
        <w:rPr>
          <w:rFonts w:ascii="Georgia" w:eastAsia="Times New Roman" w:hAnsi="Georgia" w:cs="Segoe UI" w:hint="cs"/>
          <w:color w:val="292929"/>
          <w:spacing w:val="-1"/>
          <w:sz w:val="32"/>
          <w:szCs w:val="32"/>
          <w:rtl/>
        </w:rPr>
      </w:pPr>
    </w:p>
    <w:sectPr w:rsidR="009D22F3" w:rsidRPr="00D47FB9" w:rsidSect="00F4297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D57"/>
    <w:multiLevelType w:val="multilevel"/>
    <w:tmpl w:val="52027F7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eastAsia="Times New Roman" w:hAnsi="Georgia" w:cs="Segoe UI" w:hint="default"/>
        <w:i w:val="0"/>
        <w:color w:val="292929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354C"/>
    <w:multiLevelType w:val="hybridMultilevel"/>
    <w:tmpl w:val="49FE12FE"/>
    <w:lvl w:ilvl="0" w:tplc="BA5E4D56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56203F9"/>
    <w:multiLevelType w:val="multilevel"/>
    <w:tmpl w:val="14B0E0D2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3" w15:restartNumberingAfterBreak="0">
    <w:nsid w:val="1A97387C"/>
    <w:multiLevelType w:val="hybridMultilevel"/>
    <w:tmpl w:val="07545D2C"/>
    <w:lvl w:ilvl="0" w:tplc="0CA0B2A6">
      <w:start w:val="2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C8007DD"/>
    <w:multiLevelType w:val="hybridMultilevel"/>
    <w:tmpl w:val="16D09BC2"/>
    <w:lvl w:ilvl="0" w:tplc="F8DEE72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3203647"/>
    <w:multiLevelType w:val="hybridMultilevel"/>
    <w:tmpl w:val="C25828D4"/>
    <w:lvl w:ilvl="0" w:tplc="92F0929A">
      <w:start w:val="1"/>
      <w:numFmt w:val="bullet"/>
      <w:lvlText w:val="-"/>
      <w:lvlJc w:val="left"/>
      <w:pPr>
        <w:ind w:left="1608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6" w15:restartNumberingAfterBreak="0">
    <w:nsid w:val="24AC070A"/>
    <w:multiLevelType w:val="hybridMultilevel"/>
    <w:tmpl w:val="58BEDCCA"/>
    <w:lvl w:ilvl="0" w:tplc="165C4270">
      <w:start w:val="1"/>
      <w:numFmt w:val="bullet"/>
      <w:lvlText w:val="-"/>
      <w:lvlJc w:val="left"/>
      <w:pPr>
        <w:ind w:left="153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93647E6"/>
    <w:multiLevelType w:val="hybridMultilevel"/>
    <w:tmpl w:val="8CA4F054"/>
    <w:lvl w:ilvl="0" w:tplc="15EEC45C">
      <w:start w:val="1"/>
      <w:numFmt w:val="bullet"/>
      <w:lvlText w:val="-"/>
      <w:lvlJc w:val="left"/>
      <w:pPr>
        <w:ind w:left="1758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8" w15:restartNumberingAfterBreak="0">
    <w:nsid w:val="3552543F"/>
    <w:multiLevelType w:val="hybridMultilevel"/>
    <w:tmpl w:val="DA92CF1C"/>
    <w:lvl w:ilvl="0" w:tplc="0316B442">
      <w:start w:val="2"/>
      <w:numFmt w:val="bullet"/>
      <w:lvlText w:val="-"/>
      <w:lvlJc w:val="left"/>
      <w:pPr>
        <w:ind w:left="120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384B5AE3"/>
    <w:multiLevelType w:val="hybridMultilevel"/>
    <w:tmpl w:val="B49A2282"/>
    <w:lvl w:ilvl="0" w:tplc="98F21038">
      <w:start w:val="1"/>
      <w:numFmt w:val="bullet"/>
      <w:lvlText w:val="-"/>
      <w:lvlJc w:val="left"/>
      <w:pPr>
        <w:ind w:left="150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63347CC"/>
    <w:multiLevelType w:val="hybridMultilevel"/>
    <w:tmpl w:val="F3F0C1BE"/>
    <w:lvl w:ilvl="0" w:tplc="48AC5088">
      <w:start w:val="4"/>
      <w:numFmt w:val="decimal"/>
      <w:lvlText w:val="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50232034"/>
    <w:multiLevelType w:val="hybridMultilevel"/>
    <w:tmpl w:val="619AC97E"/>
    <w:lvl w:ilvl="0" w:tplc="0AB41AA0">
      <w:start w:val="3"/>
      <w:numFmt w:val="bullet"/>
      <w:lvlText w:val=""/>
      <w:lvlJc w:val="left"/>
      <w:pPr>
        <w:ind w:left="531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2" w15:restartNumberingAfterBreak="0">
    <w:nsid w:val="588708B8"/>
    <w:multiLevelType w:val="hybridMultilevel"/>
    <w:tmpl w:val="84C88956"/>
    <w:lvl w:ilvl="0" w:tplc="77544D78">
      <w:start w:val="4"/>
      <w:numFmt w:val="decimal"/>
      <w:lvlText w:val="%1"/>
      <w:lvlJc w:val="left"/>
      <w:pPr>
        <w:ind w:left="1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2" w:hanging="360"/>
      </w:pPr>
    </w:lvl>
    <w:lvl w:ilvl="2" w:tplc="0409001B" w:tentative="1">
      <w:start w:val="1"/>
      <w:numFmt w:val="lowerRoman"/>
      <w:lvlText w:val="%3."/>
      <w:lvlJc w:val="right"/>
      <w:pPr>
        <w:ind w:left="3282" w:hanging="180"/>
      </w:pPr>
    </w:lvl>
    <w:lvl w:ilvl="3" w:tplc="0409000F" w:tentative="1">
      <w:start w:val="1"/>
      <w:numFmt w:val="decimal"/>
      <w:lvlText w:val="%4."/>
      <w:lvlJc w:val="left"/>
      <w:pPr>
        <w:ind w:left="4002" w:hanging="360"/>
      </w:pPr>
    </w:lvl>
    <w:lvl w:ilvl="4" w:tplc="04090019" w:tentative="1">
      <w:start w:val="1"/>
      <w:numFmt w:val="lowerLetter"/>
      <w:lvlText w:val="%5."/>
      <w:lvlJc w:val="left"/>
      <w:pPr>
        <w:ind w:left="4722" w:hanging="360"/>
      </w:pPr>
    </w:lvl>
    <w:lvl w:ilvl="5" w:tplc="0409001B" w:tentative="1">
      <w:start w:val="1"/>
      <w:numFmt w:val="lowerRoman"/>
      <w:lvlText w:val="%6."/>
      <w:lvlJc w:val="right"/>
      <w:pPr>
        <w:ind w:left="5442" w:hanging="180"/>
      </w:pPr>
    </w:lvl>
    <w:lvl w:ilvl="6" w:tplc="0409000F" w:tentative="1">
      <w:start w:val="1"/>
      <w:numFmt w:val="decimal"/>
      <w:lvlText w:val="%7."/>
      <w:lvlJc w:val="left"/>
      <w:pPr>
        <w:ind w:left="6162" w:hanging="360"/>
      </w:pPr>
    </w:lvl>
    <w:lvl w:ilvl="7" w:tplc="04090019" w:tentative="1">
      <w:start w:val="1"/>
      <w:numFmt w:val="lowerLetter"/>
      <w:lvlText w:val="%8."/>
      <w:lvlJc w:val="left"/>
      <w:pPr>
        <w:ind w:left="6882" w:hanging="360"/>
      </w:pPr>
    </w:lvl>
    <w:lvl w:ilvl="8" w:tplc="04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3" w15:restartNumberingAfterBreak="0">
    <w:nsid w:val="6CFE2677"/>
    <w:multiLevelType w:val="hybridMultilevel"/>
    <w:tmpl w:val="6F6043DA"/>
    <w:lvl w:ilvl="0" w:tplc="6FF2F646">
      <w:start w:val="1"/>
      <w:numFmt w:val="decimal"/>
      <w:lvlText w:val="%1"/>
      <w:lvlJc w:val="left"/>
      <w:pPr>
        <w:ind w:left="2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4" w15:restartNumberingAfterBreak="0">
    <w:nsid w:val="744A1633"/>
    <w:multiLevelType w:val="hybridMultilevel"/>
    <w:tmpl w:val="18F0027E"/>
    <w:lvl w:ilvl="0" w:tplc="10A29D7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12ED"/>
    <w:multiLevelType w:val="multilevel"/>
    <w:tmpl w:val="0EBED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CDF5478"/>
    <w:multiLevelType w:val="hybridMultilevel"/>
    <w:tmpl w:val="B0C87C1C"/>
    <w:lvl w:ilvl="0" w:tplc="DF264238">
      <w:start w:val="4"/>
      <w:numFmt w:val="decimal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16"/>
  </w:num>
  <w:num w:numId="7">
    <w:abstractNumId w:val="15"/>
  </w:num>
  <w:num w:numId="8">
    <w:abstractNumId w:val="13"/>
  </w:num>
  <w:num w:numId="9">
    <w:abstractNumId w:val="8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9"/>
  </w:num>
  <w:num w:numId="15">
    <w:abstractNumId w:val="5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1C"/>
    <w:rsid w:val="00051281"/>
    <w:rsid w:val="0005685F"/>
    <w:rsid w:val="002D42A0"/>
    <w:rsid w:val="003D4D8C"/>
    <w:rsid w:val="00494E19"/>
    <w:rsid w:val="004B2581"/>
    <w:rsid w:val="005B6ED1"/>
    <w:rsid w:val="00623566"/>
    <w:rsid w:val="0086212F"/>
    <w:rsid w:val="008E1EFC"/>
    <w:rsid w:val="00926A49"/>
    <w:rsid w:val="009D22F3"/>
    <w:rsid w:val="00B35217"/>
    <w:rsid w:val="00B46740"/>
    <w:rsid w:val="00CA44D4"/>
    <w:rsid w:val="00CF481C"/>
    <w:rsid w:val="00D47FB9"/>
    <w:rsid w:val="00DC4F84"/>
    <w:rsid w:val="00E93BE1"/>
    <w:rsid w:val="00F37F8A"/>
    <w:rsid w:val="00F4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CB58"/>
  <w15:chartTrackingRefBased/>
  <w15:docId w15:val="{63326BDB-4B8A-48BB-A9FB-D198DF19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F84"/>
    <w:pPr>
      <w:bidi/>
    </w:pPr>
  </w:style>
  <w:style w:type="paragraph" w:styleId="1">
    <w:name w:val="heading 1"/>
    <w:basedOn w:val="a"/>
    <w:link w:val="1Char"/>
    <w:uiPriority w:val="9"/>
    <w:qFormat/>
    <w:rsid w:val="00CF481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F4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q">
    <w:name w:val="jq"/>
    <w:basedOn w:val="a"/>
    <w:rsid w:val="00CF48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CF481C"/>
    <w:rPr>
      <w:color w:val="0000FF"/>
      <w:u w:val="single"/>
    </w:rPr>
  </w:style>
  <w:style w:type="character" w:styleId="a3">
    <w:name w:val="Strong"/>
    <w:basedOn w:val="a0"/>
    <w:uiPriority w:val="22"/>
    <w:qFormat/>
    <w:rsid w:val="00CF481C"/>
    <w:rPr>
      <w:b/>
      <w:bCs/>
    </w:rPr>
  </w:style>
  <w:style w:type="paragraph" w:styleId="a4">
    <w:name w:val="List Paragraph"/>
    <w:basedOn w:val="a"/>
    <w:uiPriority w:val="34"/>
    <w:qFormat/>
    <w:rsid w:val="009D22F3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B46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Char"/>
    <w:uiPriority w:val="99"/>
    <w:unhideWhenUsed/>
    <w:rsid w:val="00B46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Char">
    <w:name w:val="بتنسيق HTML مسبق Char"/>
    <w:basedOn w:val="a0"/>
    <w:link w:val="HTML"/>
    <w:uiPriority w:val="99"/>
    <w:rsid w:val="00B4674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a0"/>
    <w:rsid w:val="00B46740"/>
  </w:style>
  <w:style w:type="character" w:customStyle="1" w:styleId="gd15mcfcktb">
    <w:name w:val="gd15mcfcktb"/>
    <w:basedOn w:val="a0"/>
    <w:rsid w:val="00B46740"/>
  </w:style>
  <w:style w:type="character" w:customStyle="1" w:styleId="gd15mcfceub">
    <w:name w:val="gd15mcfceub"/>
    <w:basedOn w:val="a0"/>
    <w:rsid w:val="00B4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mta.info/developers/turnsti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288C-989E-46FE-8ABB-3569B00C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Amooll alshahrani</dc:creator>
  <cp:keywords/>
  <dc:description/>
  <cp:lastModifiedBy>Amooll alshahrani</cp:lastModifiedBy>
  <cp:revision>4</cp:revision>
  <dcterms:created xsi:type="dcterms:W3CDTF">2021-09-26T20:21:00Z</dcterms:created>
  <dcterms:modified xsi:type="dcterms:W3CDTF">2021-09-27T19:08:00Z</dcterms:modified>
</cp:coreProperties>
</file>