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Technology Stack (Architecture &amp; Stack)</w:t>
      </w:r>
    </w:p>
    <w:p>
      <w:r>
        <w:t>Project Design Phase-II</w:t>
      </w:r>
    </w:p>
    <w:p>
      <w:r>
        <w:t>Technology Stack – Alternative Version</w:t>
      </w:r>
    </w:p>
    <w:p>
      <w:pPr>
        <w:pStyle w:val="Heading1"/>
      </w:pPr>
      <w:r>
        <w:t>Technical Architecture</w:t>
      </w:r>
    </w:p>
    <w:p>
      <w:pPr>
        <w:pStyle w:val="ListBullet"/>
      </w:pPr>
      <w:r>
        <w:t>User Interface: Web-based interface developed using HTML, CSS and JavaScript.</w:t>
      </w:r>
    </w:p>
    <w:p>
      <w:pPr>
        <w:pStyle w:val="ListBullet"/>
      </w:pPr>
      <w:r>
        <w:t>Application Logic-1: Handles the core application processes using JavaScript.</w:t>
      </w:r>
    </w:p>
    <w:p>
      <w:pPr>
        <w:pStyle w:val="ListBullet"/>
      </w:pPr>
      <w:r>
        <w:t>Application Logic-2: Manages application interactions and page-level processing using JavaScript.</w:t>
      </w:r>
    </w:p>
    <w:p>
      <w:pPr>
        <w:pStyle w:val="ListBullet"/>
      </w:pPr>
      <w:r>
        <w:t>Application Logic-3: Provides additional client-side validation and process handling using JavaScript.</w:t>
      </w:r>
    </w:p>
    <w:p>
      <w:pPr>
        <w:pStyle w:val="ListBullet"/>
      </w:pPr>
      <w:r>
        <w:t>Database: No database is used; the application works with static frontend data.</w:t>
      </w:r>
    </w:p>
    <w:p>
      <w:pPr>
        <w:pStyle w:val="ListBullet"/>
      </w:pPr>
      <w:r>
        <w:t>Cloud Database: Not applicable for this frontend-only application.</w:t>
      </w:r>
    </w:p>
    <w:p>
      <w:pPr>
        <w:pStyle w:val="ListBullet"/>
      </w:pPr>
      <w:r>
        <w:t>File Storage: Local project files containing HTML, CSS, JavaScript and required assets.</w:t>
      </w:r>
    </w:p>
    <w:p>
      <w:pPr>
        <w:pStyle w:val="ListBullet"/>
      </w:pPr>
      <w:r>
        <w:t>External API-1: No external API is required for the application.</w:t>
      </w:r>
    </w:p>
    <w:p>
      <w:pPr>
        <w:pStyle w:val="ListBullet"/>
      </w:pPr>
      <w:r>
        <w:t>External API-2: No external API is required for the application.</w:t>
      </w:r>
    </w:p>
    <w:p>
      <w:pPr>
        <w:pStyle w:val="ListBullet"/>
      </w:pPr>
      <w:r>
        <w:t>Machine Learning Model: Not applicable.</w:t>
      </w:r>
    </w:p>
    <w:p>
      <w:pPr>
        <w:pStyle w:val="ListBullet"/>
      </w:pPr>
      <w:r>
        <w:t>Infrastructure: The application can be executed locally using a web browser.</w:t>
      </w:r>
    </w:p>
    <w:p>
      <w:pPr>
        <w:pStyle w:val="Heading1"/>
      </w:pPr>
      <w:r>
        <w:t>Table-1: Components &amp; Technologies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S.No</w:t>
            </w:r>
          </w:p>
        </w:tc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Technology / Description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User Interface</w:t>
            </w:r>
          </w:p>
        </w:tc>
        <w:tc>
          <w:tcPr>
            <w:tcW w:type="dxa" w:w="2880"/>
          </w:tcPr>
          <w:p>
            <w:r>
              <w:t>HTML, CSS, JavaScript – Web interface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Application Logic-1</w:t>
            </w:r>
          </w:p>
        </w:tc>
        <w:tc>
          <w:tcPr>
            <w:tcW w:type="dxa" w:w="2880"/>
          </w:tcPr>
          <w:p>
            <w:r>
              <w:t>JavaScript – Core application process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Application Logic-2</w:t>
            </w:r>
          </w:p>
        </w:tc>
        <w:tc>
          <w:tcPr>
            <w:tcW w:type="dxa" w:w="2880"/>
          </w:tcPr>
          <w:p>
            <w:r>
              <w:t>JavaScript – Interaction handling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Application Logic-3</w:t>
            </w:r>
          </w:p>
        </w:tc>
        <w:tc>
          <w:tcPr>
            <w:tcW w:type="dxa" w:w="2880"/>
          </w:tcPr>
          <w:p>
            <w:r>
              <w:t>JavaScript – Validation and process handling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Database</w:t>
            </w:r>
          </w:p>
        </w:tc>
        <w:tc>
          <w:tcPr>
            <w:tcW w:type="dxa" w:w="2880"/>
          </w:tcPr>
          <w:p>
            <w:r>
              <w:t>Not used – Static frontend application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Cloud Database</w:t>
            </w:r>
          </w:p>
        </w:tc>
        <w:tc>
          <w:tcPr>
            <w:tcW w:type="dxa" w:w="2880"/>
          </w:tcPr>
          <w:p>
            <w:r>
              <w:t>Not applicable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File Storage</w:t>
            </w:r>
          </w:p>
        </w:tc>
        <w:tc>
          <w:tcPr>
            <w:tcW w:type="dxa" w:w="2880"/>
          </w:tcPr>
          <w:p>
            <w:r>
              <w:t>Local project filesystem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External API-1</w:t>
            </w:r>
          </w:p>
        </w:tc>
        <w:tc>
          <w:tcPr>
            <w:tcW w:type="dxa" w:w="2880"/>
          </w:tcPr>
          <w:p>
            <w:r>
              <w:t>Not used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External API-2</w:t>
            </w:r>
          </w:p>
        </w:tc>
        <w:tc>
          <w:tcPr>
            <w:tcW w:type="dxa" w:w="2880"/>
          </w:tcPr>
          <w:p>
            <w:r>
              <w:t>Not used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Machine Learning Model</w:t>
            </w:r>
          </w:p>
        </w:tc>
        <w:tc>
          <w:tcPr>
            <w:tcW w:type="dxa" w:w="2880"/>
          </w:tcPr>
          <w:p>
            <w:r>
              <w:t>Not applicable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Infrastructure</w:t>
            </w:r>
          </w:p>
        </w:tc>
        <w:tc>
          <w:tcPr>
            <w:tcW w:type="dxa" w:w="2880"/>
          </w:tcPr>
          <w:p>
            <w:r>
              <w:t>Local system / Web browser</w:t>
            </w:r>
          </w:p>
        </w:tc>
      </w:tr>
    </w:tbl>
    <w:p>
      <w:pPr>
        <w:pStyle w:val="Heading1"/>
      </w:pPr>
      <w:r>
        <w:t>Table-2: Application Characteristics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S.No</w:t>
            </w:r>
          </w:p>
        </w:tc>
        <w:tc>
          <w:tcPr>
            <w:tcW w:type="dxa" w:w="2880"/>
          </w:tcPr>
          <w:p>
            <w:r>
              <w:t>Characteristics</w:t>
            </w:r>
          </w:p>
        </w:tc>
        <w:tc>
          <w:tcPr>
            <w:tcW w:type="dxa" w:w="2880"/>
          </w:tcPr>
          <w:p>
            <w:r>
              <w:t>Description / Technology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Open-Source Frameworks</w:t>
            </w:r>
          </w:p>
        </w:tc>
        <w:tc>
          <w:tcPr>
            <w:tcW w:type="dxa" w:w="2880"/>
          </w:tcPr>
          <w:p>
            <w:r>
              <w:t>HTML, CSS and JavaScript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Security</w:t>
            </w:r>
          </w:p>
        </w:tc>
        <w:tc>
          <w:tcPr>
            <w:tcW w:type="dxa" w:w="2880"/>
          </w:tcPr>
          <w:p>
            <w:r>
              <w:t>Client-side validation and controlled inputs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Scalable Architecture</w:t>
            </w:r>
          </w:p>
        </w:tc>
        <w:tc>
          <w:tcPr>
            <w:tcW w:type="dxa" w:w="2880"/>
          </w:tcPr>
          <w:p>
            <w:r>
              <w:t>Simple frontend architecture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Availability</w:t>
            </w:r>
          </w:p>
        </w:tc>
        <w:tc>
          <w:tcPr>
            <w:tcW w:type="dxa" w:w="2880"/>
          </w:tcPr>
          <w:p>
            <w:r>
              <w:t>Runs locally using a web browser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Performance</w:t>
            </w:r>
          </w:p>
        </w:tc>
        <w:tc>
          <w:tcPr>
            <w:tcW w:type="dxa" w:w="2880"/>
          </w:tcPr>
          <w:p>
            <w:r>
              <w:t>Lightweight HTML, CSS and JavaScript</w:t>
            </w:r>
          </w:p>
        </w:tc>
      </w:tr>
    </w:tbl>
    <w:p>
      <w:pPr>
        <w:pStyle w:val="Heading1"/>
      </w:pPr>
      <w:r>
        <w:t>References</w:t>
      </w:r>
    </w:p>
    <w:p>
      <w:r>
        <w:t>https://c4model.com/</w:t>
      </w:r>
    </w:p>
    <w:p>
      <w:r>
        <w:t>https://www.ibm.com/cloud/architecture</w:t>
      </w:r>
    </w:p>
    <w:p>
      <w:r>
        <w:t>https://aws.amazon.com/architecture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