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pP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rtl w:val="0"/>
        </w:rPr>
      </w:r>
    </w:p>
    <w:p w:rsidR="00000000" w:rsidDel="00000000" w:rsidP="00000000" w:rsidRDefault="00000000" w:rsidRPr="00000000" w14:paraId="00000004">
      <w:pPr>
        <w:pageBreakBefore w:val="0"/>
        <w:jc w:val="center"/>
        <w:rPr/>
      </w:pPr>
      <w:r w:rsidDel="00000000" w:rsidR="00000000" w:rsidRPr="00000000">
        <w:rPr>
          <w:rtl w:val="0"/>
        </w:rPr>
      </w:r>
    </w:p>
    <w:p w:rsidR="00000000" w:rsidDel="00000000" w:rsidP="00000000" w:rsidRDefault="00000000" w:rsidRPr="00000000" w14:paraId="00000005">
      <w:pPr>
        <w:pStyle w:val="Title"/>
        <w:pageBreakBefore w:val="0"/>
        <w:jc w:val="center"/>
        <w:rPr/>
      </w:pPr>
      <w:bookmarkStart w:colFirst="0" w:colLast="0" w:name="_heading=h.flmze0pw4lmp" w:id="0"/>
      <w:bookmarkEnd w:id="0"/>
      <w:r w:rsidDel="00000000" w:rsidR="00000000" w:rsidRPr="00000000">
        <w:rPr>
          <w:rtl w:val="0"/>
        </w:rPr>
        <w:t xml:space="preserve">Casos de uso</w:t>
      </w:r>
    </w:p>
    <w:p w:rsidR="00000000" w:rsidDel="00000000" w:rsidP="00000000" w:rsidRDefault="00000000" w:rsidRPr="00000000" w14:paraId="00000006">
      <w:pPr>
        <w:pageBreakBefore w:val="0"/>
        <w:jc w:val="center"/>
        <w:rPr/>
      </w:pPr>
      <w:r w:rsidDel="00000000" w:rsidR="00000000" w:rsidRPr="00000000">
        <w:rPr>
          <w:rtl w:val="0"/>
        </w:rPr>
      </w:r>
    </w:p>
    <w:p w:rsidR="00000000" w:rsidDel="00000000" w:rsidP="00000000" w:rsidRDefault="00000000" w:rsidRPr="00000000" w14:paraId="00000007">
      <w:pPr>
        <w:pageBreakBefore w:val="0"/>
        <w:jc w:val="center"/>
        <w:rPr/>
      </w:pPr>
      <w:r w:rsidDel="00000000" w:rsidR="00000000" w:rsidRPr="00000000">
        <w:rPr>
          <w:rtl w:val="0"/>
        </w:rPr>
      </w:r>
    </w:p>
    <w:p w:rsidR="00000000" w:rsidDel="00000000" w:rsidP="00000000" w:rsidRDefault="00000000" w:rsidRPr="00000000" w14:paraId="00000008">
      <w:pPr>
        <w:pageBreakBefore w:val="0"/>
        <w:jc w:val="center"/>
        <w:rPr/>
      </w:pPr>
      <w:r w:rsidDel="00000000" w:rsidR="00000000" w:rsidRPr="00000000">
        <w:rPr>
          <w:rtl w:val="0"/>
        </w:rPr>
      </w:r>
    </w:p>
    <w:p w:rsidR="00000000" w:rsidDel="00000000" w:rsidP="00000000" w:rsidRDefault="00000000" w:rsidRPr="00000000" w14:paraId="00000009">
      <w:pPr>
        <w:pageBreakBefore w:val="0"/>
        <w:jc w:val="center"/>
        <w:rPr/>
      </w:pPr>
      <w:r w:rsidDel="00000000" w:rsidR="00000000" w:rsidRPr="00000000">
        <w:rPr>
          <w:rtl w:val="0"/>
        </w:rPr>
      </w:r>
    </w:p>
    <w:p w:rsidR="00000000" w:rsidDel="00000000" w:rsidP="00000000" w:rsidRDefault="00000000" w:rsidRPr="00000000" w14:paraId="0000000A">
      <w:pPr>
        <w:pageBreakBefore w:val="0"/>
        <w:jc w:val="center"/>
        <w:rPr/>
      </w:pPr>
      <w:r w:rsidDel="00000000" w:rsidR="00000000" w:rsidRPr="00000000">
        <w:rPr>
          <w:rtl w:val="0"/>
        </w:rPr>
      </w:r>
    </w:p>
    <w:p w:rsidR="00000000" w:rsidDel="00000000" w:rsidP="00000000" w:rsidRDefault="00000000" w:rsidRPr="00000000" w14:paraId="0000000B">
      <w:pPr>
        <w:pageBreakBefore w:val="0"/>
        <w:jc w:val="center"/>
        <w:rPr/>
      </w:pPr>
      <w:r w:rsidDel="00000000" w:rsidR="00000000" w:rsidRPr="00000000">
        <w:rPr>
          <w:rtl w:val="0"/>
        </w:rPr>
      </w:r>
    </w:p>
    <w:p w:rsidR="00000000" w:rsidDel="00000000" w:rsidP="00000000" w:rsidRDefault="00000000" w:rsidRPr="00000000" w14:paraId="0000000C">
      <w:pPr>
        <w:pageBreakBefore w:val="0"/>
        <w:jc w:val="center"/>
        <w:rPr/>
      </w:pPr>
      <w:r w:rsidDel="00000000" w:rsidR="00000000" w:rsidRPr="00000000">
        <w:rPr>
          <w:rtl w:val="0"/>
        </w:rPr>
      </w:r>
    </w:p>
    <w:p w:rsidR="00000000" w:rsidDel="00000000" w:rsidP="00000000" w:rsidRDefault="00000000" w:rsidRPr="00000000" w14:paraId="0000000D">
      <w:pPr>
        <w:pageBreakBefore w:val="0"/>
        <w:jc w:val="center"/>
        <w:rPr/>
      </w:pPr>
      <w:r w:rsidDel="00000000" w:rsidR="00000000" w:rsidRPr="00000000">
        <w:rPr>
          <w:rFonts w:ascii="Arial" w:cs="Arial" w:eastAsia="Arial" w:hAnsi="Arial"/>
          <w:b w:val="1"/>
          <w:i w:val="1"/>
          <w:sz w:val="28"/>
          <w:szCs w:val="28"/>
          <w:rtl w:val="0"/>
        </w:rPr>
        <w:t xml:space="preserve">Índice</w:t>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pageBreakBefore w:val="0"/>
            <w:tabs>
              <w:tab w:val="right" w:pos="9778"/>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63mgdrw8ful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Diagrama de Casos de Uso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_heading=h.63mgdrw8fulo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pos="9778"/>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krimghmah4q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_heading=h.krimghmah4qc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pos="9778"/>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10srr2pskx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Extensión de casos de uso (“extends”)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_heading=h.o10srr2pskxy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pos="9778"/>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dlx65xi3wpk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Inclusión de casos de uso (“includes”)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_heading=h.dlx65xi3wpk4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pos="9778"/>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og5kecqejy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Tareas </w:t>
            </w:r>
          </w:hyperlink>
          <w:hyperlink w:anchor="_heading=h.uog5kecqejy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vs</w:t>
            </w:r>
          </w:hyperlink>
          <w:hyperlink w:anchor="_heading=h.uog5kecqejy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Casos de Uso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_heading=h.uog5kecqejy5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pos="9778"/>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9yvopt7gb7v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Resumen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_heading=h.9yvopt7gb7v3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pos="9778"/>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yk7d00w002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Especificación de un caso de uso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_heading=h.yk7d00w002i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pos="9778"/>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mtki1713kpk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Ejemplo Salón de Videojuegos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_heading=h.mtki1713kpk3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Style w:val="Heading1"/>
        <w:pageBreakBefore w:val="0"/>
        <w:rPr/>
      </w:pPr>
      <w:bookmarkStart w:colFirst="0" w:colLast="0" w:name="_heading=h.63mgdrw8fulo" w:id="1"/>
      <w:bookmarkEnd w:id="1"/>
      <w:r w:rsidDel="00000000" w:rsidR="00000000" w:rsidRPr="00000000">
        <w:rPr>
          <w:rtl w:val="0"/>
        </w:rPr>
        <w:t xml:space="preserve">Diagrama de Casos de Uso</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spacing w:line="276" w:lineRule="auto"/>
        <w:jc w:val="both"/>
        <w:rPr/>
      </w:pPr>
      <w:r w:rsidDel="00000000" w:rsidR="00000000" w:rsidRPr="00000000">
        <w:rPr>
          <w:rFonts w:ascii="Arial" w:cs="Arial" w:eastAsia="Arial" w:hAnsi="Arial"/>
          <w:sz w:val="22"/>
          <w:szCs w:val="22"/>
          <w:rtl w:val="0"/>
        </w:rPr>
        <w:t xml:space="preserve">Este diagrama nos permite definir qué es lo que el sistema debe hacer. Surge del relevamiento inicial con el usuario y se va refinando sucesivamente para llegar al desarrollo de cada funcionalidad.</w:t>
      </w:r>
      <w:r w:rsidDel="00000000" w:rsidR="00000000" w:rsidRPr="00000000">
        <w:rPr>
          <w:rtl w:val="0"/>
        </w:rPr>
      </w:r>
    </w:p>
    <w:p w:rsidR="00000000" w:rsidDel="00000000" w:rsidP="00000000" w:rsidRDefault="00000000" w:rsidRPr="00000000" w14:paraId="00000023">
      <w:pPr>
        <w:pStyle w:val="Heading2"/>
        <w:pageBreakBefore w:val="0"/>
        <w:spacing w:before="0" w:line="276" w:lineRule="auto"/>
        <w:jc w:val="both"/>
        <w:rPr/>
      </w:pPr>
      <w:bookmarkStart w:colFirst="0" w:colLast="0" w:name="_heading=h.amyafwh1godx" w:id="2"/>
      <w:bookmarkEnd w:id="2"/>
      <w:r w:rsidDel="00000000" w:rsidR="00000000" w:rsidRPr="00000000">
        <w:rPr>
          <w:rtl w:val="0"/>
        </w:rPr>
      </w:r>
    </w:p>
    <w:p w:rsidR="00000000" w:rsidDel="00000000" w:rsidP="00000000" w:rsidRDefault="00000000" w:rsidRPr="00000000" w14:paraId="00000024">
      <w:pPr>
        <w:pStyle w:val="Heading2"/>
        <w:pageBreakBefore w:val="0"/>
        <w:rPr/>
      </w:pPr>
      <w:bookmarkStart w:colFirst="0" w:colLast="0" w:name="_heading=h.krimghmah4qc" w:id="3"/>
      <w:bookmarkEnd w:id="3"/>
      <w:r w:rsidDel="00000000" w:rsidR="00000000" w:rsidRPr="00000000">
        <w:rPr>
          <w:rtl w:val="0"/>
        </w:rPr>
        <w:t xml:space="preserve">Elementos </w:t>
      </w:r>
    </w:p>
    <w:p w:rsidR="00000000" w:rsidDel="00000000" w:rsidP="00000000" w:rsidRDefault="00000000" w:rsidRPr="00000000" w14:paraId="00000025">
      <w:pPr>
        <w:pageBreakBefore w:val="0"/>
        <w:spacing w:line="276" w:lineRule="auto"/>
        <w:jc w:val="both"/>
        <w:rPr>
          <w:rFonts w:ascii="Arial" w:cs="Arial" w:eastAsia="Arial" w:hAnsi="Arial"/>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247650</wp:posOffset>
            </wp:positionV>
            <wp:extent cx="952500" cy="1524000"/>
            <wp:effectExtent b="0" l="0" r="0" t="0"/>
            <wp:wrapSquare wrapText="bothSides" distB="114300" distT="114300" distL="114300" distR="114300"/>
            <wp:docPr id="3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952500" cy="1524000"/>
                    </a:xfrm>
                    <a:prstGeom prst="rect"/>
                    <a:ln/>
                  </pic:spPr>
                </pic:pic>
              </a:graphicData>
            </a:graphic>
          </wp:anchor>
        </w:drawing>
      </w:r>
    </w:p>
    <w:p w:rsidR="00000000" w:rsidDel="00000000" w:rsidP="00000000" w:rsidRDefault="00000000" w:rsidRPr="00000000" w14:paraId="00000026">
      <w:pPr>
        <w:pageBreakBefore w:val="0"/>
        <w:spacing w:line="276" w:lineRule="auto"/>
        <w:ind w:left="216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7">
      <w:pPr>
        <w:pageBreakBefore w:val="0"/>
        <w:spacing w:line="276" w:lineRule="auto"/>
        <w:ind w:left="288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Actores</w:t>
      </w:r>
    </w:p>
    <w:p w:rsidR="00000000" w:rsidDel="00000000" w:rsidP="00000000" w:rsidRDefault="00000000" w:rsidRPr="00000000" w14:paraId="00000028">
      <w:pPr>
        <w:pageBreakBefore w:val="0"/>
        <w:spacing w:line="276" w:lineRule="auto"/>
        <w:ind w:left="288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9">
      <w:pPr>
        <w:pageBreakBefore w:val="0"/>
        <w:spacing w:line="276" w:lineRule="auto"/>
        <w:ind w:left="2880" w:firstLine="0"/>
        <w:rPr/>
      </w:pPr>
      <w:r w:rsidDel="00000000" w:rsidR="00000000" w:rsidRPr="00000000">
        <w:rPr>
          <w:rFonts w:ascii="Arial" w:cs="Arial" w:eastAsia="Arial" w:hAnsi="Arial"/>
          <w:sz w:val="22"/>
          <w:szCs w:val="22"/>
          <w:rtl w:val="0"/>
        </w:rPr>
        <w:t xml:space="preserve">Representan roles o papeles que cumplen usuarios o sistemas externos. Son los que solicitan que el sistema haga determinadas cosas. Una misma persona física puede cumplir distintos roles, en distintos momentos.</w:t>
      </w:r>
      <w:r w:rsidDel="00000000" w:rsidR="00000000" w:rsidRPr="00000000">
        <w:rPr>
          <w:rtl w:val="0"/>
        </w:rPr>
      </w:r>
    </w:p>
    <w:p w:rsidR="00000000" w:rsidDel="00000000" w:rsidP="00000000" w:rsidRDefault="00000000" w:rsidRPr="00000000" w14:paraId="0000002A">
      <w:pPr>
        <w:pageBreakBefore w:val="0"/>
        <w:spacing w:line="276" w:lineRule="auto"/>
        <w:jc w:val="both"/>
        <w:rPr/>
      </w:pPr>
      <w:r w:rsidDel="00000000" w:rsidR="00000000" w:rsidRPr="00000000">
        <w:rPr>
          <w:rtl w:val="0"/>
        </w:rPr>
      </w:r>
    </w:p>
    <w:p w:rsidR="00000000" w:rsidDel="00000000" w:rsidP="00000000" w:rsidRDefault="00000000" w:rsidRPr="00000000" w14:paraId="0000002B">
      <w:pPr>
        <w:pageBreakBefore w:val="0"/>
        <w:spacing w:line="276" w:lineRule="auto"/>
        <w:jc w:val="both"/>
        <w:rPr/>
      </w:pPr>
      <w:r w:rsidDel="00000000" w:rsidR="00000000" w:rsidRPr="00000000">
        <w:rPr>
          <w:rtl w:val="0"/>
        </w:rPr>
      </w:r>
    </w:p>
    <w:p w:rsidR="00000000" w:rsidDel="00000000" w:rsidP="00000000" w:rsidRDefault="00000000" w:rsidRPr="00000000" w14:paraId="0000002C">
      <w:pPr>
        <w:pageBreakBefore w:val="0"/>
        <w:spacing w:line="276" w:lineRule="auto"/>
        <w:rPr>
          <w:rFonts w:ascii="Arial" w:cs="Arial" w:eastAsia="Arial" w:hAnsi="Arial"/>
          <w:b w:val="1"/>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123825</wp:posOffset>
            </wp:positionV>
            <wp:extent cx="1384300" cy="1076325"/>
            <wp:effectExtent b="0" l="0" r="0" t="0"/>
            <wp:wrapSquare wrapText="bothSides" distB="114300" distT="114300" distL="114300" distR="114300"/>
            <wp:docPr id="21" name="image8.png"/>
            <a:graphic>
              <a:graphicData uri="http://schemas.openxmlformats.org/drawingml/2006/picture">
                <pic:pic>
                  <pic:nvPicPr>
                    <pic:cNvPr id="0" name="image8.png"/>
                    <pic:cNvPicPr preferRelativeResize="0"/>
                  </pic:nvPicPr>
                  <pic:blipFill>
                    <a:blip r:embed="rId8"/>
                    <a:srcRect b="0" l="0" r="49005" t="0"/>
                    <a:stretch>
                      <a:fillRect/>
                    </a:stretch>
                  </pic:blipFill>
                  <pic:spPr>
                    <a:xfrm>
                      <a:off x="0" y="0"/>
                      <a:ext cx="1384300" cy="1076325"/>
                    </a:xfrm>
                    <a:prstGeom prst="rect"/>
                    <a:ln/>
                  </pic:spPr>
                </pic:pic>
              </a:graphicData>
            </a:graphic>
          </wp:anchor>
        </w:drawing>
      </w:r>
    </w:p>
    <w:p w:rsidR="00000000" w:rsidDel="00000000" w:rsidP="00000000" w:rsidRDefault="00000000" w:rsidRPr="00000000" w14:paraId="0000002D">
      <w:pPr>
        <w:pageBreakBefore w:val="0"/>
        <w:spacing w:line="276" w:lineRule="auto"/>
        <w:ind w:left="288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Casos de uso</w:t>
      </w:r>
    </w:p>
    <w:p w:rsidR="00000000" w:rsidDel="00000000" w:rsidP="00000000" w:rsidRDefault="00000000" w:rsidRPr="00000000" w14:paraId="0000002E">
      <w:pPr>
        <w:pageBreakBefore w:val="0"/>
        <w:spacing w:line="276" w:lineRule="auto"/>
        <w:ind w:left="288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F">
      <w:pPr>
        <w:pageBreakBefore w:val="0"/>
        <w:spacing w:line="276" w:lineRule="auto"/>
        <w:ind w:left="288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Representan requerimientos funcionales, descritos desde el punto de vista del usuario. El nombre se recomienda sea un verbo y un sustantivo; dicho nombre debe dar a entender qué es lo que el caso de uso resuelve. </w:t>
      </w:r>
    </w:p>
    <w:p w:rsidR="00000000" w:rsidDel="00000000" w:rsidP="00000000" w:rsidRDefault="00000000" w:rsidRPr="00000000" w14:paraId="00000030">
      <w:pPr>
        <w:pageBreakBefore w:val="0"/>
        <w:spacing w:line="276" w:lineRule="auto"/>
        <w:rPr>
          <w:rFonts w:ascii="Arial" w:cs="Arial" w:eastAsia="Arial" w:hAnsi="Arial"/>
          <w:sz w:val="22"/>
          <w:szCs w:val="22"/>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-209549</wp:posOffset>
            </wp:positionH>
            <wp:positionV relativeFrom="paragraph">
              <wp:posOffset>381000</wp:posOffset>
            </wp:positionV>
            <wp:extent cx="3000375" cy="1428750"/>
            <wp:effectExtent b="0" l="0" r="0" t="0"/>
            <wp:wrapSquare wrapText="bothSides" distB="228600" distT="228600" distL="228600" distR="228600"/>
            <wp:docPr id="20"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000375" cy="1428750"/>
                    </a:xfrm>
                    <a:prstGeom prst="rect"/>
                    <a:ln/>
                  </pic:spPr>
                </pic:pic>
              </a:graphicData>
            </a:graphic>
          </wp:anchor>
        </w:drawing>
      </w:r>
    </w:p>
    <w:p w:rsidR="00000000" w:rsidDel="00000000" w:rsidP="00000000" w:rsidRDefault="00000000" w:rsidRPr="00000000" w14:paraId="00000031">
      <w:pPr>
        <w:pageBreakBefore w:val="0"/>
        <w:spacing w:line="276" w:lineRule="auto"/>
        <w:ind w:left="57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pageBreakBefore w:val="0"/>
        <w:spacing w:line="276" w:lineRule="auto"/>
        <w:ind w:left="576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Asociaciones</w:t>
      </w:r>
    </w:p>
    <w:p w:rsidR="00000000" w:rsidDel="00000000" w:rsidP="00000000" w:rsidRDefault="00000000" w:rsidRPr="00000000" w14:paraId="00000033">
      <w:pPr>
        <w:pageBreakBefore w:val="0"/>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pageBreakBefore w:val="0"/>
        <w:spacing w:line="276" w:lineRule="auto"/>
        <w:ind w:left="5760" w:firstLine="0"/>
        <w:jc w:val="both"/>
        <w:rPr/>
      </w:pPr>
      <w:r w:rsidDel="00000000" w:rsidR="00000000" w:rsidRPr="00000000">
        <w:rPr>
          <w:rFonts w:ascii="Arial" w:cs="Arial" w:eastAsia="Arial" w:hAnsi="Arial"/>
          <w:sz w:val="22"/>
          <w:szCs w:val="22"/>
          <w:rtl w:val="0"/>
        </w:rPr>
        <w:t xml:space="preserve">La asociación entre un actor y un caso de uso representa la participación del actor en ese caso de uso. Si la flecha de navegación va desde el actor </w:t>
      </w:r>
      <w:r w:rsidDel="00000000" w:rsidR="00000000" w:rsidRPr="00000000">
        <w:rPr>
          <w:rFonts w:ascii="Arial" w:cs="Arial" w:eastAsia="Arial" w:hAnsi="Arial"/>
          <w:sz w:val="22"/>
          <w:szCs w:val="22"/>
          <w:rtl w:val="0"/>
        </w:rPr>
        <w:t xml:space="preserve">hacia</w:t>
      </w:r>
      <w:r w:rsidDel="00000000" w:rsidR="00000000" w:rsidRPr="00000000">
        <w:rPr>
          <w:rFonts w:ascii="Arial" w:cs="Arial" w:eastAsia="Arial" w:hAnsi="Arial"/>
          <w:sz w:val="22"/>
          <w:szCs w:val="22"/>
          <w:rtl w:val="0"/>
        </w:rPr>
        <w:t xml:space="preserve"> el caso de uso indica que quien inicia el caso de uso es dicho actor.</w:t>
      </w: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-209549</wp:posOffset>
            </wp:positionH>
            <wp:positionV relativeFrom="paragraph">
              <wp:posOffset>1219200</wp:posOffset>
            </wp:positionV>
            <wp:extent cx="3133725" cy="1428750"/>
            <wp:effectExtent b="0" l="0" r="0" t="0"/>
            <wp:wrapSquare wrapText="bothSides" distB="228600" distT="228600" distL="228600" distR="228600"/>
            <wp:docPr id="3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133725" cy="1428750"/>
                    </a:xfrm>
                    <a:prstGeom prst="rect"/>
                    <a:ln/>
                  </pic:spPr>
                </pic:pic>
              </a:graphicData>
            </a:graphic>
          </wp:anchor>
        </w:drawing>
      </w:r>
    </w:p>
    <w:p w:rsidR="00000000" w:rsidDel="00000000" w:rsidP="00000000" w:rsidRDefault="00000000" w:rsidRPr="00000000" w14:paraId="00000035">
      <w:pPr>
        <w:pageBreakBefore w:val="0"/>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pageBreakBefore w:val="0"/>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pageBreakBefore w:val="0"/>
        <w:spacing w:line="276" w:lineRule="auto"/>
        <w:ind w:left="5760" w:firstLine="0"/>
        <w:jc w:val="both"/>
        <w:rPr/>
      </w:pPr>
      <w:r w:rsidDel="00000000" w:rsidR="00000000" w:rsidRPr="00000000">
        <w:rPr>
          <w:rFonts w:ascii="Arial" w:cs="Arial" w:eastAsia="Arial" w:hAnsi="Arial"/>
          <w:sz w:val="22"/>
          <w:szCs w:val="22"/>
          <w:rtl w:val="0"/>
        </w:rPr>
        <w:t xml:space="preserve">Cuando la flecha tiene la dirección contraria lo que se indica es que el actor toma el resultado del caso de uso ejecutado. </w:t>
      </w:r>
      <w:r w:rsidDel="00000000" w:rsidR="00000000" w:rsidRPr="00000000">
        <w:rPr>
          <w:rtl w:val="0"/>
        </w:rPr>
      </w:r>
    </w:p>
    <w:p w:rsidR="00000000" w:rsidDel="00000000" w:rsidP="00000000" w:rsidRDefault="00000000" w:rsidRPr="00000000" w14:paraId="00000038">
      <w:pPr>
        <w:pageBreakBefore w:val="0"/>
        <w:spacing w:line="276" w:lineRule="auto"/>
        <w:jc w:val="both"/>
        <w:rPr/>
      </w:pPr>
      <w:r w:rsidDel="00000000" w:rsidR="00000000" w:rsidRPr="00000000">
        <w:rPr>
          <w:rtl w:val="0"/>
        </w:rPr>
      </w:r>
    </w:p>
    <w:p w:rsidR="00000000" w:rsidDel="00000000" w:rsidP="00000000" w:rsidRDefault="00000000" w:rsidRPr="00000000" w14:paraId="00000039">
      <w:pPr>
        <w:pageBreakBefore w:val="0"/>
        <w:spacing w:line="276" w:lineRule="auto"/>
        <w:jc w:val="both"/>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-209549</wp:posOffset>
            </wp:positionH>
            <wp:positionV relativeFrom="paragraph">
              <wp:posOffset>323850</wp:posOffset>
            </wp:positionV>
            <wp:extent cx="3000375" cy="1428750"/>
            <wp:effectExtent b="0" l="0" r="0" t="0"/>
            <wp:wrapSquare wrapText="bothSides" distB="228600" distT="228600" distL="228600" distR="228600"/>
            <wp:docPr id="2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000375" cy="1428750"/>
                    </a:xfrm>
                    <a:prstGeom prst="rect"/>
                    <a:ln/>
                  </pic:spPr>
                </pic:pic>
              </a:graphicData>
            </a:graphic>
          </wp:anchor>
        </w:drawing>
      </w:r>
    </w:p>
    <w:p w:rsidR="00000000" w:rsidDel="00000000" w:rsidP="00000000" w:rsidRDefault="00000000" w:rsidRPr="00000000" w14:paraId="0000003A">
      <w:pPr>
        <w:pageBreakBefore w:val="0"/>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pageBreakBefore w:val="0"/>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pageBreakBefore w:val="0"/>
        <w:spacing w:line="276" w:lineRule="auto"/>
        <w:ind w:left="5760" w:firstLine="0"/>
        <w:jc w:val="both"/>
        <w:rPr/>
      </w:pPr>
      <w:r w:rsidDel="00000000" w:rsidR="00000000" w:rsidRPr="00000000">
        <w:rPr>
          <w:rFonts w:ascii="Arial" w:cs="Arial" w:eastAsia="Arial" w:hAnsi="Arial"/>
          <w:sz w:val="22"/>
          <w:szCs w:val="22"/>
          <w:rtl w:val="0"/>
        </w:rPr>
        <w:t xml:space="preserve">Las flechas son opcionales, en ese caso no estamos especificando quién inicia la interacción o recibe el resultado</w:t>
      </w:r>
      <w:r w:rsidDel="00000000" w:rsidR="00000000" w:rsidRPr="00000000">
        <w:rPr>
          <w:rtl w:val="0"/>
        </w:rPr>
      </w:r>
    </w:p>
    <w:p w:rsidR="00000000" w:rsidDel="00000000" w:rsidP="00000000" w:rsidRDefault="00000000" w:rsidRPr="00000000" w14:paraId="0000003D">
      <w:pPr>
        <w:pageBreakBefore w:val="0"/>
        <w:spacing w:line="276" w:lineRule="auto"/>
        <w:rPr/>
      </w:pPr>
      <w:r w:rsidDel="00000000" w:rsidR="00000000" w:rsidRPr="00000000">
        <w:rPr>
          <w:rtl w:val="0"/>
        </w:rPr>
      </w:r>
    </w:p>
    <w:p w:rsidR="00000000" w:rsidDel="00000000" w:rsidP="00000000" w:rsidRDefault="00000000" w:rsidRPr="00000000" w14:paraId="0000003E">
      <w:pPr>
        <w:pageBreakBefore w:val="0"/>
        <w:spacing w:line="276" w:lineRule="auto"/>
        <w:jc w:val="both"/>
        <w:rPr/>
      </w:pPr>
      <w:r w:rsidDel="00000000" w:rsidR="00000000" w:rsidRPr="00000000">
        <w:rPr>
          <w:rtl w:val="0"/>
        </w:rPr>
      </w:r>
    </w:p>
    <w:p w:rsidR="00000000" w:rsidDel="00000000" w:rsidP="00000000" w:rsidRDefault="00000000" w:rsidRPr="00000000" w14:paraId="0000003F">
      <w:pPr>
        <w:pageBreakBefore w:val="0"/>
        <w:spacing w:line="276" w:lineRule="auto"/>
        <w:rPr>
          <w:rFonts w:ascii="Arial" w:cs="Arial" w:eastAsia="Arial" w:hAnsi="Arial"/>
          <w:b w:val="1"/>
          <w:sz w:val="22"/>
          <w:szCs w:val="22"/>
        </w:rPr>
      </w:pPr>
      <w:r w:rsidDel="00000000" w:rsidR="00000000" w:rsidRPr="00000000">
        <w:rPr>
          <w:rtl w:val="0"/>
        </w:rPr>
      </w:r>
      <w:r w:rsidDel="00000000" w:rsidR="00000000" w:rsidRPr="00000000">
        <w:drawing>
          <wp:anchor allowOverlap="1" behindDoc="0" distB="342900" distT="342900" distL="342900" distR="342900" hidden="0" layoutInCell="1" locked="0" relativeHeight="0" simplePos="0">
            <wp:simplePos x="0" y="0"/>
            <wp:positionH relativeFrom="column">
              <wp:posOffset>1</wp:posOffset>
            </wp:positionH>
            <wp:positionV relativeFrom="paragraph">
              <wp:posOffset>342900</wp:posOffset>
            </wp:positionV>
            <wp:extent cx="3219450" cy="2381250"/>
            <wp:effectExtent b="0" l="0" r="0" t="0"/>
            <wp:wrapSquare wrapText="bothSides" distB="342900" distT="342900" distL="342900" distR="342900"/>
            <wp:docPr id="2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219450" cy="2381250"/>
                    </a:xfrm>
                    <a:prstGeom prst="rect"/>
                    <a:ln/>
                  </pic:spPr>
                </pic:pic>
              </a:graphicData>
            </a:graphic>
          </wp:anchor>
        </w:drawing>
      </w:r>
    </w:p>
    <w:p w:rsidR="00000000" w:rsidDel="00000000" w:rsidP="00000000" w:rsidRDefault="00000000" w:rsidRPr="00000000" w14:paraId="00000040">
      <w:pPr>
        <w:pageBreakBefore w:val="0"/>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1">
      <w:pPr>
        <w:pageBreakBefore w:val="0"/>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2">
      <w:pPr>
        <w:pageBreakBefore w:val="0"/>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3">
      <w:pPr>
        <w:pageBreakBefore w:val="0"/>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Límite del sistema (opcional):</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4">
      <w:pPr>
        <w:pageBreakBefore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pageBreakBefore w:val="0"/>
        <w:spacing w:line="276" w:lineRule="auto"/>
        <w:rPr/>
      </w:pPr>
      <w:r w:rsidDel="00000000" w:rsidR="00000000" w:rsidRPr="00000000">
        <w:rPr>
          <w:rFonts w:ascii="Arial" w:cs="Arial" w:eastAsia="Arial" w:hAnsi="Arial"/>
          <w:sz w:val="22"/>
          <w:szCs w:val="22"/>
          <w:rtl w:val="0"/>
        </w:rPr>
        <w:t xml:space="preserve">Los casos de uso se los suele ubicar dentro de un recuadro que delimita el conjunto de requerimientos que forman parte del alcance del sistema</w:t>
      </w:r>
      <w:r w:rsidDel="00000000" w:rsidR="00000000" w:rsidRPr="00000000">
        <w:rPr>
          <w:rtl w:val="0"/>
        </w:rPr>
      </w:r>
    </w:p>
    <w:p w:rsidR="00000000" w:rsidDel="00000000" w:rsidP="00000000" w:rsidRDefault="00000000" w:rsidRPr="00000000" w14:paraId="00000046">
      <w:pPr>
        <w:pageBreakBefore w:val="0"/>
        <w:spacing w:line="276" w:lineRule="auto"/>
        <w:rPr/>
      </w:pPr>
      <w:r w:rsidDel="00000000" w:rsidR="00000000" w:rsidRPr="00000000">
        <w:rPr>
          <w:rtl w:val="0"/>
        </w:rPr>
      </w:r>
    </w:p>
    <w:p w:rsidR="00000000" w:rsidDel="00000000" w:rsidP="00000000" w:rsidRDefault="00000000" w:rsidRPr="00000000" w14:paraId="00000047">
      <w:pPr>
        <w:pageBreakBefore w:val="0"/>
        <w:spacing w:line="276" w:lineRule="auto"/>
        <w:rPr/>
      </w:pPr>
      <w:r w:rsidDel="00000000" w:rsidR="00000000" w:rsidRPr="00000000">
        <w:rPr>
          <w:rtl w:val="0"/>
        </w:rPr>
      </w:r>
    </w:p>
    <w:p w:rsidR="00000000" w:rsidDel="00000000" w:rsidP="00000000" w:rsidRDefault="00000000" w:rsidRPr="00000000" w14:paraId="00000048">
      <w:pPr>
        <w:pageBreakBefore w:val="0"/>
        <w:spacing w:line="276" w:lineRule="auto"/>
        <w:rPr/>
      </w:pPr>
      <w:r w:rsidDel="00000000" w:rsidR="00000000" w:rsidRPr="00000000">
        <w:rPr>
          <w:rtl w:val="0"/>
        </w:rPr>
      </w:r>
    </w:p>
    <w:p w:rsidR="00000000" w:rsidDel="00000000" w:rsidP="00000000" w:rsidRDefault="00000000" w:rsidRPr="00000000" w14:paraId="00000049">
      <w:pPr>
        <w:pageBreakBefore w:val="0"/>
        <w:spacing w:line="276" w:lineRule="auto"/>
        <w:rPr/>
      </w:pPr>
      <w:r w:rsidDel="00000000" w:rsidR="00000000" w:rsidRPr="00000000">
        <w:rPr>
          <w:rtl w:val="0"/>
        </w:rPr>
      </w:r>
    </w:p>
    <w:p w:rsidR="00000000" w:rsidDel="00000000" w:rsidP="00000000" w:rsidRDefault="00000000" w:rsidRPr="00000000" w14:paraId="0000004A">
      <w:pPr>
        <w:pageBreakBefore w:val="0"/>
        <w:spacing w:line="276" w:lineRule="auto"/>
        <w:rPr/>
      </w:pPr>
      <w:r w:rsidDel="00000000" w:rsidR="00000000" w:rsidRPr="00000000">
        <w:rPr>
          <w:rtl w:val="0"/>
        </w:rPr>
      </w:r>
    </w:p>
    <w:p w:rsidR="00000000" w:rsidDel="00000000" w:rsidP="00000000" w:rsidRDefault="00000000" w:rsidRPr="00000000" w14:paraId="0000004B">
      <w:pPr>
        <w:pStyle w:val="Heading2"/>
        <w:pageBreakBefore w:val="0"/>
        <w:rPr/>
      </w:pPr>
      <w:bookmarkStart w:colFirst="0" w:colLast="0" w:name="_heading=h.o10srr2pskxy" w:id="4"/>
      <w:bookmarkEnd w:id="4"/>
      <w:r w:rsidDel="00000000" w:rsidR="00000000" w:rsidRPr="00000000">
        <w:rPr>
          <w:rtl w:val="0"/>
        </w:rPr>
        <w:t xml:space="preserve">Extensión de casos de uso (“extends”)</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spacing w:line="276" w:lineRule="auto"/>
        <w:ind w:left="5040" w:firstLine="0"/>
        <w:jc w:val="both"/>
        <w:rPr>
          <w:rFonts w:ascii="Arial" w:cs="Arial" w:eastAsia="Arial" w:hAnsi="Arial"/>
          <w:sz w:val="22"/>
          <w:szCs w:val="22"/>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2876550" cy="2476500"/>
            <wp:effectExtent b="0" l="0" r="0" t="0"/>
            <wp:wrapSquare wrapText="bothSides" distB="19050" distT="19050" distL="19050" distR="19050"/>
            <wp:docPr id="2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76550" cy="2476500"/>
                    </a:xfrm>
                    <a:prstGeom prst="rect"/>
                    <a:ln/>
                  </pic:spPr>
                </pic:pic>
              </a:graphicData>
            </a:graphic>
          </wp:anchor>
        </w:drawing>
      </w:r>
    </w:p>
    <w:p w:rsidR="00000000" w:rsidDel="00000000" w:rsidP="00000000" w:rsidRDefault="00000000" w:rsidRPr="00000000" w14:paraId="0000004E">
      <w:pPr>
        <w:pageBreakBefore w:val="0"/>
        <w:spacing w:line="276" w:lineRule="auto"/>
        <w:ind w:left="5040" w:firstLine="0"/>
        <w:jc w:val="both"/>
        <w:rPr/>
      </w:pPr>
      <w:r w:rsidDel="00000000" w:rsidR="00000000" w:rsidRPr="00000000">
        <w:rPr>
          <w:rFonts w:ascii="Arial" w:cs="Arial" w:eastAsia="Arial" w:hAnsi="Arial"/>
          <w:sz w:val="22"/>
          <w:szCs w:val="22"/>
          <w:rtl w:val="0"/>
        </w:rPr>
        <w:t xml:space="preserve">Un caso de uso puede extender el comportamiento de otro más general:</w:t>
      </w:r>
      <w:r w:rsidDel="00000000" w:rsidR="00000000" w:rsidRPr="00000000">
        <w:rPr>
          <w:rtl w:val="0"/>
        </w:rPr>
      </w:r>
    </w:p>
    <w:p w:rsidR="00000000" w:rsidDel="00000000" w:rsidP="00000000" w:rsidRDefault="00000000" w:rsidRPr="00000000" w14:paraId="0000004F">
      <w:pPr>
        <w:pageBreakBefore w:val="0"/>
        <w:spacing w:line="276" w:lineRule="auto"/>
        <w:ind w:left="50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pageBreakBefore w:val="0"/>
        <w:spacing w:line="276" w:lineRule="auto"/>
        <w:ind w:left="50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“Pago Tarjeta de Crédito” (caso de uso extendido) representa una condición específica del Pago factura, cuando el cliente no quiera pagar en efectivo. </w:t>
      </w:r>
    </w:p>
    <w:p w:rsidR="00000000" w:rsidDel="00000000" w:rsidP="00000000" w:rsidRDefault="00000000" w:rsidRPr="00000000" w14:paraId="00000051">
      <w:pPr>
        <w:pageBreakBefore w:val="0"/>
        <w:spacing w:line="276" w:lineRule="auto"/>
        <w:ind w:left="50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pageBreakBefore w:val="0"/>
        <w:spacing w:line="276" w:lineRule="auto"/>
        <w:ind w:left="50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extensión de casos de uso nos sirve cuando una parte de un caso de uso es opcional, dependiendo de una cierta condición.</w:t>
      </w:r>
    </w:p>
    <w:p w:rsidR="00000000" w:rsidDel="00000000" w:rsidP="00000000" w:rsidRDefault="00000000" w:rsidRPr="00000000" w14:paraId="00000053">
      <w:pPr>
        <w:pageBreakBefore w:val="0"/>
        <w:spacing w:line="276" w:lineRule="auto"/>
        <w:jc w:val="both"/>
        <w:rPr/>
      </w:pPr>
      <w:r w:rsidDel="00000000" w:rsidR="00000000" w:rsidRPr="00000000">
        <w:rPr>
          <w:rtl w:val="0"/>
        </w:rPr>
      </w:r>
    </w:p>
    <w:p w:rsidR="00000000" w:rsidDel="00000000" w:rsidP="00000000" w:rsidRDefault="00000000" w:rsidRPr="00000000" w14:paraId="00000054">
      <w:pPr>
        <w:pageBreakBefore w:val="0"/>
        <w:spacing w:line="276" w:lineRule="auto"/>
        <w:jc w:val="both"/>
        <w:rPr/>
      </w:pPr>
      <w:r w:rsidDel="00000000" w:rsidR="00000000" w:rsidRPr="00000000">
        <w:rPr>
          <w:rtl w:val="0"/>
        </w:rPr>
      </w:r>
    </w:p>
    <w:p w:rsidR="00000000" w:rsidDel="00000000" w:rsidP="00000000" w:rsidRDefault="00000000" w:rsidRPr="00000000" w14:paraId="00000055">
      <w:pPr>
        <w:pageBreakBefore w:val="0"/>
        <w:spacing w:line="276" w:lineRule="auto"/>
        <w:jc w:val="both"/>
        <w:rPr/>
      </w:pPr>
      <w:r w:rsidDel="00000000" w:rsidR="00000000" w:rsidRPr="00000000">
        <w:rPr>
          <w:rtl w:val="0"/>
        </w:rPr>
      </w:r>
    </w:p>
    <w:p w:rsidR="00000000" w:rsidDel="00000000" w:rsidP="00000000" w:rsidRDefault="00000000" w:rsidRPr="00000000" w14:paraId="00000056">
      <w:pPr>
        <w:pStyle w:val="Heading2"/>
        <w:pageBreakBefore w:val="0"/>
        <w:spacing w:line="276" w:lineRule="auto"/>
        <w:rPr/>
      </w:pPr>
      <w:bookmarkStart w:colFirst="0" w:colLast="0" w:name="_heading=h.dlx65xi3wpk4" w:id="5"/>
      <w:bookmarkEnd w:id="5"/>
      <w:r w:rsidDel="00000000" w:rsidR="00000000" w:rsidRPr="00000000">
        <w:rPr>
          <w:rtl w:val="0"/>
        </w:rPr>
        <w:t xml:space="preserve">Inclusión de casos de uso (“includes”) </w:t>
      </w:r>
    </w:p>
    <w:p w:rsidR="00000000" w:rsidDel="00000000" w:rsidP="00000000" w:rsidRDefault="00000000" w:rsidRPr="00000000" w14:paraId="00000057">
      <w:pPr>
        <w:pageBreakBefore w:val="0"/>
        <w:spacing w:line="276" w:lineRule="auto"/>
        <w:jc w:val="both"/>
        <w:rPr>
          <w:rFonts w:ascii="Arial" w:cs="Arial" w:eastAsia="Arial" w:hAnsi="Arial"/>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3838575" cy="1123950"/>
            <wp:effectExtent b="0" l="0" r="0" t="0"/>
            <wp:wrapSquare wrapText="bothSides" distB="114300" distT="114300" distL="114300" distR="114300"/>
            <wp:docPr descr="Relación includes.png" id="22" name="image5.png"/>
            <a:graphic>
              <a:graphicData uri="http://schemas.openxmlformats.org/drawingml/2006/picture">
                <pic:pic>
                  <pic:nvPicPr>
                    <pic:cNvPr descr="Relación includes.png" id="0" name="image5.png"/>
                    <pic:cNvPicPr preferRelativeResize="0"/>
                  </pic:nvPicPr>
                  <pic:blipFill>
                    <a:blip r:embed="rId14"/>
                    <a:srcRect b="0" l="0" r="0" t="0"/>
                    <a:stretch>
                      <a:fillRect/>
                    </a:stretch>
                  </pic:blipFill>
                  <pic:spPr>
                    <a:xfrm>
                      <a:off x="0" y="0"/>
                      <a:ext cx="3838575" cy="1123950"/>
                    </a:xfrm>
                    <a:prstGeom prst="rect"/>
                    <a:ln/>
                  </pic:spPr>
                </pic:pic>
              </a:graphicData>
            </a:graphic>
          </wp:anchor>
        </w:drawing>
      </w:r>
    </w:p>
    <w:p w:rsidR="00000000" w:rsidDel="00000000" w:rsidP="00000000" w:rsidRDefault="00000000" w:rsidRPr="00000000" w14:paraId="00000058">
      <w:pPr>
        <w:pageBreakBefore w:val="0"/>
        <w:spacing w:line="276" w:lineRule="auto"/>
        <w:jc w:val="both"/>
        <w:rPr>
          <w:sz w:val="22"/>
          <w:szCs w:val="22"/>
        </w:rPr>
      </w:pPr>
      <w:r w:rsidDel="00000000" w:rsidR="00000000" w:rsidRPr="00000000">
        <w:rPr>
          <w:rFonts w:ascii="Arial" w:cs="Arial" w:eastAsia="Arial" w:hAnsi="Arial"/>
          <w:sz w:val="22"/>
          <w:szCs w:val="22"/>
          <w:rtl w:val="0"/>
        </w:rPr>
        <w:t xml:space="preserve">Se suele utilizar la relación de inclusión entre casos de uso cuando hay comportamiento común en varios casos de uso base. </w:t>
      </w:r>
      <w:r w:rsidDel="00000000" w:rsidR="00000000" w:rsidRPr="00000000">
        <w:rPr>
          <w:rtl w:val="0"/>
        </w:rPr>
      </w:r>
    </w:p>
    <w:p w:rsidR="00000000" w:rsidDel="00000000" w:rsidP="00000000" w:rsidRDefault="00000000" w:rsidRPr="00000000" w14:paraId="00000059">
      <w:pPr>
        <w:pageBreakBefore w:val="0"/>
        <w:spacing w:line="276" w:lineRule="auto"/>
        <w:jc w:val="both"/>
        <w:rPr/>
      </w:pPr>
      <w:r w:rsidDel="00000000" w:rsidR="00000000" w:rsidRPr="00000000">
        <w:rPr>
          <w:rtl w:val="0"/>
        </w:rPr>
      </w:r>
    </w:p>
    <w:p w:rsidR="00000000" w:rsidDel="00000000" w:rsidP="00000000" w:rsidRDefault="00000000" w:rsidRPr="00000000" w14:paraId="0000005A">
      <w:pPr>
        <w:pageBreakBefore w:val="0"/>
        <w:spacing w:line="276" w:lineRule="auto"/>
        <w:ind w:left="420"/>
        <w:jc w:val="both"/>
        <w:rPr/>
      </w:pPr>
      <w:r w:rsidDel="00000000" w:rsidR="00000000" w:rsidRPr="00000000">
        <w:rPr>
          <w:rtl w:val="0"/>
        </w:rPr>
      </w:r>
    </w:p>
    <w:p w:rsidR="00000000" w:rsidDel="00000000" w:rsidP="00000000" w:rsidRDefault="00000000" w:rsidRPr="00000000" w14:paraId="0000005B">
      <w:pPr>
        <w:pageBreakBefore w:val="0"/>
        <w:spacing w:line="276" w:lineRule="auto"/>
        <w:ind w:left="420"/>
        <w:jc w:val="both"/>
        <w:rPr/>
      </w:pPr>
      <w:r w:rsidDel="00000000" w:rsidR="00000000" w:rsidRPr="00000000">
        <w:rPr>
          <w:rtl w:val="0"/>
        </w:rPr>
      </w:r>
    </w:p>
    <w:p w:rsidR="00000000" w:rsidDel="00000000" w:rsidP="00000000" w:rsidRDefault="00000000" w:rsidRPr="00000000" w14:paraId="0000005C">
      <w:pPr>
        <w:pageBreakBefore w:val="0"/>
        <w:spacing w:line="276" w:lineRule="auto"/>
        <w:ind w:left="0" w:firstLine="0"/>
        <w:jc w:val="both"/>
        <w:rPr/>
      </w:pPr>
      <w:r w:rsidDel="00000000" w:rsidR="00000000" w:rsidRPr="00000000">
        <w:rPr>
          <w:rtl w:val="0"/>
        </w:rPr>
        <w:t xml:space="preserve">Ejemplo: </w:t>
      </w:r>
      <w:r w:rsidDel="00000000" w:rsidR="00000000" w:rsidRPr="00000000">
        <w:rPr>
          <w:rFonts w:ascii="Arial" w:cs="Arial" w:eastAsia="Arial" w:hAnsi="Arial"/>
          <w:sz w:val="20"/>
          <w:szCs w:val="20"/>
          <w:rtl w:val="0"/>
        </w:rPr>
        <w:t xml:space="preserve">Los tres casos de uso base </w:t>
      </w:r>
      <w:r w:rsidDel="00000000" w:rsidR="00000000" w:rsidRPr="00000000">
        <w:rPr>
          <w:rFonts w:ascii="Arial" w:cs="Arial" w:eastAsia="Arial" w:hAnsi="Arial"/>
          <w:sz w:val="20"/>
          <w:szCs w:val="20"/>
          <w:rtl w:val="0"/>
        </w:rPr>
        <w:t xml:space="preserve">incorporan</w:t>
      </w:r>
      <w:r w:rsidDel="00000000" w:rsidR="00000000" w:rsidRPr="00000000">
        <w:rPr>
          <w:rFonts w:ascii="Arial" w:cs="Arial" w:eastAsia="Arial" w:hAnsi="Arial"/>
          <w:sz w:val="20"/>
          <w:szCs w:val="20"/>
          <w:rtl w:val="0"/>
        </w:rPr>
        <w:t xml:space="preserve"> la funcionalidad de “Notificar al Gerente de la Sucursal”. </w:t>
      </w:r>
      <w:r w:rsidDel="00000000" w:rsidR="00000000" w:rsidRPr="00000000">
        <w:rPr>
          <w:rtl w:val="0"/>
        </w:rPr>
      </w:r>
    </w:p>
    <w:p w:rsidR="00000000" w:rsidDel="00000000" w:rsidP="00000000" w:rsidRDefault="00000000" w:rsidRPr="00000000" w14:paraId="0000005D">
      <w:pPr>
        <w:pageBreakBefore w:val="0"/>
        <w:spacing w:line="276" w:lineRule="auto"/>
        <w:ind w:left="0" w:firstLine="0"/>
        <w:jc w:val="both"/>
        <w:rPr/>
      </w:pPr>
      <w:r w:rsidDel="00000000" w:rsidR="00000000" w:rsidRPr="00000000">
        <w:rPr>
          <w:rtl w:val="0"/>
        </w:rPr>
      </w:r>
    </w:p>
    <w:p w:rsidR="00000000" w:rsidDel="00000000" w:rsidP="00000000" w:rsidRDefault="00000000" w:rsidRPr="00000000" w14:paraId="0000005E">
      <w:pPr>
        <w:pageBreakBefore w:val="0"/>
        <w:spacing w:line="276" w:lineRule="auto"/>
        <w:jc w:val="both"/>
        <w:rPr>
          <w:rFonts w:ascii="Arial" w:cs="Arial" w:eastAsia="Arial" w:hAnsi="Arial"/>
          <w:sz w:val="20"/>
          <w:szCs w:val="20"/>
        </w:rPr>
      </w:pPr>
      <w:r w:rsidDel="00000000" w:rsidR="00000000" w:rsidRPr="00000000">
        <w:rPr/>
        <w:drawing>
          <wp:inline distB="19050" distT="19050" distL="19050" distR="19050">
            <wp:extent cx="2843657" cy="2768918"/>
            <wp:effectExtent b="0" l="0" r="0" t="0"/>
            <wp:docPr id="2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843657" cy="276891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ageBreakBefore w:val="0"/>
        <w:spacing w:line="276" w:lineRule="auto"/>
        <w:ind w:left="0" w:firstLine="0"/>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60">
      <w:pPr>
        <w:pageBreakBefore w:val="0"/>
        <w:spacing w:line="276" w:lineRule="auto"/>
        <w:ind w:left="708" w:hanging="708"/>
        <w:jc w:val="both"/>
        <w:rPr/>
      </w:pPr>
      <w:r w:rsidDel="00000000" w:rsidR="00000000" w:rsidRPr="00000000">
        <w:rPr/>
        <w:drawing>
          <wp:inline distB="19050" distT="19050" distL="19050" distR="19050">
            <wp:extent cx="4683670" cy="2768918"/>
            <wp:effectExtent b="0" l="0" r="0" t="0"/>
            <wp:docPr id="2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683670" cy="276891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ageBreakBefore w:val="0"/>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pStyle w:val="Heading2"/>
        <w:pageBreakBefore w:val="0"/>
        <w:spacing w:line="276" w:lineRule="auto"/>
        <w:jc w:val="both"/>
        <w:rPr/>
      </w:pPr>
      <w:bookmarkStart w:colFirst="0" w:colLast="0" w:name="_heading=h.o0mxslnhuusp" w:id="6"/>
      <w:bookmarkEnd w:id="6"/>
      <w:r w:rsidDel="00000000" w:rsidR="00000000" w:rsidRPr="00000000">
        <w:rPr>
          <w:rtl w:val="0"/>
        </w:rPr>
      </w:r>
    </w:p>
    <w:p w:rsidR="00000000" w:rsidDel="00000000" w:rsidP="00000000" w:rsidRDefault="00000000" w:rsidRPr="00000000" w14:paraId="00000063">
      <w:pPr>
        <w:pStyle w:val="Heading2"/>
        <w:pageBreakBefore w:val="0"/>
        <w:spacing w:line="276" w:lineRule="auto"/>
        <w:jc w:val="both"/>
        <w:rPr/>
      </w:pPr>
      <w:bookmarkStart w:colFirst="0" w:colLast="0" w:name="_heading=h.8co2sexxum2y" w:id="7"/>
      <w:bookmarkEnd w:id="7"/>
      <w:r w:rsidDel="00000000" w:rsidR="00000000" w:rsidRPr="00000000">
        <w:rPr>
          <w:rtl w:val="0"/>
        </w:rPr>
      </w:r>
    </w:p>
    <w:p w:rsidR="00000000" w:rsidDel="00000000" w:rsidP="00000000" w:rsidRDefault="00000000" w:rsidRPr="00000000" w14:paraId="00000064">
      <w:pPr>
        <w:pStyle w:val="Heading2"/>
        <w:pageBreakBefore w:val="0"/>
        <w:spacing w:line="276" w:lineRule="auto"/>
        <w:jc w:val="both"/>
        <w:rPr/>
      </w:pPr>
      <w:bookmarkStart w:colFirst="0" w:colLast="0" w:name="_heading=h.dyulx99lzu29" w:id="8"/>
      <w:bookmarkEnd w:id="8"/>
      <w:r w:rsidDel="00000000" w:rsidR="00000000" w:rsidRPr="00000000">
        <w:rPr>
          <w:rtl w:val="0"/>
        </w:rPr>
      </w:r>
    </w:p>
    <w:p w:rsidR="00000000" w:rsidDel="00000000" w:rsidP="00000000" w:rsidRDefault="00000000" w:rsidRPr="00000000" w14:paraId="00000065">
      <w:pPr>
        <w:pStyle w:val="Heading2"/>
        <w:pageBreakBefore w:val="0"/>
        <w:spacing w:line="276" w:lineRule="auto"/>
        <w:jc w:val="both"/>
        <w:rPr/>
      </w:pPr>
      <w:bookmarkStart w:colFirst="0" w:colLast="0" w:name="_heading=h.u6f0fa300a39" w:id="9"/>
      <w:bookmarkEnd w:id="9"/>
      <w:r w:rsidDel="00000000" w:rsidR="00000000" w:rsidRPr="00000000">
        <w:rPr>
          <w:rtl w:val="0"/>
        </w:rPr>
      </w:r>
    </w:p>
    <w:p w:rsidR="00000000" w:rsidDel="00000000" w:rsidP="00000000" w:rsidRDefault="00000000" w:rsidRPr="00000000" w14:paraId="00000066">
      <w:pPr>
        <w:pStyle w:val="Heading2"/>
        <w:pageBreakBefore w:val="0"/>
        <w:spacing w:line="276" w:lineRule="auto"/>
        <w:jc w:val="both"/>
        <w:rPr/>
      </w:pPr>
      <w:bookmarkStart w:colFirst="0" w:colLast="0" w:name="_heading=h.uog5kecqejy5" w:id="10"/>
      <w:bookmarkEnd w:id="10"/>
      <w:r w:rsidDel="00000000" w:rsidR="00000000" w:rsidRPr="00000000">
        <w:rPr>
          <w:rtl w:val="0"/>
        </w:rPr>
        <w:t xml:space="preserve">Tareas </w:t>
      </w:r>
      <w:r w:rsidDel="00000000" w:rsidR="00000000" w:rsidRPr="00000000">
        <w:rPr>
          <w:rtl w:val="0"/>
        </w:rPr>
        <w:t xml:space="preserve">vs</w:t>
      </w:r>
      <w:r w:rsidDel="00000000" w:rsidR="00000000" w:rsidRPr="00000000">
        <w:rPr>
          <w:rtl w:val="0"/>
        </w:rPr>
        <w:t xml:space="preserve"> Casos de Uso</w:t>
      </w:r>
    </w:p>
    <w:p w:rsidR="00000000" w:rsidDel="00000000" w:rsidP="00000000" w:rsidRDefault="00000000" w:rsidRPr="00000000" w14:paraId="00000067">
      <w:pPr>
        <w:pageBreakBefore w:val="0"/>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pageBreakBefore w:val="0"/>
        <w:spacing w:line="276" w:lineRule="auto"/>
        <w:jc w:val="both"/>
        <w:rPr/>
      </w:pPr>
      <w:r w:rsidDel="00000000" w:rsidR="00000000" w:rsidRPr="00000000">
        <w:rPr>
          <w:rFonts w:ascii="Arial" w:cs="Arial" w:eastAsia="Arial" w:hAnsi="Arial"/>
          <w:sz w:val="22"/>
          <w:szCs w:val="22"/>
          <w:rtl w:val="0"/>
        </w:rPr>
        <w:t xml:space="preserve">Una tentación al comenzar a armar diagramas de caso de uso es asociar cada tarea como un caso de uso, de la siguiente manera:</w:t>
      </w:r>
      <w:r w:rsidDel="00000000" w:rsidR="00000000" w:rsidRPr="00000000">
        <w:rPr>
          <w:rtl w:val="0"/>
        </w:rPr>
      </w:r>
    </w:p>
    <w:p w:rsidR="00000000" w:rsidDel="00000000" w:rsidP="00000000" w:rsidRDefault="00000000" w:rsidRPr="00000000" w14:paraId="00000069">
      <w:pPr>
        <w:pageBreakBefore w:val="0"/>
        <w:spacing w:line="276" w:lineRule="auto"/>
        <w:jc w:val="both"/>
        <w:rPr/>
      </w:pPr>
      <w:r w:rsidDel="00000000" w:rsidR="00000000" w:rsidRPr="00000000">
        <w:rPr>
          <w:rtl w:val="0"/>
        </w:rPr>
      </w:r>
    </w:p>
    <w:p w:rsidR="00000000" w:rsidDel="00000000" w:rsidP="00000000" w:rsidRDefault="00000000" w:rsidRPr="00000000" w14:paraId="0000006A">
      <w:pPr>
        <w:pageBreakBefore w:val="0"/>
        <w:spacing w:line="276" w:lineRule="auto"/>
        <w:jc w:val="center"/>
        <w:rPr/>
      </w:pPr>
      <w:r w:rsidDel="00000000" w:rsidR="00000000" w:rsidRPr="00000000">
        <w:rPr/>
        <w:drawing>
          <wp:inline distB="19050" distT="19050" distL="19050" distR="19050">
            <wp:extent cx="2752725" cy="2905125"/>
            <wp:effectExtent b="0" l="0" r="0" t="0"/>
            <wp:docPr id="2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752725"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ageBreakBefore w:val="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C">
      <w:pPr>
        <w:pageBreakBefore w:val="0"/>
        <w:jc w:val="center"/>
        <w:rPr/>
      </w:pPr>
      <w:r w:rsidDel="00000000" w:rsidR="00000000" w:rsidRPr="00000000">
        <w:rPr>
          <w:rFonts w:ascii="Arial" w:cs="Arial" w:eastAsia="Arial" w:hAnsi="Arial"/>
          <w:b w:val="1"/>
          <w:sz w:val="22"/>
          <w:szCs w:val="22"/>
          <w:rtl w:val="0"/>
        </w:rPr>
        <w:t xml:space="preserve">Ejemplo incorrecto</w:t>
      </w:r>
      <w:r w:rsidDel="00000000" w:rsidR="00000000" w:rsidRPr="00000000">
        <w:rPr>
          <w:rFonts w:ascii="Arial" w:cs="Arial" w:eastAsia="Arial" w:hAnsi="Arial"/>
          <w:sz w:val="22"/>
          <w:szCs w:val="22"/>
          <w:rtl w:val="0"/>
        </w:rPr>
        <w:t xml:space="preserve">: Tareas documentadas como casos de uso</w:t>
      </w:r>
      <w:r w:rsidDel="00000000" w:rsidR="00000000" w:rsidRPr="00000000">
        <w:rPr>
          <w:rtl w:val="0"/>
        </w:rPr>
      </w:r>
    </w:p>
    <w:p w:rsidR="00000000" w:rsidDel="00000000" w:rsidP="00000000" w:rsidRDefault="00000000" w:rsidRPr="00000000" w14:paraId="0000006D">
      <w:pPr>
        <w:pageBreakBefore w:val="0"/>
        <w:spacing w:line="276" w:lineRule="auto"/>
        <w:jc w:val="both"/>
        <w:rPr/>
      </w:pPr>
      <w:r w:rsidDel="00000000" w:rsidR="00000000" w:rsidRPr="00000000">
        <w:rPr>
          <w:rtl w:val="0"/>
        </w:rPr>
      </w:r>
    </w:p>
    <w:p w:rsidR="00000000" w:rsidDel="00000000" w:rsidP="00000000" w:rsidRDefault="00000000" w:rsidRPr="00000000" w14:paraId="0000006E">
      <w:pPr>
        <w:pageBreakBefore w:val="0"/>
        <w:spacing w:line="276" w:lineRule="auto"/>
        <w:jc w:val="both"/>
        <w:rPr/>
      </w:pPr>
      <w:r w:rsidDel="00000000" w:rsidR="00000000" w:rsidRPr="00000000">
        <w:rPr>
          <w:rtl w:val="0"/>
        </w:rPr>
      </w:r>
    </w:p>
    <w:p w:rsidR="00000000" w:rsidDel="00000000" w:rsidP="00000000" w:rsidRDefault="00000000" w:rsidRPr="00000000" w14:paraId="0000006F">
      <w:pPr>
        <w:pageBreakBefore w:val="0"/>
        <w:spacing w:line="276" w:lineRule="auto"/>
        <w:jc w:val="both"/>
        <w:rPr/>
      </w:pPr>
      <w:r w:rsidDel="00000000" w:rsidR="00000000" w:rsidRPr="00000000">
        <w:rPr>
          <w:rFonts w:ascii="Arial" w:cs="Arial" w:eastAsia="Arial" w:hAnsi="Arial"/>
          <w:sz w:val="22"/>
          <w:szCs w:val="22"/>
          <w:rtl w:val="0"/>
        </w:rPr>
        <w:t xml:space="preserve">No obstante, el diagrama de casos de uso </w:t>
      </w:r>
      <w:r w:rsidDel="00000000" w:rsidR="00000000" w:rsidRPr="00000000">
        <w:rPr>
          <w:rFonts w:ascii="Arial" w:cs="Arial" w:eastAsia="Arial" w:hAnsi="Arial"/>
          <w:i w:val="1"/>
          <w:sz w:val="22"/>
          <w:szCs w:val="22"/>
          <w:u w:val="single"/>
          <w:rtl w:val="0"/>
        </w:rPr>
        <w:t xml:space="preserve">no es</w:t>
      </w:r>
      <w:r w:rsidDel="00000000" w:rsidR="00000000" w:rsidRPr="00000000">
        <w:rPr>
          <w:rFonts w:ascii="Arial" w:cs="Arial" w:eastAsia="Arial" w:hAnsi="Arial"/>
          <w:sz w:val="22"/>
          <w:szCs w:val="22"/>
          <w:rtl w:val="0"/>
        </w:rPr>
        <w:t xml:space="preserve"> un diagrama de flujo. Lo que hay que mostrar son las funcionalidades que le dan valor agregado al usuario. El mismo ejemplo de arriba está especificando un solo caso de uso:</w:t>
      </w:r>
      <w:r w:rsidDel="00000000" w:rsidR="00000000" w:rsidRPr="00000000">
        <w:rPr>
          <w:rtl w:val="0"/>
        </w:rPr>
      </w:r>
    </w:p>
    <w:p w:rsidR="00000000" w:rsidDel="00000000" w:rsidP="00000000" w:rsidRDefault="00000000" w:rsidRPr="00000000" w14:paraId="00000070">
      <w:pPr>
        <w:pageBreakBefore w:val="0"/>
        <w:spacing w:line="276" w:lineRule="auto"/>
        <w:jc w:val="both"/>
        <w:rPr/>
      </w:pPr>
      <w:r w:rsidDel="00000000" w:rsidR="00000000" w:rsidRPr="00000000">
        <w:rPr>
          <w:rtl w:val="0"/>
        </w:rPr>
      </w:r>
    </w:p>
    <w:p w:rsidR="00000000" w:rsidDel="00000000" w:rsidP="00000000" w:rsidRDefault="00000000" w:rsidRPr="00000000" w14:paraId="00000071">
      <w:pPr>
        <w:pageBreakBefore w:val="0"/>
        <w:spacing w:line="276" w:lineRule="auto"/>
        <w:jc w:val="center"/>
        <w:rPr/>
      </w:pPr>
      <w:r w:rsidDel="00000000" w:rsidR="00000000" w:rsidRPr="00000000">
        <w:rPr/>
        <w:drawing>
          <wp:inline distB="19050" distT="19050" distL="19050" distR="19050">
            <wp:extent cx="2581275" cy="1428750"/>
            <wp:effectExtent b="0" l="0" r="0" t="0"/>
            <wp:docPr id="2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58127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ageBreakBefore w:val="0"/>
        <w:spacing w:line="276" w:lineRule="auto"/>
        <w:jc w:val="both"/>
        <w:rPr/>
      </w:pPr>
      <w:r w:rsidDel="00000000" w:rsidR="00000000" w:rsidRPr="00000000">
        <w:rPr>
          <w:rtl w:val="0"/>
        </w:rPr>
      </w:r>
    </w:p>
    <w:p w:rsidR="00000000" w:rsidDel="00000000" w:rsidP="00000000" w:rsidRDefault="00000000" w:rsidRPr="00000000" w14:paraId="00000073">
      <w:pPr>
        <w:pStyle w:val="Heading2"/>
        <w:pageBreakBefore w:val="0"/>
        <w:rPr/>
      </w:pPr>
      <w:bookmarkStart w:colFirst="0" w:colLast="0" w:name="_heading=h.o4n35am8i5q5" w:id="11"/>
      <w:bookmarkEnd w:id="11"/>
      <w:r w:rsidDel="00000000" w:rsidR="00000000" w:rsidRPr="00000000">
        <w:rPr>
          <w:rtl w:val="0"/>
        </w:rPr>
      </w:r>
    </w:p>
    <w:p w:rsidR="00000000" w:rsidDel="00000000" w:rsidP="00000000" w:rsidRDefault="00000000" w:rsidRPr="00000000" w14:paraId="00000074">
      <w:pPr>
        <w:pStyle w:val="Heading2"/>
        <w:pageBreakBefore w:val="0"/>
        <w:rPr/>
      </w:pPr>
      <w:bookmarkStart w:colFirst="0" w:colLast="0" w:name="_heading=h.x7b2c85j3124" w:id="12"/>
      <w:bookmarkEnd w:id="12"/>
      <w:r w:rsidDel="00000000" w:rsidR="00000000" w:rsidRPr="00000000">
        <w:rPr>
          <w:rtl w:val="0"/>
        </w:rPr>
      </w:r>
    </w:p>
    <w:p w:rsidR="00000000" w:rsidDel="00000000" w:rsidP="00000000" w:rsidRDefault="00000000" w:rsidRPr="00000000" w14:paraId="00000075">
      <w:pPr>
        <w:pStyle w:val="Heading2"/>
        <w:pageBreakBefore w:val="0"/>
        <w:rPr/>
      </w:pPr>
      <w:bookmarkStart w:colFirst="0" w:colLast="0" w:name="_heading=h.9yvopt7gb7v3" w:id="13"/>
      <w:bookmarkEnd w:id="13"/>
      <w:r w:rsidDel="00000000" w:rsidR="00000000" w:rsidRPr="00000000">
        <w:rPr>
          <w:rtl w:val="0"/>
        </w:rPr>
        <w:t xml:space="preserve">Resumen</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¿Quién hace el diagrama de casos de uso?</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78">
      <w:pPr>
        <w:pageBreakBefore w:val="0"/>
        <w:spacing w:line="276" w:lineRule="auto"/>
        <w:jc w:val="both"/>
        <w:rPr/>
      </w:pPr>
      <w:r w:rsidDel="00000000" w:rsidR="00000000" w:rsidRPr="00000000">
        <w:rPr>
          <w:rFonts w:ascii="Arial" w:cs="Arial" w:eastAsia="Arial" w:hAnsi="Arial"/>
          <w:sz w:val="22"/>
          <w:szCs w:val="22"/>
          <w:rtl w:val="0"/>
        </w:rPr>
        <w:t xml:space="preserve">El analista funcional, en base a los relevamientos hechos con el usuario final. </w:t>
      </w:r>
      <w:r w:rsidDel="00000000" w:rsidR="00000000" w:rsidRPr="00000000">
        <w:rPr>
          <w:rtl w:val="0"/>
        </w:rPr>
      </w:r>
    </w:p>
    <w:p w:rsidR="00000000" w:rsidDel="00000000" w:rsidP="00000000" w:rsidRDefault="00000000" w:rsidRPr="00000000" w14:paraId="00000079">
      <w:pPr>
        <w:pageBreakBefore w:val="0"/>
        <w:spacing w:line="276" w:lineRule="auto"/>
        <w:ind w:left="708" w:hanging="708"/>
        <w:jc w:val="both"/>
        <w:rPr/>
      </w:pPr>
      <w:r w:rsidDel="00000000" w:rsidR="00000000" w:rsidRPr="00000000">
        <w:rPr>
          <w:rtl w:val="0"/>
        </w:rPr>
      </w:r>
    </w:p>
    <w:p w:rsidR="00000000" w:rsidDel="00000000" w:rsidP="00000000" w:rsidRDefault="00000000" w:rsidRPr="00000000" w14:paraId="0000007A">
      <w:pPr>
        <w:pageBreakBefore w:val="0"/>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¿Para quién es el diagrama de casos de uso?</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7B">
      <w:pPr>
        <w:pageBreakBefore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el usuario final, ya que se capturan todos los requerimientos funcionales que él pide y se dejan registrados como una especie de </w:t>
      </w:r>
      <w:r w:rsidDel="00000000" w:rsidR="00000000" w:rsidRPr="00000000">
        <w:rPr>
          <w:rFonts w:ascii="Arial" w:cs="Arial" w:eastAsia="Arial" w:hAnsi="Arial"/>
          <w:i w:val="1"/>
          <w:sz w:val="22"/>
          <w:szCs w:val="22"/>
          <w:rtl w:val="0"/>
        </w:rPr>
        <w:t xml:space="preserve">contrato</w:t>
      </w:r>
      <w:r w:rsidDel="00000000" w:rsidR="00000000" w:rsidRPr="00000000">
        <w:rPr>
          <w:rFonts w:ascii="Arial" w:cs="Arial" w:eastAsia="Arial" w:hAnsi="Arial"/>
          <w:sz w:val="22"/>
          <w:szCs w:val="22"/>
          <w:rtl w:val="0"/>
        </w:rPr>
        <w:t xml:space="preserve"> de lo que el sistema incluye y lo que no. </w:t>
      </w:r>
    </w:p>
    <w:p w:rsidR="00000000" w:rsidDel="00000000" w:rsidP="00000000" w:rsidRDefault="00000000" w:rsidRPr="00000000" w14:paraId="0000007C">
      <w:pPr>
        <w:pageBreakBefore w:val="0"/>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pageBreakBefore w:val="0"/>
        <w:spacing w:line="276" w:lineRule="auto"/>
        <w:jc w:val="both"/>
        <w:rPr/>
      </w:pPr>
      <w:r w:rsidDel="00000000" w:rsidR="00000000" w:rsidRPr="00000000">
        <w:rPr>
          <w:rFonts w:ascii="Arial" w:cs="Arial" w:eastAsia="Arial" w:hAnsi="Arial"/>
          <w:sz w:val="22"/>
          <w:szCs w:val="22"/>
          <w:rtl w:val="0"/>
        </w:rPr>
        <w:t xml:space="preserve">Para los analistas funcionales y los técnicos, el diagrama de casos de uso permite una visión global del sistema. Luego, parte de la negociación entre el usuario y el analista funcional en una metodología de trabajo iterativa es definir las fechas de entrega para cada uno de los casos de uso. </w:t>
      </w:r>
      <w:r w:rsidDel="00000000" w:rsidR="00000000" w:rsidRPr="00000000">
        <w:rPr>
          <w:rtl w:val="0"/>
        </w:rPr>
      </w:r>
    </w:p>
    <w:p w:rsidR="00000000" w:rsidDel="00000000" w:rsidP="00000000" w:rsidRDefault="00000000" w:rsidRPr="00000000" w14:paraId="0000007E">
      <w:pPr>
        <w:pageBreakBefore w:val="0"/>
        <w:spacing w:line="276" w:lineRule="auto"/>
        <w:jc w:val="both"/>
        <w:rPr/>
      </w:pPr>
      <w:r w:rsidDel="00000000" w:rsidR="00000000" w:rsidRPr="00000000">
        <w:rPr>
          <w:rtl w:val="0"/>
        </w:rPr>
      </w:r>
    </w:p>
    <w:p w:rsidR="00000000" w:rsidDel="00000000" w:rsidP="00000000" w:rsidRDefault="00000000" w:rsidRPr="00000000" w14:paraId="0000007F">
      <w:pPr>
        <w:pageBreakBefore w:val="0"/>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¿Cuándo queremos hacer un diagrama de casos de uso?</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80">
      <w:pPr>
        <w:pageBreakBefore w:val="0"/>
        <w:spacing w:line="276" w:lineRule="auto"/>
        <w:jc w:val="both"/>
        <w:rPr/>
      </w:pPr>
      <w:r w:rsidDel="00000000" w:rsidR="00000000" w:rsidRPr="00000000">
        <w:rPr>
          <w:rFonts w:ascii="Arial" w:cs="Arial" w:eastAsia="Arial" w:hAnsi="Arial"/>
          <w:sz w:val="22"/>
          <w:szCs w:val="22"/>
          <w:rtl w:val="0"/>
        </w:rPr>
        <w:t xml:space="preserve">Siempre que comenzamos el desarrollo de un software y que debemos acordar con el usuario las funcionalidades de un sistema.</w:t>
      </w:r>
      <w:r w:rsidDel="00000000" w:rsidR="00000000" w:rsidRPr="00000000">
        <w:rPr>
          <w:rtl w:val="0"/>
        </w:rPr>
      </w:r>
    </w:p>
    <w:p w:rsidR="00000000" w:rsidDel="00000000" w:rsidP="00000000" w:rsidRDefault="00000000" w:rsidRPr="00000000" w14:paraId="00000081">
      <w:pPr>
        <w:pageBreakBefore w:val="0"/>
        <w:spacing w:line="276" w:lineRule="auto"/>
        <w:rPr/>
      </w:pPr>
      <w:r w:rsidDel="00000000" w:rsidR="00000000" w:rsidRPr="00000000">
        <w:rPr>
          <w:rtl w:val="0"/>
        </w:rPr>
      </w:r>
    </w:p>
    <w:p w:rsidR="00000000" w:rsidDel="00000000" w:rsidP="00000000" w:rsidRDefault="00000000" w:rsidRPr="00000000" w14:paraId="00000082">
      <w:pPr>
        <w:pageBreakBefore w:val="0"/>
        <w:spacing w:line="276" w:lineRule="auto"/>
        <w:rPr/>
      </w:pPr>
      <w:r w:rsidDel="00000000" w:rsidR="00000000" w:rsidRPr="00000000">
        <w:rPr>
          <w:rtl w:val="0"/>
        </w:rPr>
      </w:r>
    </w:p>
    <w:p w:rsidR="00000000" w:rsidDel="00000000" w:rsidP="00000000" w:rsidRDefault="00000000" w:rsidRPr="00000000" w14:paraId="00000083">
      <w:pPr>
        <w:pStyle w:val="Heading1"/>
        <w:pageBreakBefore w:val="0"/>
        <w:spacing w:after="60" w:before="240" w:line="276" w:lineRule="auto"/>
        <w:jc w:val="both"/>
        <w:rPr/>
      </w:pPr>
      <w:bookmarkStart w:colFirst="0" w:colLast="0" w:name="_heading=h.yk7d00w002i" w:id="14"/>
      <w:bookmarkEnd w:id="14"/>
      <w:r w:rsidDel="00000000" w:rsidR="00000000" w:rsidRPr="00000000">
        <w:rPr>
          <w:rtl w:val="0"/>
        </w:rPr>
        <w:t xml:space="preserve">Especificación de un caso de uso</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spacing w:line="276" w:lineRule="auto"/>
        <w:jc w:val="both"/>
        <w:rPr/>
      </w:pPr>
      <w:r w:rsidDel="00000000" w:rsidR="00000000" w:rsidRPr="00000000">
        <w:rPr>
          <w:rFonts w:ascii="Arial" w:cs="Arial" w:eastAsia="Arial" w:hAnsi="Arial"/>
          <w:sz w:val="22"/>
          <w:szCs w:val="22"/>
          <w:rtl w:val="0"/>
        </w:rPr>
        <w:t xml:space="preserve">Aunque no hay un estándar UML para especificar un caso de uso, la mayoría de los modelos para documentar en detalle cada caso de uso tiene un formato similar al siguiente:</w:t>
      </w:r>
      <w:r w:rsidDel="00000000" w:rsidR="00000000" w:rsidRPr="00000000">
        <w:rPr>
          <w:rtl w:val="0"/>
        </w:rPr>
      </w:r>
    </w:p>
    <w:p w:rsidR="00000000" w:rsidDel="00000000" w:rsidP="00000000" w:rsidRDefault="00000000" w:rsidRPr="00000000" w14:paraId="00000086">
      <w:pPr>
        <w:pageBreakBefore w:val="0"/>
        <w:spacing w:line="276" w:lineRule="auto"/>
        <w:jc w:val="both"/>
        <w:rPr/>
      </w:pPr>
      <w:r w:rsidDel="00000000" w:rsidR="00000000" w:rsidRPr="00000000">
        <w:rPr>
          <w:rtl w:val="0"/>
        </w:rPr>
      </w:r>
    </w:p>
    <w:p w:rsidR="00000000" w:rsidDel="00000000" w:rsidP="00000000" w:rsidRDefault="00000000" w:rsidRPr="00000000" w14:paraId="00000087">
      <w:pPr>
        <w:pageBreakBefore w:val="0"/>
        <w:numPr>
          <w:ilvl w:val="0"/>
          <w:numId w:val="5"/>
        </w:numPr>
        <w:spacing w:line="276" w:lineRule="auto"/>
        <w:ind w:left="720" w:hanging="360"/>
        <w:jc w:val="both"/>
        <w:rPr/>
      </w:pPr>
      <w:r w:rsidDel="00000000" w:rsidR="00000000" w:rsidRPr="00000000">
        <w:rPr>
          <w:rFonts w:ascii="Arial" w:cs="Arial" w:eastAsia="Arial" w:hAnsi="Arial"/>
          <w:b w:val="1"/>
          <w:sz w:val="22"/>
          <w:szCs w:val="22"/>
          <w:rtl w:val="0"/>
        </w:rPr>
        <w:t xml:space="preserve">Nombre del caso de uso:</w:t>
      </w:r>
      <w:r w:rsidDel="00000000" w:rsidR="00000000" w:rsidRPr="00000000">
        <w:rPr>
          <w:rFonts w:ascii="Arial" w:cs="Arial" w:eastAsia="Arial" w:hAnsi="Arial"/>
          <w:sz w:val="22"/>
          <w:szCs w:val="22"/>
          <w:rtl w:val="0"/>
        </w:rPr>
        <w:t xml:space="preserve"> la misma denominación que fue dada en el diagrama de casos de uso, se recomienda verbo y sustantivo.</w:t>
      </w:r>
    </w:p>
    <w:p w:rsidR="00000000" w:rsidDel="00000000" w:rsidP="00000000" w:rsidRDefault="00000000" w:rsidRPr="00000000" w14:paraId="00000088">
      <w:pPr>
        <w:pageBreakBefore w:val="0"/>
        <w:numPr>
          <w:ilvl w:val="0"/>
          <w:numId w:val="5"/>
        </w:numPr>
        <w:spacing w:line="276" w:lineRule="auto"/>
        <w:ind w:left="720" w:hanging="360"/>
        <w:jc w:val="both"/>
        <w:rPr/>
      </w:pPr>
      <w:r w:rsidDel="00000000" w:rsidR="00000000" w:rsidRPr="00000000">
        <w:rPr>
          <w:rFonts w:ascii="Arial" w:cs="Arial" w:eastAsia="Arial" w:hAnsi="Arial"/>
          <w:b w:val="1"/>
          <w:sz w:val="22"/>
          <w:szCs w:val="22"/>
          <w:rtl w:val="0"/>
        </w:rPr>
        <w:t xml:space="preserve">Objetivo o Propósito: </w:t>
      </w:r>
      <w:r w:rsidDel="00000000" w:rsidR="00000000" w:rsidRPr="00000000">
        <w:rPr>
          <w:rFonts w:ascii="Arial" w:cs="Arial" w:eastAsia="Arial" w:hAnsi="Arial"/>
          <w:sz w:val="22"/>
          <w:szCs w:val="22"/>
          <w:rtl w:val="0"/>
        </w:rPr>
        <w:t xml:space="preserve">representa el resultado observable y valioso para el usuario. Cada caso de uso debe tener un solo objetivo (</w:t>
      </w:r>
      <w:r w:rsidDel="00000000" w:rsidR="00000000" w:rsidRPr="00000000">
        <w:rPr>
          <w:rFonts w:ascii="Arial" w:cs="Arial" w:eastAsia="Arial" w:hAnsi="Arial"/>
          <w:i w:val="1"/>
          <w:sz w:val="22"/>
          <w:szCs w:val="22"/>
          <w:rtl w:val="0"/>
        </w:rPr>
        <w:t xml:space="preserve">cohesión</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89">
      <w:pPr>
        <w:pageBreakBefore w:val="0"/>
        <w:numPr>
          <w:ilvl w:val="0"/>
          <w:numId w:val="5"/>
        </w:numPr>
        <w:spacing w:line="276" w:lineRule="auto"/>
        <w:ind w:left="720" w:hanging="360"/>
        <w:jc w:val="both"/>
        <w:rPr/>
      </w:pPr>
      <w:r w:rsidDel="00000000" w:rsidR="00000000" w:rsidRPr="00000000">
        <w:rPr>
          <w:rFonts w:ascii="Arial" w:cs="Arial" w:eastAsia="Arial" w:hAnsi="Arial"/>
          <w:b w:val="1"/>
          <w:sz w:val="22"/>
          <w:szCs w:val="22"/>
          <w:rtl w:val="0"/>
        </w:rPr>
        <w:t xml:space="preserve">Actores</w:t>
      </w:r>
      <w:r w:rsidDel="00000000" w:rsidR="00000000" w:rsidRPr="00000000">
        <w:rPr>
          <w:rFonts w:ascii="Arial" w:cs="Arial" w:eastAsia="Arial" w:hAnsi="Arial"/>
          <w:sz w:val="22"/>
          <w:szCs w:val="22"/>
          <w:rtl w:val="0"/>
        </w:rPr>
        <w:t xml:space="preserve">: quienes intervienen en el caso de uso.</w:t>
      </w:r>
    </w:p>
    <w:p w:rsidR="00000000" w:rsidDel="00000000" w:rsidP="00000000" w:rsidRDefault="00000000" w:rsidRPr="00000000" w14:paraId="0000008A">
      <w:pPr>
        <w:pageBreakBefore w:val="0"/>
        <w:numPr>
          <w:ilvl w:val="0"/>
          <w:numId w:val="5"/>
        </w:numPr>
        <w:spacing w:line="276" w:lineRule="auto"/>
        <w:ind w:left="720" w:hanging="360"/>
        <w:jc w:val="both"/>
        <w:rPr/>
      </w:pPr>
      <w:r w:rsidDel="00000000" w:rsidR="00000000" w:rsidRPr="00000000">
        <w:rPr>
          <w:rFonts w:ascii="Arial" w:cs="Arial" w:eastAsia="Arial" w:hAnsi="Arial"/>
          <w:b w:val="1"/>
          <w:sz w:val="22"/>
          <w:szCs w:val="22"/>
          <w:rtl w:val="0"/>
        </w:rPr>
        <w:t xml:space="preserve">Trigger</w:t>
      </w:r>
      <w:r w:rsidDel="00000000" w:rsidR="00000000" w:rsidRPr="00000000">
        <w:rPr>
          <w:rFonts w:ascii="Arial" w:cs="Arial" w:eastAsia="Arial" w:hAnsi="Arial"/>
          <w:sz w:val="22"/>
          <w:szCs w:val="22"/>
          <w:rtl w:val="0"/>
        </w:rPr>
        <w:t xml:space="preserve">: cuál es la acción que dispara el caso de uso.</w:t>
      </w:r>
      <w:r w:rsidDel="00000000" w:rsidR="00000000" w:rsidRPr="00000000">
        <w:rPr>
          <w:rtl w:val="0"/>
        </w:rPr>
      </w:r>
    </w:p>
    <w:p w:rsidR="00000000" w:rsidDel="00000000" w:rsidP="00000000" w:rsidRDefault="00000000" w:rsidRPr="00000000" w14:paraId="0000008B">
      <w:pPr>
        <w:pageBreakBefore w:val="0"/>
        <w:numPr>
          <w:ilvl w:val="0"/>
          <w:numId w:val="5"/>
        </w:numPr>
        <w:spacing w:line="276" w:lineRule="auto"/>
        <w:ind w:left="720" w:hanging="360"/>
        <w:jc w:val="both"/>
        <w:rPr/>
      </w:pPr>
      <w:r w:rsidDel="00000000" w:rsidR="00000000" w:rsidRPr="00000000">
        <w:rPr>
          <w:rFonts w:ascii="Arial" w:cs="Arial" w:eastAsia="Arial" w:hAnsi="Arial"/>
          <w:b w:val="1"/>
          <w:sz w:val="22"/>
          <w:szCs w:val="22"/>
          <w:rtl w:val="0"/>
        </w:rPr>
        <w:t xml:space="preserve">Pre-Condiciones: </w:t>
      </w:r>
      <w:r w:rsidDel="00000000" w:rsidR="00000000" w:rsidRPr="00000000">
        <w:rPr>
          <w:rFonts w:ascii="Arial" w:cs="Arial" w:eastAsia="Arial" w:hAnsi="Arial"/>
          <w:sz w:val="22"/>
          <w:szCs w:val="22"/>
          <w:u w:val="single"/>
          <w:rtl w:val="0"/>
        </w:rPr>
        <w:t xml:space="preserve">no son</w:t>
      </w:r>
      <w:r w:rsidDel="00000000" w:rsidR="00000000" w:rsidRPr="00000000">
        <w:rPr>
          <w:rFonts w:ascii="Arial" w:cs="Arial" w:eastAsia="Arial" w:hAnsi="Arial"/>
          <w:sz w:val="22"/>
          <w:szCs w:val="22"/>
          <w:rtl w:val="0"/>
        </w:rPr>
        <w:t xml:space="preserve"> las causas que disparan el caso de uso (que en todo caso pueden definirse en la sección </w:t>
      </w:r>
      <w:r w:rsidDel="00000000" w:rsidR="00000000" w:rsidRPr="00000000">
        <w:rPr>
          <w:rFonts w:ascii="Arial" w:cs="Arial" w:eastAsia="Arial" w:hAnsi="Arial"/>
          <w:i w:val="1"/>
          <w:sz w:val="22"/>
          <w:szCs w:val="22"/>
          <w:rtl w:val="0"/>
        </w:rPr>
        <w:t xml:space="preserve">Trigger</w:t>
      </w:r>
      <w:r w:rsidDel="00000000" w:rsidR="00000000" w:rsidRPr="00000000">
        <w:rPr>
          <w:rFonts w:ascii="Arial" w:cs="Arial" w:eastAsia="Arial" w:hAnsi="Arial"/>
          <w:sz w:val="22"/>
          <w:szCs w:val="22"/>
          <w:rtl w:val="0"/>
        </w:rPr>
        <w:t xml:space="preserve">), sino el estado en el que las cosas deben estar para que el caso de uso se ejecute satisfactoriamente. Aquí se pueden anotar una lista de condiciones a cumplir o bien de casos de uso a ejecutar previamente. </w:t>
      </w:r>
    </w:p>
    <w:p w:rsidR="00000000" w:rsidDel="00000000" w:rsidP="00000000" w:rsidRDefault="00000000" w:rsidRPr="00000000" w14:paraId="0000008C">
      <w:pPr>
        <w:pageBreakBefore w:val="0"/>
        <w:numPr>
          <w:ilvl w:val="0"/>
          <w:numId w:val="5"/>
        </w:numPr>
        <w:spacing w:line="276" w:lineRule="auto"/>
        <w:ind w:left="720" w:hanging="360"/>
        <w:jc w:val="both"/>
        <w:rPr/>
      </w:pPr>
      <w:r w:rsidDel="00000000" w:rsidR="00000000" w:rsidRPr="00000000">
        <w:rPr>
          <w:rFonts w:ascii="Arial" w:cs="Arial" w:eastAsia="Arial" w:hAnsi="Arial"/>
          <w:b w:val="1"/>
          <w:sz w:val="22"/>
          <w:szCs w:val="22"/>
          <w:rtl w:val="0"/>
        </w:rPr>
        <w:t xml:space="preserve">Escenario: </w:t>
      </w:r>
      <w:r w:rsidDel="00000000" w:rsidR="00000000" w:rsidRPr="00000000">
        <w:rPr>
          <w:rFonts w:ascii="Arial" w:cs="Arial" w:eastAsia="Arial" w:hAnsi="Arial"/>
          <w:sz w:val="22"/>
          <w:szCs w:val="22"/>
          <w:rtl w:val="0"/>
        </w:rPr>
        <w:t xml:space="preserve">se define una serie de pasos para completar la ejecución normal de un caso de uso: debe quedar claro qué actor es responsable de resolver cada uno de los pasos.</w:t>
      </w:r>
    </w:p>
    <w:p w:rsidR="00000000" w:rsidDel="00000000" w:rsidP="00000000" w:rsidRDefault="00000000" w:rsidRPr="00000000" w14:paraId="0000008D">
      <w:pPr>
        <w:pageBreakBefore w:val="0"/>
        <w:numPr>
          <w:ilvl w:val="0"/>
          <w:numId w:val="5"/>
        </w:numPr>
        <w:spacing w:line="276" w:lineRule="auto"/>
        <w:ind w:left="720" w:firstLine="360"/>
        <w:jc w:val="both"/>
        <w:rPr/>
      </w:pPr>
      <w:r w:rsidDel="00000000" w:rsidR="00000000" w:rsidRPr="00000000">
        <w:rPr>
          <w:rFonts w:ascii="Arial" w:cs="Arial" w:eastAsia="Arial" w:hAnsi="Arial"/>
          <w:sz w:val="22"/>
          <w:szCs w:val="22"/>
          <w:rtl w:val="0"/>
        </w:rPr>
        <w:t xml:space="preserve">paso 1: El Actor X realizará la operación Y.</w:t>
      </w:r>
    </w:p>
    <w:p w:rsidR="00000000" w:rsidDel="00000000" w:rsidP="00000000" w:rsidRDefault="00000000" w:rsidRPr="00000000" w14:paraId="0000008E">
      <w:pPr>
        <w:pageBreakBefore w:val="0"/>
        <w:numPr>
          <w:ilvl w:val="0"/>
          <w:numId w:val="5"/>
        </w:numPr>
        <w:spacing w:line="276" w:lineRule="auto"/>
        <w:ind w:left="720" w:firstLine="360"/>
        <w:jc w:val="both"/>
        <w:rPr/>
      </w:pPr>
      <w:r w:rsidDel="00000000" w:rsidR="00000000" w:rsidRPr="00000000">
        <w:rPr>
          <w:rFonts w:ascii="Arial" w:cs="Arial" w:eastAsia="Arial" w:hAnsi="Arial"/>
          <w:sz w:val="22"/>
          <w:szCs w:val="22"/>
          <w:rtl w:val="0"/>
        </w:rPr>
        <w:t xml:space="preserve">paso 2: El Actor Z realizará la operación T.</w:t>
      </w:r>
    </w:p>
    <w:p w:rsidR="00000000" w:rsidDel="00000000" w:rsidP="00000000" w:rsidRDefault="00000000" w:rsidRPr="00000000" w14:paraId="0000008F">
      <w:pPr>
        <w:pageBreakBefore w:val="0"/>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0">
      <w:pPr>
        <w:pageBreakBefore w:val="0"/>
        <w:spacing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Cada paso puede derivar en flujos alternativos o excepciones.</w:t>
      </w:r>
    </w:p>
    <w:p w:rsidR="00000000" w:rsidDel="00000000" w:rsidP="00000000" w:rsidRDefault="00000000" w:rsidRPr="00000000" w14:paraId="00000091">
      <w:pPr>
        <w:pageBreakBefore w:val="0"/>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¿Cómo documentar la relación “includes”? El caso de uso incluído es la tarea n del escenario. La tarea n-1 del caso de uso base será la precondición del caso de uso base.</w:t>
      </w:r>
      <w:r w:rsidDel="00000000" w:rsidR="00000000" w:rsidRPr="00000000">
        <w:rPr>
          <w:rtl w:val="0"/>
        </w:rPr>
      </w:r>
    </w:p>
    <w:p w:rsidR="00000000" w:rsidDel="00000000" w:rsidP="00000000" w:rsidRDefault="00000000" w:rsidRPr="00000000" w14:paraId="00000092">
      <w:pPr>
        <w:pageBreakBefore w:val="0"/>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¿Cómo documentar la relación “extends”? En la sección “Escenarios alternativos”…por cada caso de uso que es extensión del caso de uso base habrá un flujo alternativo. </w:t>
      </w:r>
    </w:p>
    <w:p w:rsidR="00000000" w:rsidDel="00000000" w:rsidP="00000000" w:rsidRDefault="00000000" w:rsidRPr="00000000" w14:paraId="00000093">
      <w:pPr>
        <w:pageBreakBefore w:val="0"/>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pageBreakBefore w:val="0"/>
        <w:numPr>
          <w:ilvl w:val="0"/>
          <w:numId w:val="1"/>
        </w:numPr>
        <w:spacing w:line="276" w:lineRule="auto"/>
        <w:ind w:left="720" w:hanging="360"/>
        <w:jc w:val="both"/>
        <w:rPr/>
      </w:pPr>
      <w:r w:rsidDel="00000000" w:rsidR="00000000" w:rsidRPr="00000000">
        <w:rPr>
          <w:rFonts w:ascii="Arial" w:cs="Arial" w:eastAsia="Arial" w:hAnsi="Arial"/>
          <w:b w:val="1"/>
          <w:sz w:val="22"/>
          <w:szCs w:val="22"/>
          <w:rtl w:val="0"/>
        </w:rPr>
        <w:t xml:space="preserve">Escenarios alternativos: </w:t>
      </w:r>
      <w:r w:rsidDel="00000000" w:rsidR="00000000" w:rsidRPr="00000000">
        <w:rPr>
          <w:rFonts w:ascii="Arial" w:cs="Arial" w:eastAsia="Arial" w:hAnsi="Arial"/>
          <w:sz w:val="22"/>
          <w:szCs w:val="22"/>
          <w:rtl w:val="0"/>
        </w:rPr>
        <w:t xml:space="preserve">aquí se define una serie de pasos alternativos al caso de uso original, tanto por extensiones al caso de uso base como en el caso de las excepciones. </w:t>
      </w:r>
    </w:p>
    <w:p w:rsidR="00000000" w:rsidDel="00000000" w:rsidP="00000000" w:rsidRDefault="00000000" w:rsidRPr="00000000" w14:paraId="00000095">
      <w:pPr>
        <w:pageBreakBefore w:val="0"/>
        <w:numPr>
          <w:ilvl w:val="0"/>
          <w:numId w:val="5"/>
        </w:numPr>
        <w:spacing w:line="276" w:lineRule="auto"/>
        <w:ind w:left="720" w:hanging="360"/>
        <w:jc w:val="both"/>
        <w:rPr/>
      </w:pPr>
      <w:r w:rsidDel="00000000" w:rsidR="00000000" w:rsidRPr="00000000">
        <w:rPr>
          <w:rFonts w:ascii="Arial" w:cs="Arial" w:eastAsia="Arial" w:hAnsi="Arial"/>
          <w:b w:val="1"/>
          <w:sz w:val="22"/>
          <w:szCs w:val="22"/>
          <w:rtl w:val="0"/>
        </w:rPr>
        <w:t xml:space="preserve">Post-Condiciones: </w:t>
      </w:r>
      <w:r w:rsidDel="00000000" w:rsidR="00000000" w:rsidRPr="00000000">
        <w:rPr>
          <w:rFonts w:ascii="Arial" w:cs="Arial" w:eastAsia="Arial" w:hAnsi="Arial"/>
          <w:sz w:val="22"/>
          <w:szCs w:val="22"/>
          <w:rtl w:val="0"/>
        </w:rPr>
        <w:t xml:space="preserve">es el estado en el que debe quedar el sistema tras la ejecución exitosa del caso de uso. Es algo tan simple como el cumplimiento del objetivo del caso de uso.</w:t>
      </w: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Style w:val="Heading2"/>
        <w:pageBreakBefore w:val="0"/>
        <w:rPr>
          <w:rFonts w:ascii="Arial" w:cs="Arial" w:eastAsia="Arial" w:hAnsi="Arial"/>
          <w:sz w:val="22"/>
          <w:szCs w:val="22"/>
        </w:rPr>
      </w:pPr>
      <w:bookmarkStart w:colFirst="0" w:colLast="0" w:name="_heading=h.mtki1713kpk3" w:id="15"/>
      <w:bookmarkEnd w:id="15"/>
      <w:r w:rsidDel="00000000" w:rsidR="00000000" w:rsidRPr="00000000">
        <w:rPr>
          <w:rtl w:val="0"/>
        </w:rPr>
        <w:t xml:space="preserve">Ejemplo Salón de Videojuegos </w:t>
      </w:r>
      <w:r w:rsidDel="00000000" w:rsidR="00000000" w:rsidRPr="00000000">
        <w:rPr>
          <w:rtl w:val="0"/>
        </w:rPr>
      </w:r>
    </w:p>
    <w:p w:rsidR="00000000" w:rsidDel="00000000" w:rsidP="00000000" w:rsidRDefault="00000000" w:rsidRPr="00000000" w14:paraId="00000098">
      <w:pPr>
        <w:pageBreakBefore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9">
      <w:pPr>
        <w:pageBreakBefore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Tomaremos el siguiente ejemplo para especificar el casos de uso</w:t>
      </w:r>
      <w:r w:rsidDel="00000000" w:rsidR="00000000" w:rsidRPr="00000000">
        <w:rPr>
          <w:rtl w:val="0"/>
        </w:rPr>
        <w:t xml:space="preserve"> </w:t>
      </w:r>
      <w:r w:rsidDel="00000000" w:rsidR="00000000" w:rsidRPr="00000000">
        <w:rPr>
          <w:rFonts w:ascii="Arial" w:cs="Arial" w:eastAsia="Arial" w:hAnsi="Arial"/>
          <w:sz w:val="22"/>
          <w:szCs w:val="22"/>
          <w:rtl w:val="0"/>
        </w:rPr>
        <w:t xml:space="preserve">Canjear premios</w:t>
      </w:r>
    </w:p>
    <w:p w:rsidR="00000000" w:rsidDel="00000000" w:rsidP="00000000" w:rsidRDefault="00000000" w:rsidRPr="00000000" w14:paraId="0000009A">
      <w:pPr>
        <w:pageBreakBefore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(como ejemplo también para documentar la relación “extends”)</w:t>
      </w:r>
    </w:p>
    <w:p w:rsidR="00000000" w:rsidDel="00000000" w:rsidP="00000000" w:rsidRDefault="00000000" w:rsidRPr="00000000" w14:paraId="0000009B">
      <w:pPr>
        <w:pageBreakBefore w:val="0"/>
        <w:spacing w:line="276" w:lineRule="auto"/>
        <w:rPr>
          <w:rFonts w:ascii="Arial" w:cs="Arial" w:eastAsia="Arial" w:hAnsi="Arial"/>
          <w:sz w:val="22"/>
          <w:szCs w:val="22"/>
        </w:rPr>
      </w:pPr>
      <w:r w:rsidDel="00000000" w:rsidR="00000000" w:rsidRPr="00000000">
        <w:rPr>
          <w:rtl w:val="0"/>
        </w:rPr>
      </w:r>
    </w:p>
    <w:tbl>
      <w:tblPr>
        <w:tblStyle w:val="Table1"/>
        <w:tblW w:w="9645.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90"/>
        <w:gridCol w:w="7455"/>
        <w:tblGridChange w:id="0">
          <w:tblGrid>
            <w:gridCol w:w="2190"/>
            <w:gridCol w:w="7455"/>
          </w:tblGrid>
        </w:tblGridChange>
      </w:tblGrid>
      <w:tr>
        <w:trPr>
          <w:cantSplit w:val="0"/>
          <w:tblHeader w:val="0"/>
        </w:trPr>
        <w:tc>
          <w:tcPr>
            <w:shd w:fill="ffff99" w:val="clear"/>
            <w:tcMar>
              <w:top w:w="0.0" w:type="dxa"/>
              <w:left w:w="115.0" w:type="dxa"/>
              <w:bottom w:w="0.0" w:type="dxa"/>
              <w:right w:w="115.0" w:type="dxa"/>
            </w:tcMar>
          </w:tcPr>
          <w:p w:rsidR="00000000" w:rsidDel="00000000" w:rsidP="00000000" w:rsidRDefault="00000000" w:rsidRPr="00000000" w14:paraId="0000009C">
            <w:pPr>
              <w:pageBreakBefore w:val="0"/>
              <w:spacing w:line="276" w:lineRule="auto"/>
              <w:rPr/>
            </w:pPr>
            <w:r w:rsidDel="00000000" w:rsidR="00000000" w:rsidRPr="00000000">
              <w:rPr>
                <w:rFonts w:ascii="Arial" w:cs="Arial" w:eastAsia="Arial" w:hAnsi="Arial"/>
                <w:b w:val="1"/>
                <w:sz w:val="22"/>
                <w:szCs w:val="22"/>
                <w:rtl w:val="0"/>
              </w:rPr>
              <w:t xml:space="preserve">Nombre</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9D">
            <w:pPr>
              <w:pageBreakBefore w:val="0"/>
              <w:spacing w:line="276" w:lineRule="auto"/>
              <w:rPr/>
            </w:pPr>
            <w:r w:rsidDel="00000000" w:rsidR="00000000" w:rsidRPr="00000000">
              <w:rPr>
                <w:rFonts w:ascii="Arial" w:cs="Arial" w:eastAsia="Arial" w:hAnsi="Arial"/>
                <w:sz w:val="22"/>
                <w:szCs w:val="22"/>
                <w:rtl w:val="0"/>
              </w:rPr>
              <w:t xml:space="preserve">Canjear premios</w:t>
            </w:r>
            <w:r w:rsidDel="00000000" w:rsidR="00000000" w:rsidRPr="00000000">
              <w:rPr>
                <w:rtl w:val="0"/>
              </w:rPr>
            </w:r>
          </w:p>
        </w:tc>
      </w:tr>
      <w:tr>
        <w:trPr>
          <w:cantSplit w:val="0"/>
          <w:tblHeader w:val="0"/>
        </w:trPr>
        <w:tc>
          <w:tcPr>
            <w:shd w:fill="ffff99" w:val="clear"/>
            <w:tcMar>
              <w:top w:w="0.0" w:type="dxa"/>
              <w:left w:w="115.0" w:type="dxa"/>
              <w:bottom w:w="0.0" w:type="dxa"/>
              <w:right w:w="115.0" w:type="dxa"/>
            </w:tcMar>
          </w:tcPr>
          <w:p w:rsidR="00000000" w:rsidDel="00000000" w:rsidP="00000000" w:rsidRDefault="00000000" w:rsidRPr="00000000" w14:paraId="0000009E">
            <w:pPr>
              <w:pageBreakBefore w:val="0"/>
              <w:spacing w:line="276" w:lineRule="auto"/>
              <w:rPr/>
            </w:pPr>
            <w:r w:rsidDel="00000000" w:rsidR="00000000" w:rsidRPr="00000000">
              <w:rPr>
                <w:rFonts w:ascii="Arial" w:cs="Arial" w:eastAsia="Arial" w:hAnsi="Arial"/>
                <w:b w:val="1"/>
                <w:sz w:val="22"/>
                <w:szCs w:val="22"/>
                <w:rtl w:val="0"/>
              </w:rPr>
              <w:t xml:space="preserve">Objetivo</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9F">
            <w:pPr>
              <w:pageBreakBefore w:val="0"/>
              <w:spacing w:line="276" w:lineRule="auto"/>
              <w:rPr/>
            </w:pPr>
            <w:r w:rsidDel="00000000" w:rsidR="00000000" w:rsidRPr="00000000">
              <w:rPr>
                <w:rFonts w:ascii="Arial" w:cs="Arial" w:eastAsia="Arial" w:hAnsi="Arial"/>
                <w:sz w:val="22"/>
                <w:szCs w:val="22"/>
                <w:rtl w:val="0"/>
              </w:rPr>
              <w:t xml:space="preserve">Canjear los puntos obtenidos en juego por premios</w:t>
            </w:r>
            <w:r w:rsidDel="00000000" w:rsidR="00000000" w:rsidRPr="00000000">
              <w:rPr>
                <w:rtl w:val="0"/>
              </w:rPr>
            </w:r>
          </w:p>
        </w:tc>
      </w:tr>
      <w:tr>
        <w:trPr>
          <w:cantSplit w:val="0"/>
          <w:tblHeader w:val="0"/>
        </w:trPr>
        <w:tc>
          <w:tcPr>
            <w:shd w:fill="ffff99" w:val="clear"/>
            <w:tcMar>
              <w:top w:w="0.0" w:type="dxa"/>
              <w:left w:w="115.0" w:type="dxa"/>
              <w:bottom w:w="0.0" w:type="dxa"/>
              <w:right w:w="115.0" w:type="dxa"/>
            </w:tcMar>
          </w:tcPr>
          <w:p w:rsidR="00000000" w:rsidDel="00000000" w:rsidP="00000000" w:rsidRDefault="00000000" w:rsidRPr="00000000" w14:paraId="000000A0">
            <w:pPr>
              <w:pageBreakBefore w:val="0"/>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tcMar>
              <w:top w:w="0.0" w:type="dxa"/>
              <w:left w:w="115.0" w:type="dxa"/>
              <w:bottom w:w="0.0" w:type="dxa"/>
              <w:right w:w="115.0" w:type="dxa"/>
            </w:tcMar>
          </w:tcPr>
          <w:p w:rsidR="00000000" w:rsidDel="00000000" w:rsidP="00000000" w:rsidRDefault="00000000" w:rsidRPr="00000000" w14:paraId="000000A1">
            <w:pPr>
              <w:pageBreakBefore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Cajero, Cliente</w:t>
            </w:r>
          </w:p>
        </w:tc>
      </w:tr>
      <w:tr>
        <w:trPr>
          <w:cantSplit w:val="0"/>
          <w:tblHeader w:val="0"/>
        </w:trPr>
        <w:tc>
          <w:tcPr>
            <w:shd w:fill="ffff99" w:val="clear"/>
            <w:tcMar>
              <w:top w:w="0.0" w:type="dxa"/>
              <w:left w:w="115.0" w:type="dxa"/>
              <w:bottom w:w="0.0" w:type="dxa"/>
              <w:right w:w="115.0" w:type="dxa"/>
            </w:tcMar>
          </w:tcPr>
          <w:p w:rsidR="00000000" w:rsidDel="00000000" w:rsidP="00000000" w:rsidRDefault="00000000" w:rsidRPr="00000000" w14:paraId="000000A2">
            <w:pPr>
              <w:pageBreakBefore w:val="0"/>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Trigger</w:t>
            </w:r>
          </w:p>
        </w:tc>
        <w:tc>
          <w:tcPr>
            <w:tcMar>
              <w:top w:w="0.0" w:type="dxa"/>
              <w:left w:w="115.0" w:type="dxa"/>
              <w:bottom w:w="0.0" w:type="dxa"/>
              <w:right w:w="115.0" w:type="dxa"/>
            </w:tcMar>
          </w:tcPr>
          <w:p w:rsidR="00000000" w:rsidDel="00000000" w:rsidP="00000000" w:rsidRDefault="00000000" w:rsidRPr="00000000" w14:paraId="000000A3">
            <w:pPr>
              <w:pageBreakBefore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Cajero pasa la tarjeta por la lectora</w:t>
            </w:r>
          </w:p>
        </w:tc>
      </w:tr>
      <w:tr>
        <w:trPr>
          <w:cantSplit w:val="0"/>
          <w:tblHeader w:val="0"/>
        </w:trPr>
        <w:tc>
          <w:tcPr>
            <w:shd w:fill="ffff99" w:val="clear"/>
            <w:tcMar>
              <w:top w:w="0.0" w:type="dxa"/>
              <w:left w:w="115.0" w:type="dxa"/>
              <w:bottom w:w="0.0" w:type="dxa"/>
              <w:right w:w="115.0" w:type="dxa"/>
            </w:tcMar>
          </w:tcPr>
          <w:p w:rsidR="00000000" w:rsidDel="00000000" w:rsidP="00000000" w:rsidRDefault="00000000" w:rsidRPr="00000000" w14:paraId="000000A4">
            <w:pPr>
              <w:pageBreakBefore w:val="0"/>
              <w:spacing w:line="276" w:lineRule="auto"/>
              <w:rPr/>
            </w:pPr>
            <w:r w:rsidDel="00000000" w:rsidR="00000000" w:rsidRPr="00000000">
              <w:rPr>
                <w:rFonts w:ascii="Arial" w:cs="Arial" w:eastAsia="Arial" w:hAnsi="Arial"/>
                <w:b w:val="1"/>
                <w:sz w:val="22"/>
                <w:szCs w:val="22"/>
                <w:rtl w:val="0"/>
              </w:rPr>
              <w:t xml:space="preserve">Pre-condición</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A5">
            <w:pPr>
              <w:pageBreakBefore w:val="0"/>
              <w:spacing w:line="276" w:lineRule="auto"/>
              <w:rPr/>
            </w:pPr>
            <w:r w:rsidDel="00000000" w:rsidR="00000000" w:rsidRPr="00000000">
              <w:rPr>
                <w:rFonts w:ascii="Arial" w:cs="Arial" w:eastAsia="Arial" w:hAnsi="Arial"/>
                <w:sz w:val="22"/>
                <w:szCs w:val="22"/>
                <w:rtl w:val="0"/>
              </w:rPr>
              <w:t xml:space="preserve">El cliente debe tener una tarjeta en buen estado y puntos en premios acumulados</w:t>
            </w:r>
            <w:r w:rsidDel="00000000" w:rsidR="00000000" w:rsidRPr="00000000">
              <w:rPr>
                <w:rtl w:val="0"/>
              </w:rPr>
            </w:r>
          </w:p>
        </w:tc>
      </w:tr>
      <w:tr>
        <w:trPr>
          <w:cantSplit w:val="0"/>
          <w:tblHeader w:val="0"/>
        </w:trPr>
        <w:tc>
          <w:tcPr>
            <w:shd w:fill="ffff99" w:val="clear"/>
            <w:tcMar>
              <w:top w:w="0.0" w:type="dxa"/>
              <w:left w:w="115.0" w:type="dxa"/>
              <w:bottom w:w="0.0" w:type="dxa"/>
              <w:right w:w="115.0" w:type="dxa"/>
            </w:tcMar>
          </w:tcPr>
          <w:p w:rsidR="00000000" w:rsidDel="00000000" w:rsidP="00000000" w:rsidRDefault="00000000" w:rsidRPr="00000000" w14:paraId="000000A6">
            <w:pPr>
              <w:pageBreakBefore w:val="0"/>
              <w:spacing w:line="276" w:lineRule="auto"/>
              <w:rPr/>
            </w:pPr>
            <w:r w:rsidDel="00000000" w:rsidR="00000000" w:rsidRPr="00000000">
              <w:rPr>
                <w:rFonts w:ascii="Arial" w:cs="Arial" w:eastAsia="Arial" w:hAnsi="Arial"/>
                <w:b w:val="1"/>
                <w:sz w:val="22"/>
                <w:szCs w:val="22"/>
                <w:rtl w:val="0"/>
              </w:rPr>
              <w:t xml:space="preserve">Escenario</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A7">
            <w:pPr>
              <w:pageBreakBefore w:val="0"/>
              <w:numPr>
                <w:ilvl w:val="0"/>
                <w:numId w:val="4"/>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cajero pasa la tarjeta por la lectora y le informa al cliente la cantidad de puntos acumulados. </w:t>
            </w:r>
            <w:r w:rsidDel="00000000" w:rsidR="00000000" w:rsidRPr="00000000">
              <w:rPr>
                <w:rtl w:val="0"/>
              </w:rPr>
            </w:r>
          </w:p>
          <w:p w:rsidR="00000000" w:rsidDel="00000000" w:rsidP="00000000" w:rsidRDefault="00000000" w:rsidRPr="00000000" w14:paraId="000000A8">
            <w:pPr>
              <w:pageBreakBefore w:val="0"/>
              <w:numPr>
                <w:ilvl w:val="0"/>
                <w:numId w:val="4"/>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cliente selecciona el premio</w:t>
            </w:r>
            <w:r w:rsidDel="00000000" w:rsidR="00000000" w:rsidRPr="00000000">
              <w:rPr>
                <w:rtl w:val="0"/>
              </w:rPr>
            </w:r>
          </w:p>
        </w:tc>
      </w:tr>
      <w:tr>
        <w:trPr>
          <w:cantSplit w:val="0"/>
          <w:tblHeader w:val="0"/>
        </w:trPr>
        <w:tc>
          <w:tcPr>
            <w:shd w:fill="ffff99" w:val="clear"/>
            <w:tcMar>
              <w:top w:w="0.0" w:type="dxa"/>
              <w:left w:w="115.0" w:type="dxa"/>
              <w:bottom w:w="0.0" w:type="dxa"/>
              <w:right w:w="115.0" w:type="dxa"/>
            </w:tcMar>
          </w:tcPr>
          <w:p w:rsidR="00000000" w:rsidDel="00000000" w:rsidP="00000000" w:rsidRDefault="00000000" w:rsidRPr="00000000" w14:paraId="000000A9">
            <w:pPr>
              <w:pageBreakBefore w:val="0"/>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 Alternativo</w:t>
            </w:r>
          </w:p>
        </w:tc>
        <w:tc>
          <w:tcPr>
            <w:tcMar>
              <w:top w:w="0.0" w:type="dxa"/>
              <w:left w:w="115.0" w:type="dxa"/>
              <w:bottom w:w="0.0" w:type="dxa"/>
              <w:right w:w="115.0" w:type="dxa"/>
            </w:tcMar>
          </w:tcPr>
          <w:p w:rsidR="00000000" w:rsidDel="00000000" w:rsidP="00000000" w:rsidRDefault="00000000" w:rsidRPr="00000000" w14:paraId="000000AA">
            <w:pPr>
              <w:pageBreakBefore w:val="0"/>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Flujo alternativo:</w:t>
            </w:r>
            <w:r w:rsidDel="00000000" w:rsidR="00000000" w:rsidRPr="00000000">
              <w:rPr>
                <w:rFonts w:ascii="Arial" w:cs="Arial" w:eastAsia="Arial" w:hAnsi="Arial"/>
                <w:sz w:val="22"/>
                <w:szCs w:val="22"/>
                <w:rtl w:val="0"/>
              </w:rPr>
              <w:t xml:space="preserve"> el cliente selecciona un premio que no está en el catálogo. “Envío </w:t>
            </w:r>
            <w:r w:rsidDel="00000000" w:rsidR="00000000" w:rsidRPr="00000000">
              <w:rPr>
                <w:rFonts w:ascii="Arial" w:cs="Arial" w:eastAsia="Arial" w:hAnsi="Arial"/>
                <w:sz w:val="22"/>
                <w:szCs w:val="22"/>
                <w:rtl w:val="0"/>
              </w:rPr>
              <w:t xml:space="preserve">Premio</w:t>
            </w:r>
            <w:r w:rsidDel="00000000" w:rsidR="00000000" w:rsidRPr="00000000">
              <w:rPr>
                <w:rFonts w:ascii="Arial" w:cs="Arial" w:eastAsia="Arial" w:hAnsi="Arial"/>
                <w:sz w:val="22"/>
                <w:szCs w:val="22"/>
                <w:rtl w:val="0"/>
              </w:rPr>
              <w:t xml:space="preserve"> a Domicilio”</w:t>
            </w:r>
          </w:p>
        </w:tc>
      </w:tr>
      <w:tr>
        <w:trPr>
          <w:cantSplit w:val="0"/>
          <w:tblHeader w:val="0"/>
        </w:trPr>
        <w:tc>
          <w:tcPr>
            <w:shd w:fill="ffff99" w:val="clear"/>
            <w:tcMar>
              <w:top w:w="0.0" w:type="dxa"/>
              <w:left w:w="115.0" w:type="dxa"/>
              <w:bottom w:w="0.0" w:type="dxa"/>
              <w:right w:w="115.0" w:type="dxa"/>
            </w:tcMar>
          </w:tcPr>
          <w:p w:rsidR="00000000" w:rsidDel="00000000" w:rsidP="00000000" w:rsidRDefault="00000000" w:rsidRPr="00000000" w14:paraId="000000AB">
            <w:pPr>
              <w:pageBreakBefore w:val="0"/>
              <w:spacing w:line="276" w:lineRule="auto"/>
              <w:rPr/>
            </w:pPr>
            <w:r w:rsidDel="00000000" w:rsidR="00000000" w:rsidRPr="00000000">
              <w:rPr>
                <w:rFonts w:ascii="Arial" w:cs="Arial" w:eastAsia="Arial" w:hAnsi="Arial"/>
                <w:b w:val="1"/>
                <w:sz w:val="22"/>
                <w:szCs w:val="22"/>
                <w:rtl w:val="0"/>
              </w:rPr>
              <w:t xml:space="preserve">Post-condición</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AC">
            <w:pPr>
              <w:pageBreakBefore w:val="0"/>
              <w:spacing w:line="276" w:lineRule="auto"/>
              <w:rPr/>
            </w:pPr>
            <w:r w:rsidDel="00000000" w:rsidR="00000000" w:rsidRPr="00000000">
              <w:rPr>
                <w:rFonts w:ascii="Arial" w:cs="Arial" w:eastAsia="Arial" w:hAnsi="Arial"/>
                <w:sz w:val="22"/>
                <w:szCs w:val="22"/>
                <w:rtl w:val="0"/>
              </w:rPr>
              <w:t xml:space="preserve">El cajero entrega el premio al cliente y actualiza la información de la cantidad de puntos que el cliente tiene en su tarjeta.</w:t>
            </w:r>
            <w:r w:rsidDel="00000000" w:rsidR="00000000" w:rsidRPr="00000000">
              <w:rPr>
                <w:rtl w:val="0"/>
              </w:rPr>
            </w:r>
          </w:p>
        </w:tc>
      </w:tr>
    </w:tbl>
    <w:p w:rsidR="00000000" w:rsidDel="00000000" w:rsidP="00000000" w:rsidRDefault="00000000" w:rsidRPr="00000000" w14:paraId="000000AD">
      <w:pPr>
        <w:pageBreakBefore w:val="0"/>
        <w:spacing w:line="276" w:lineRule="auto"/>
        <w:rPr/>
      </w:pPr>
      <w:r w:rsidDel="00000000" w:rsidR="00000000" w:rsidRPr="00000000">
        <w:rPr>
          <w:rtl w:val="0"/>
        </w:rPr>
      </w:r>
    </w:p>
    <w:tbl>
      <w:tblPr>
        <w:tblStyle w:val="Table2"/>
        <w:tblW w:w="9645.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05"/>
        <w:gridCol w:w="7440"/>
        <w:tblGridChange w:id="0">
          <w:tblGrid>
            <w:gridCol w:w="2205"/>
            <w:gridCol w:w="7440"/>
          </w:tblGrid>
        </w:tblGridChange>
      </w:tblGrid>
      <w:tr>
        <w:trPr>
          <w:cantSplit w:val="0"/>
          <w:tblHeader w:val="0"/>
        </w:trPr>
        <w:tc>
          <w:tcPr>
            <w:shd w:fill="ffff99" w:val="clear"/>
            <w:tcMar>
              <w:top w:w="0.0" w:type="dxa"/>
              <w:left w:w="115.0" w:type="dxa"/>
              <w:bottom w:w="0.0" w:type="dxa"/>
              <w:right w:w="115.0" w:type="dxa"/>
            </w:tcMar>
          </w:tcPr>
          <w:p w:rsidR="00000000" w:rsidDel="00000000" w:rsidP="00000000" w:rsidRDefault="00000000" w:rsidRPr="00000000" w14:paraId="000000AE">
            <w:pPr>
              <w:pageBreakBefore w:val="0"/>
              <w:spacing w:line="276" w:lineRule="auto"/>
              <w:rPr/>
            </w:pPr>
            <w:r w:rsidDel="00000000" w:rsidR="00000000" w:rsidRPr="00000000">
              <w:rPr>
                <w:rFonts w:ascii="Arial" w:cs="Arial" w:eastAsia="Arial" w:hAnsi="Arial"/>
                <w:b w:val="1"/>
                <w:sz w:val="22"/>
                <w:szCs w:val="22"/>
                <w:rtl w:val="0"/>
              </w:rPr>
              <w:t xml:space="preserve">Nombre</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AF">
            <w:pPr>
              <w:pageBreakBefore w:val="0"/>
              <w:spacing w:line="276" w:lineRule="auto"/>
              <w:rPr/>
            </w:pPr>
            <w:r w:rsidDel="00000000" w:rsidR="00000000" w:rsidRPr="00000000">
              <w:rPr>
                <w:rFonts w:ascii="Arial" w:cs="Arial" w:eastAsia="Arial" w:hAnsi="Arial"/>
                <w:sz w:val="22"/>
                <w:szCs w:val="22"/>
                <w:rtl w:val="0"/>
              </w:rPr>
              <w:t xml:space="preserve">Envío </w:t>
            </w:r>
            <w:r w:rsidDel="00000000" w:rsidR="00000000" w:rsidRPr="00000000">
              <w:rPr>
                <w:rFonts w:ascii="Arial" w:cs="Arial" w:eastAsia="Arial" w:hAnsi="Arial"/>
                <w:sz w:val="22"/>
                <w:szCs w:val="22"/>
                <w:rtl w:val="0"/>
              </w:rPr>
              <w:t xml:space="preserve">Premio</w:t>
            </w:r>
            <w:r w:rsidDel="00000000" w:rsidR="00000000" w:rsidRPr="00000000">
              <w:rPr>
                <w:rFonts w:ascii="Arial" w:cs="Arial" w:eastAsia="Arial" w:hAnsi="Arial"/>
                <w:sz w:val="22"/>
                <w:szCs w:val="22"/>
                <w:rtl w:val="0"/>
              </w:rPr>
              <w:t xml:space="preserve"> a Domicilio</w:t>
            </w:r>
            <w:r w:rsidDel="00000000" w:rsidR="00000000" w:rsidRPr="00000000">
              <w:rPr>
                <w:rtl w:val="0"/>
              </w:rPr>
            </w:r>
          </w:p>
        </w:tc>
      </w:tr>
      <w:tr>
        <w:trPr>
          <w:cantSplit w:val="0"/>
          <w:tblHeader w:val="0"/>
        </w:trPr>
        <w:tc>
          <w:tcPr>
            <w:shd w:fill="ffff99" w:val="clear"/>
            <w:tcMar>
              <w:top w:w="0.0" w:type="dxa"/>
              <w:left w:w="115.0" w:type="dxa"/>
              <w:bottom w:w="0.0" w:type="dxa"/>
              <w:right w:w="115.0" w:type="dxa"/>
            </w:tcMar>
          </w:tcPr>
          <w:p w:rsidR="00000000" w:rsidDel="00000000" w:rsidP="00000000" w:rsidRDefault="00000000" w:rsidRPr="00000000" w14:paraId="000000B0">
            <w:pPr>
              <w:pageBreakBefore w:val="0"/>
              <w:spacing w:line="276" w:lineRule="auto"/>
              <w:rPr/>
            </w:pPr>
            <w:r w:rsidDel="00000000" w:rsidR="00000000" w:rsidRPr="00000000">
              <w:rPr>
                <w:rFonts w:ascii="Arial" w:cs="Arial" w:eastAsia="Arial" w:hAnsi="Arial"/>
                <w:b w:val="1"/>
                <w:sz w:val="22"/>
                <w:szCs w:val="22"/>
                <w:rtl w:val="0"/>
              </w:rPr>
              <w:t xml:space="preserve">Objetivo</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B1">
            <w:pPr>
              <w:pageBreakBefore w:val="0"/>
              <w:spacing w:line="276" w:lineRule="auto"/>
              <w:rPr/>
            </w:pPr>
            <w:r w:rsidDel="00000000" w:rsidR="00000000" w:rsidRPr="00000000">
              <w:rPr>
                <w:rFonts w:ascii="Arial" w:cs="Arial" w:eastAsia="Arial" w:hAnsi="Arial"/>
                <w:sz w:val="22"/>
                <w:szCs w:val="22"/>
                <w:rtl w:val="0"/>
              </w:rPr>
              <w:t xml:space="preserve">Enviar a un cliente uno o varios premios que no se encuentren en una sucursal</w:t>
            </w:r>
            <w:r w:rsidDel="00000000" w:rsidR="00000000" w:rsidRPr="00000000">
              <w:rPr>
                <w:rtl w:val="0"/>
              </w:rPr>
            </w:r>
          </w:p>
        </w:tc>
      </w:tr>
      <w:tr>
        <w:trPr>
          <w:cantSplit w:val="0"/>
          <w:tblHeader w:val="0"/>
        </w:trPr>
        <w:tc>
          <w:tcPr>
            <w:shd w:fill="ffff99" w:val="clear"/>
            <w:tcMar>
              <w:top w:w="0.0" w:type="dxa"/>
              <w:left w:w="115.0" w:type="dxa"/>
              <w:bottom w:w="0.0" w:type="dxa"/>
              <w:right w:w="115.0" w:type="dxa"/>
            </w:tcMar>
          </w:tcPr>
          <w:p w:rsidR="00000000" w:rsidDel="00000000" w:rsidP="00000000" w:rsidRDefault="00000000" w:rsidRPr="00000000" w14:paraId="000000B2">
            <w:pPr>
              <w:pageBreakBefore w:val="0"/>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Actor</w:t>
            </w:r>
          </w:p>
        </w:tc>
        <w:tc>
          <w:tcPr>
            <w:tcMar>
              <w:top w:w="0.0" w:type="dxa"/>
              <w:left w:w="115.0" w:type="dxa"/>
              <w:bottom w:w="0.0" w:type="dxa"/>
              <w:right w:w="115.0" w:type="dxa"/>
            </w:tcMar>
          </w:tcPr>
          <w:p w:rsidR="00000000" w:rsidDel="00000000" w:rsidP="00000000" w:rsidRDefault="00000000" w:rsidRPr="00000000" w14:paraId="000000B3">
            <w:pPr>
              <w:pageBreakBefore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Cajero, Cliente</w:t>
            </w:r>
          </w:p>
        </w:tc>
      </w:tr>
      <w:tr>
        <w:trPr>
          <w:cantSplit w:val="0"/>
          <w:tblHeader w:val="0"/>
        </w:trPr>
        <w:tc>
          <w:tcPr>
            <w:shd w:fill="ffff99" w:val="clear"/>
            <w:tcMar>
              <w:top w:w="0.0" w:type="dxa"/>
              <w:left w:w="115.0" w:type="dxa"/>
              <w:bottom w:w="0.0" w:type="dxa"/>
              <w:right w:w="115.0" w:type="dxa"/>
            </w:tcMar>
          </w:tcPr>
          <w:p w:rsidR="00000000" w:rsidDel="00000000" w:rsidP="00000000" w:rsidRDefault="00000000" w:rsidRPr="00000000" w14:paraId="000000B4">
            <w:pPr>
              <w:pageBreakBefore w:val="0"/>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Trigger</w:t>
            </w:r>
          </w:p>
        </w:tc>
        <w:tc>
          <w:tcPr>
            <w:tcMar>
              <w:top w:w="0.0" w:type="dxa"/>
              <w:left w:w="115.0" w:type="dxa"/>
              <w:bottom w:w="0.0" w:type="dxa"/>
              <w:right w:w="115.0" w:type="dxa"/>
            </w:tcMar>
          </w:tcPr>
          <w:p w:rsidR="00000000" w:rsidDel="00000000" w:rsidP="00000000" w:rsidRDefault="00000000" w:rsidRPr="00000000" w14:paraId="000000B5">
            <w:pPr>
              <w:pageBreakBefore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cliente solicita premio a domicilio</w:t>
            </w:r>
          </w:p>
        </w:tc>
      </w:tr>
      <w:tr>
        <w:trPr>
          <w:cantSplit w:val="0"/>
          <w:tblHeader w:val="0"/>
        </w:trPr>
        <w:tc>
          <w:tcPr>
            <w:shd w:fill="ffff99" w:val="clear"/>
            <w:tcMar>
              <w:top w:w="0.0" w:type="dxa"/>
              <w:left w:w="115.0" w:type="dxa"/>
              <w:bottom w:w="0.0" w:type="dxa"/>
              <w:right w:w="115.0" w:type="dxa"/>
            </w:tcMar>
          </w:tcPr>
          <w:p w:rsidR="00000000" w:rsidDel="00000000" w:rsidP="00000000" w:rsidRDefault="00000000" w:rsidRPr="00000000" w14:paraId="000000B6">
            <w:pPr>
              <w:pageBreakBefore w:val="0"/>
              <w:spacing w:line="276" w:lineRule="auto"/>
              <w:rPr/>
            </w:pPr>
            <w:r w:rsidDel="00000000" w:rsidR="00000000" w:rsidRPr="00000000">
              <w:rPr>
                <w:rFonts w:ascii="Arial" w:cs="Arial" w:eastAsia="Arial" w:hAnsi="Arial"/>
                <w:b w:val="1"/>
                <w:sz w:val="22"/>
                <w:szCs w:val="22"/>
                <w:rtl w:val="0"/>
              </w:rPr>
              <w:t xml:space="preserve">Pre-condición</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B7">
            <w:pPr>
              <w:pageBreakBefore w:val="0"/>
              <w:spacing w:line="276" w:lineRule="auto"/>
              <w:rPr/>
            </w:pPr>
            <w:r w:rsidDel="00000000" w:rsidR="00000000" w:rsidRPr="00000000">
              <w:rPr>
                <w:rFonts w:ascii="Arial" w:cs="Arial" w:eastAsia="Arial" w:hAnsi="Arial"/>
                <w:sz w:val="22"/>
                <w:szCs w:val="22"/>
                <w:rtl w:val="0"/>
              </w:rPr>
              <w:t xml:space="preserve">El cliente debe tener una tarjeta en buen estado y puntos en premios acumulados.</w:t>
            </w:r>
            <w:r w:rsidDel="00000000" w:rsidR="00000000" w:rsidRPr="00000000">
              <w:rPr>
                <w:rtl w:val="0"/>
              </w:rPr>
            </w:r>
          </w:p>
          <w:p w:rsidR="00000000" w:rsidDel="00000000" w:rsidP="00000000" w:rsidRDefault="00000000" w:rsidRPr="00000000" w14:paraId="000000B8">
            <w:pPr>
              <w:pageBreakBefore w:val="0"/>
              <w:spacing w:line="276" w:lineRule="auto"/>
              <w:rPr/>
            </w:pPr>
            <w:r w:rsidDel="00000000" w:rsidR="00000000" w:rsidRPr="00000000">
              <w:rPr>
                <w:rFonts w:ascii="Arial" w:cs="Arial" w:eastAsia="Arial" w:hAnsi="Arial"/>
                <w:sz w:val="22"/>
                <w:szCs w:val="22"/>
                <w:rtl w:val="0"/>
              </w:rPr>
              <w:t xml:space="preserve">El premio que solicita el cliente no debe estar disponible en la sucursal.</w:t>
            </w:r>
            <w:r w:rsidDel="00000000" w:rsidR="00000000" w:rsidRPr="00000000">
              <w:rPr>
                <w:rtl w:val="0"/>
              </w:rPr>
            </w:r>
          </w:p>
        </w:tc>
      </w:tr>
      <w:tr>
        <w:trPr>
          <w:cantSplit w:val="0"/>
          <w:tblHeader w:val="0"/>
        </w:trPr>
        <w:tc>
          <w:tcPr>
            <w:shd w:fill="ffff99" w:val="clear"/>
            <w:tcMar>
              <w:top w:w="0.0" w:type="dxa"/>
              <w:left w:w="115.0" w:type="dxa"/>
              <w:bottom w:w="0.0" w:type="dxa"/>
              <w:right w:w="115.0" w:type="dxa"/>
            </w:tcMar>
          </w:tcPr>
          <w:p w:rsidR="00000000" w:rsidDel="00000000" w:rsidP="00000000" w:rsidRDefault="00000000" w:rsidRPr="00000000" w14:paraId="000000B9">
            <w:pPr>
              <w:pageBreakBefore w:val="0"/>
              <w:spacing w:line="276" w:lineRule="auto"/>
              <w:rPr/>
            </w:pPr>
            <w:r w:rsidDel="00000000" w:rsidR="00000000" w:rsidRPr="00000000">
              <w:rPr>
                <w:rFonts w:ascii="Arial" w:cs="Arial" w:eastAsia="Arial" w:hAnsi="Arial"/>
                <w:b w:val="1"/>
                <w:sz w:val="22"/>
                <w:szCs w:val="22"/>
                <w:rtl w:val="0"/>
              </w:rPr>
              <w:t xml:space="preserve">Escenario</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BA">
            <w:pPr>
              <w:pageBreakBefore w:val="0"/>
              <w:numPr>
                <w:ilvl w:val="0"/>
                <w:numId w:val="3"/>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cajero toma los datos del domicilio al cliente.</w:t>
            </w:r>
            <w:r w:rsidDel="00000000" w:rsidR="00000000" w:rsidRPr="00000000">
              <w:rPr>
                <w:rtl w:val="0"/>
              </w:rPr>
            </w:r>
          </w:p>
          <w:p w:rsidR="00000000" w:rsidDel="00000000" w:rsidP="00000000" w:rsidRDefault="00000000" w:rsidRPr="00000000" w14:paraId="000000BB">
            <w:pPr>
              <w:pageBreakBefore w:val="0"/>
              <w:numPr>
                <w:ilvl w:val="0"/>
                <w:numId w:val="3"/>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 despacha la orden de entrega del premio</w:t>
            </w:r>
            <w:r w:rsidDel="00000000" w:rsidR="00000000" w:rsidRPr="00000000">
              <w:rPr>
                <w:rtl w:val="0"/>
              </w:rPr>
            </w:r>
          </w:p>
        </w:tc>
      </w:tr>
      <w:tr>
        <w:trPr>
          <w:cantSplit w:val="0"/>
          <w:tblHeader w:val="0"/>
        </w:trPr>
        <w:tc>
          <w:tcPr>
            <w:shd w:fill="ffff99" w:val="clear"/>
            <w:tcMar>
              <w:top w:w="0.0" w:type="dxa"/>
              <w:left w:w="115.0" w:type="dxa"/>
              <w:bottom w:w="0.0" w:type="dxa"/>
              <w:right w:w="115.0" w:type="dxa"/>
            </w:tcMar>
          </w:tcPr>
          <w:p w:rsidR="00000000" w:rsidDel="00000000" w:rsidP="00000000" w:rsidRDefault="00000000" w:rsidRPr="00000000" w14:paraId="000000BC">
            <w:pPr>
              <w:pageBreakBefore w:val="0"/>
              <w:spacing w:line="276" w:lineRule="auto"/>
              <w:rPr/>
            </w:pPr>
            <w:r w:rsidDel="00000000" w:rsidR="00000000" w:rsidRPr="00000000">
              <w:rPr>
                <w:rFonts w:ascii="Arial" w:cs="Arial" w:eastAsia="Arial" w:hAnsi="Arial"/>
                <w:b w:val="1"/>
                <w:sz w:val="22"/>
                <w:szCs w:val="22"/>
                <w:rtl w:val="0"/>
              </w:rPr>
              <w:t xml:space="preserve">Post-condición</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BD">
            <w:pPr>
              <w:pageBreakBefore w:val="0"/>
              <w:spacing w:line="276" w:lineRule="auto"/>
              <w:rPr/>
            </w:pPr>
            <w:r w:rsidDel="00000000" w:rsidR="00000000" w:rsidRPr="00000000">
              <w:rPr>
                <w:rFonts w:ascii="Arial" w:cs="Arial" w:eastAsia="Arial" w:hAnsi="Arial"/>
                <w:sz w:val="22"/>
                <w:szCs w:val="22"/>
                <w:rtl w:val="0"/>
              </w:rPr>
              <w:t xml:space="preserve">El cajero actualiza la información de la cantidad de puntos que el cliente tiene en su tarjeta.</w:t>
            </w:r>
            <w:r w:rsidDel="00000000" w:rsidR="00000000" w:rsidRPr="00000000">
              <w:rPr>
                <w:sz w:val="22"/>
                <w:szCs w:val="22"/>
                <w:rtl w:val="0"/>
              </w:rPr>
              <w:t xml:space="preserve"> </w:t>
            </w:r>
            <w:r w:rsidDel="00000000" w:rsidR="00000000" w:rsidRPr="00000000">
              <w:rPr>
                <w:rFonts w:ascii="Arial" w:cs="Arial" w:eastAsia="Arial" w:hAnsi="Arial"/>
                <w:sz w:val="22"/>
                <w:szCs w:val="22"/>
                <w:rtl w:val="0"/>
              </w:rPr>
              <w:t xml:space="preserve">En el transcurso de las 72 hs. se entrega el premio al cliente. </w:t>
            </w:r>
            <w:r w:rsidDel="00000000" w:rsidR="00000000" w:rsidRPr="00000000">
              <w:rPr>
                <w:rtl w:val="0"/>
              </w:rPr>
            </w:r>
          </w:p>
        </w:tc>
      </w:tr>
    </w:tbl>
    <w:p w:rsidR="00000000" w:rsidDel="00000000" w:rsidP="00000000" w:rsidRDefault="00000000" w:rsidRPr="00000000" w14:paraId="000000BE">
      <w:pPr>
        <w:pageBreakBefore w:val="0"/>
        <w:spacing w:after="60" w:before="240" w:line="276" w:lineRule="auto"/>
        <w:rPr/>
      </w:pPr>
      <w:bookmarkStart w:colFirst="0" w:colLast="0" w:name="_heading=h.z337ya" w:id="16"/>
      <w:bookmarkEnd w:id="16"/>
      <w:r w:rsidDel="00000000" w:rsidR="00000000" w:rsidRPr="00000000">
        <w:rPr>
          <w:rtl w:val="0"/>
        </w:rPr>
      </w:r>
    </w:p>
    <w:sectPr>
      <w:headerReference r:id="rId19" w:type="default"/>
      <w:footerReference r:id="rId20" w:type="default"/>
      <w:pgSz w:h="16838" w:w="11906" w:orient="portrait"/>
      <w:pgMar w:bottom="1440" w:top="1440" w:left="851" w:right="128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pageBreakBefore w:val="0"/>
      <w:tabs>
        <w:tab w:val="center" w:pos="4252"/>
        <w:tab w:val="right" w:pos="8504"/>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3">
    <w:pPr>
      <w:pageBreakBefore w:val="0"/>
      <w:tabs>
        <w:tab w:val="center" w:pos="4252"/>
        <w:tab w:val="right" w:pos="8504"/>
      </w:tabs>
      <w:ind w:right="36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pageBreakBefore w:val="0"/>
      <w:pBdr>
        <w:top w:color="000000" w:space="1" w:sz="4" w:val="single"/>
      </w:pBdr>
      <w:rPr/>
    </w:pPr>
    <w:r w:rsidDel="00000000" w:rsidR="00000000" w:rsidRPr="00000000">
      <w:rPr>
        <w:rFonts w:ascii="Arial" w:cs="Arial" w:eastAsia="Arial" w:hAnsi="Arial"/>
        <w:sz w:val="18"/>
        <w:szCs w:val="18"/>
        <w:rtl w:val="0"/>
      </w:rPr>
      <w:t xml:space="preserve">Casos de uso</w:t>
    </w:r>
    <w:r w:rsidDel="00000000" w:rsidR="00000000" w:rsidRPr="00000000">
      <w:rPr>
        <w:rtl w:val="0"/>
      </w:rPr>
    </w:r>
  </w:p>
  <w:p w:rsidR="00000000" w:rsidDel="00000000" w:rsidP="00000000" w:rsidRDefault="00000000" w:rsidRPr="00000000" w14:paraId="000000C0">
    <w:pPr>
      <w:pageBreakBefore w:val="0"/>
      <w:tabs>
        <w:tab w:val="center" w:pos="4252"/>
        <w:tab w:val="right" w:pos="8504"/>
      </w:tabs>
      <w:jc w:val="center"/>
      <w:rPr/>
    </w:pPr>
    <w:r w:rsidDel="00000000" w:rsidR="00000000" w:rsidRPr="00000000">
      <w:rPr>
        <w:rtl w:val="0"/>
      </w:rPr>
    </w:r>
  </w:p>
  <w:p w:rsidR="00000000" w:rsidDel="00000000" w:rsidP="00000000" w:rsidRDefault="00000000" w:rsidRPr="00000000" w14:paraId="000000C1">
    <w:pPr>
      <w:pageBreakBefore w:val="0"/>
      <w:tabs>
        <w:tab w:val="center" w:pos="4252"/>
        <w:tab w:val="right" w:pos="8504"/>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decimal"/>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A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20" w:before="480" w:lineRule="auto"/>
    </w:pPr>
    <w:rPr>
      <w:b w:val="1"/>
      <w:sz w:val="48"/>
      <w:szCs w:val="48"/>
    </w:rPr>
  </w:style>
  <w:style w:type="paragraph" w:styleId="Heading2">
    <w:name w:val="heading 2"/>
    <w:basedOn w:val="Normal"/>
    <w:next w:val="Normal"/>
    <w:pPr>
      <w:pageBreakBefore w:val="0"/>
      <w:spacing w:after="80" w:before="360" w:lineRule="auto"/>
    </w:pPr>
    <w:rPr>
      <w:b w:val="1"/>
      <w:sz w:val="36"/>
      <w:szCs w:val="36"/>
    </w:rPr>
  </w:style>
  <w:style w:type="paragraph" w:styleId="Heading3">
    <w:name w:val="heading 3"/>
    <w:basedOn w:val="Normal"/>
    <w:next w:val="Normal"/>
    <w:pPr>
      <w:pageBreakBefore w:val="0"/>
      <w:spacing w:after="80" w:before="280" w:lineRule="auto"/>
    </w:pPr>
    <w:rPr>
      <w:b w:val="1"/>
      <w:sz w:val="28"/>
      <w:szCs w:val="28"/>
    </w:rPr>
  </w:style>
  <w:style w:type="paragraph" w:styleId="Heading4">
    <w:name w:val="heading 4"/>
    <w:basedOn w:val="Normal"/>
    <w:next w:val="Normal"/>
    <w:pPr>
      <w:pageBreakBefore w:val="0"/>
      <w:spacing w:after="40" w:before="240" w:lineRule="auto"/>
    </w:pPr>
    <w:rPr>
      <w:b w:val="1"/>
    </w:rPr>
  </w:style>
  <w:style w:type="paragraph" w:styleId="Heading5">
    <w:name w:val="heading 5"/>
    <w:basedOn w:val="Normal"/>
    <w:next w:val="Normal"/>
    <w:pPr>
      <w:pageBreakBefore w:val="0"/>
      <w:spacing w:after="40" w:before="220" w:lineRule="auto"/>
    </w:pPr>
    <w:rPr>
      <w:b w:val="1"/>
      <w:sz w:val="22"/>
      <w:szCs w:val="22"/>
    </w:rPr>
  </w:style>
  <w:style w:type="paragraph" w:styleId="Heading6">
    <w:name w:val="heading 6"/>
    <w:basedOn w:val="Normal"/>
    <w:next w:val="Normal"/>
    <w:pPr>
      <w:pageBreakBefore w:val="0"/>
      <w:spacing w:after="40" w:before="200" w:lineRule="auto"/>
    </w:pPr>
    <w:rPr>
      <w:b w:val="1"/>
      <w:sz w:val="20"/>
      <w:szCs w:val="20"/>
    </w:rPr>
  </w:style>
  <w:style w:type="paragraph" w:styleId="Title">
    <w:name w:val="Title"/>
    <w:basedOn w:val="Normal"/>
    <w:next w:val="Normal"/>
    <w:pPr>
      <w:pageBreakBefore w:val="0"/>
      <w:spacing w:after="120" w:before="480" w:lineRule="auto"/>
    </w:pPr>
    <w:rPr>
      <w:b w:val="1"/>
      <w:sz w:val="72"/>
      <w:szCs w:val="72"/>
    </w:rPr>
  </w:style>
  <w:style w:type="paragraph" w:styleId="Normal" w:default="1">
    <w:name w:val="Normal"/>
  </w:style>
  <w:style w:type="paragraph" w:styleId="Ttulo1">
    <w:name w:val="heading 1"/>
    <w:basedOn w:val="Normal"/>
    <w:next w:val="Normal"/>
    <w:pPr>
      <w:spacing w:after="120" w:before="480"/>
      <w:outlineLvl w:val="0"/>
    </w:pPr>
    <w:rPr>
      <w:b w:val="1"/>
      <w:sz w:val="48"/>
      <w:szCs w:val="48"/>
    </w:rPr>
  </w:style>
  <w:style w:type="paragraph" w:styleId="Ttulo2">
    <w:name w:val="heading 2"/>
    <w:basedOn w:val="Normal"/>
    <w:next w:val="Normal"/>
    <w:pPr>
      <w:spacing w:after="80" w:before="360"/>
      <w:outlineLvl w:val="1"/>
    </w:pPr>
    <w:rPr>
      <w:b w:val="1"/>
      <w:sz w:val="36"/>
      <w:szCs w:val="36"/>
    </w:rPr>
  </w:style>
  <w:style w:type="paragraph" w:styleId="Ttulo3">
    <w:name w:val="heading 3"/>
    <w:basedOn w:val="Normal"/>
    <w:next w:val="Normal"/>
    <w:pPr>
      <w:spacing w:after="80" w:before="280"/>
      <w:outlineLvl w:val="2"/>
    </w:pPr>
    <w:rPr>
      <w:b w:val="1"/>
      <w:sz w:val="28"/>
      <w:szCs w:val="28"/>
    </w:rPr>
  </w:style>
  <w:style w:type="paragraph" w:styleId="Ttulo4">
    <w:name w:val="heading 4"/>
    <w:basedOn w:val="Normal"/>
    <w:next w:val="Normal"/>
    <w:pPr>
      <w:spacing w:after="40" w:before="240"/>
      <w:outlineLvl w:val="3"/>
    </w:pPr>
    <w:rPr>
      <w:b w:val="1"/>
    </w:rPr>
  </w:style>
  <w:style w:type="paragraph" w:styleId="Ttulo5">
    <w:name w:val="heading 5"/>
    <w:basedOn w:val="Normal"/>
    <w:next w:val="Normal"/>
    <w:pPr>
      <w:spacing w:after="40" w:before="220"/>
      <w:outlineLvl w:val="4"/>
    </w:pPr>
    <w:rPr>
      <w:b w:val="1"/>
      <w:sz w:val="22"/>
      <w:szCs w:val="22"/>
    </w:rPr>
  </w:style>
  <w:style w:type="paragraph" w:styleId="Ttulo6">
    <w:name w:val="heading 6"/>
    <w:basedOn w:val="Normal"/>
    <w:next w:val="Normal"/>
    <w:pPr>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spacing w:after="120" w:before="480"/>
    </w:pPr>
    <w:rPr>
      <w:b w:val="1"/>
      <w:sz w:val="72"/>
      <w:szCs w:val="72"/>
    </w:rPr>
  </w:style>
  <w:style w:type="paragraph" w:styleId="Subttulo">
    <w:name w:val="Subtitle"/>
    <w:basedOn w:val="Normal"/>
    <w:next w:val="Normal"/>
    <w:pPr>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0.0" w:type="dxa"/>
        <w:bottom w:w="0.0" w:type="dxa"/>
        <w:right w:w="0.0" w:type="dxa"/>
      </w:tblCellMar>
    </w:tblPr>
  </w:style>
  <w:style w:type="table" w:styleId="a0" w:customStyle="1">
    <w:basedOn w:val="TableNormal"/>
    <w:tblPr>
      <w:tblStyleRowBandSize w:val="1"/>
      <w:tblStyleColBandSize w:val="1"/>
      <w:tblCellMar>
        <w:top w:w="0.0" w:type="dxa"/>
        <w:left w:w="0.0" w:type="dxa"/>
        <w:bottom w:w="0.0" w:type="dxa"/>
        <w:right w:w="0.0" w:type="dxa"/>
      </w:tblCellMar>
    </w:tblPr>
  </w:style>
  <w:style w:type="table" w:styleId="a1" w:customStyle="1">
    <w:basedOn w:val="TableNormal"/>
    <w:tblPr>
      <w:tblStyleRowBandSize w:val="1"/>
      <w:tblStyleColBandSize w:val="1"/>
      <w:tblCellMar>
        <w:top w:w="0.0" w:type="dxa"/>
        <w:left w:w="0.0" w:type="dxa"/>
        <w:bottom w:w="0.0" w:type="dxa"/>
        <w:right w:w="0.0" w:type="dxa"/>
      </w:tblCellMar>
    </w:tblPr>
  </w:style>
  <w:style w:type="table" w:styleId="a2" w:customStyle="1">
    <w:basedOn w:val="TableNormal"/>
    <w:tblPr>
      <w:tblStyleRowBandSize w:val="1"/>
      <w:tblStyleColBandSize w:val="1"/>
      <w:tblCellMar>
        <w:top w:w="0.0" w:type="dxa"/>
        <w:left w:w="0.0" w:type="dxa"/>
        <w:bottom w:w="0.0" w:type="dxa"/>
        <w:right w:w="0.0" w:type="dxa"/>
      </w:tblCellMar>
    </w:tblPr>
  </w:style>
  <w:style w:type="table" w:styleId="a3" w:customSty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33uU5hCTo7z4T3OSXroTU3WNbg==">AMUW2mUxeISNpFWjguNv3Py6FSOBTv6jK2njlIzWqdj5H1926NlR4jyuxZEgzTCSm1shEJQgQY5X1PC7R92lxe0iuW9YXGOB7nlp4PqkCXkaegkhF7eEXZoxjrowef3NN9rKBw/gIjc8fvixp4Y9b6RS2Q4QJ4bd1ClRYoyESPS0mkg4C1Xv0vIl4JHZsN79VxWNFPjbVESMAUraiS2bnJXtSpcaan1NVL99IH5lze/4NPx6YGDfAuHP8KdJZexLMLA0F88C4XHYWujAPNQ6bjTlKWRXgqC58GHAuB/modykNNHnchDz+ZOe7onulBi1bVabdIc4FzxyzJHavb9kiV8Ki2jtWu/e7BKUaJl6kxyWR/L3VgzgP2CCBKLBYKCYmvJYvVo9VSS5i0a8WJgYYDdd63bCjpvcyho/bufvHfV/ccAsLO7wJ8zoHoH9YKBPijKFS50HwzQz869b1kZN36wuXIDcrsTq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2016-05-10T15:55:00Z</dcterms:created>
  <dc:creator>Dani Pertiné</dc:creator>
</cp:coreProperties>
</file>