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Pr="00895C86">
        <w:t>CS 255 System Design Document Template</w:t>
      </w:r>
    </w:p>
    <w:p w:rsidRPr="00895C86" w:rsidR="00895C86" w:rsidP="0005783A" w:rsidRDefault="00895C86" w14:paraId="013D0CA8" w14:textId="77777777">
      <w:pPr>
        <w:suppressAutoHyphens/>
        <w:spacing w:after="0"/>
      </w:pP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3DD87951" w:rsidP="3DD87951" w:rsidRDefault="3DD87951" w14:paraId="715EE1D0" w14:textId="72AB165C">
      <w:pPr>
        <w:pStyle w:val="Normal"/>
        <w:keepNext w:val="0"/>
        <w:keepLines w:val="0"/>
      </w:pPr>
    </w:p>
    <w:p w:rsidRPr="00895C86" w:rsidR="007E12E6" w:rsidP="0005783A" w:rsidRDefault="007E12E6" w14:paraId="1FEE88D6" w14:textId="192AF2C4">
      <w:pPr>
        <w:suppressAutoHyphens/>
        <w:spacing w:after="0" w:line="240" w:lineRule="auto"/>
        <w:rPr>
          <w:rFonts w:ascii="Calibri" w:hAnsi="Calibri" w:cs="Calibri"/>
        </w:rPr>
      </w:pPr>
      <w:r w:rsidR="59B1EEDF">
        <w:drawing>
          <wp:inline wp14:editId="2C880E99" wp14:anchorId="6040E3EE">
            <wp:extent cx="4038600" cy="5943600"/>
            <wp:effectExtent l="0" t="0" r="0" b="0"/>
            <wp:docPr id="25050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f3ec5a2e7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87951" w:rsidRDefault="3DD87951" w14:paraId="7311C0DF" w14:textId="4E6798F6">
      <w:r>
        <w:br w:type="page"/>
      </w: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3DD87951" w:rsidP="3DD87951" w:rsidRDefault="3DD87951" w14:paraId="44F88B93" w14:textId="00C4A916">
      <w:pPr>
        <w:pStyle w:val="Normal"/>
        <w:keepNext w:val="0"/>
        <w:keepLines w:val="0"/>
      </w:pPr>
    </w:p>
    <w:p w:rsidRPr="00895C86" w:rsidR="007E12E6" w:rsidP="0005783A" w:rsidRDefault="007E12E6" w14:paraId="3B0FCFAE" w14:textId="00323281">
      <w:pPr>
        <w:suppressAutoHyphens/>
        <w:spacing w:after="0" w:line="240" w:lineRule="auto"/>
        <w:rPr>
          <w:rFonts w:ascii="Calibri" w:hAnsi="Calibri" w:cs="Calibri"/>
        </w:rPr>
      </w:pPr>
      <w:r w:rsidR="1076BA89">
        <w:drawing>
          <wp:inline wp14:editId="7FC488F2" wp14:anchorId="06ED0623">
            <wp:extent cx="5943600" cy="5886450"/>
            <wp:effectExtent l="0" t="0" r="0" b="0"/>
            <wp:docPr id="1333718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bdd053a0e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87951" w:rsidP="3DD87951" w:rsidRDefault="3DD87951" w14:paraId="4111BDC7" w14:textId="136F1CA7">
      <w:pPr>
        <w:pStyle w:val="Heading3"/>
        <w:keepNext w:val="0"/>
        <w:keepLines w:val="0"/>
      </w:pPr>
    </w:p>
    <w:p w:rsidR="3DD87951" w:rsidP="3DD87951" w:rsidRDefault="3DD87951" w14:paraId="4AD256B9" w14:textId="74118F9B">
      <w:pPr>
        <w:pStyle w:val="Heading3"/>
        <w:keepNext w:val="0"/>
        <w:keepLines w:val="0"/>
      </w:pPr>
    </w:p>
    <w:p w:rsidR="3DD87951" w:rsidP="3DD87951" w:rsidRDefault="3DD87951" w14:paraId="45DC3BC5" w14:textId="621EA234">
      <w:pPr>
        <w:pStyle w:val="Heading3"/>
        <w:keepNext w:val="0"/>
        <w:keepLines w:val="0"/>
      </w:pPr>
    </w:p>
    <w:p w:rsidRPr="00895C86" w:rsidR="007E12E6" w:rsidP="3DD87951" w:rsidRDefault="00895C86" w14:paraId="689F1A81" w14:textId="12298396">
      <w:pPr>
        <w:pStyle w:val="Heading3"/>
        <w:keepNext w:val="0"/>
        <w:keepLines w:val="0"/>
        <w:suppressAutoHyphens/>
        <w:jc w:val="center"/>
      </w:pPr>
      <w:r w:rsidR="5714D8E6">
        <w:drawing>
          <wp:inline wp14:editId="5AFE1699" wp14:anchorId="0478300E">
            <wp:extent cx="2552700" cy="5943600"/>
            <wp:effectExtent l="0" t="0" r="0" b="0"/>
            <wp:docPr id="1969213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152a0650f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87951" w:rsidRDefault="3DD87951" w14:paraId="637E0176" w14:textId="440FAE66">
      <w:r>
        <w:br w:type="page"/>
      </w:r>
    </w:p>
    <w:p w:rsidR="5714D8E6" w:rsidP="3DD87951" w:rsidRDefault="5714D8E6" w14:paraId="1D12C060" w14:textId="13340C3D">
      <w:pPr>
        <w:pStyle w:val="Normal"/>
        <w:keepNext w:val="0"/>
        <w:keepLines w:val="0"/>
        <w:rPr>
          <w:b w:val="1"/>
          <w:bCs w:val="1"/>
        </w:rPr>
      </w:pPr>
      <w:r w:rsidRPr="3DD87951" w:rsidR="5714D8E6">
        <w:rPr>
          <w:b w:val="1"/>
          <w:bCs w:val="1"/>
        </w:rPr>
        <w:t>UML Sequence Diagram</w:t>
      </w:r>
    </w:p>
    <w:p w:rsidRPr="00895C86" w:rsidR="007E12E6" w:rsidP="0005783A" w:rsidRDefault="007E12E6" w14:paraId="3FC6B42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3DD87951" w:rsidRDefault="00895C86" w14:paraId="44FAD4D9" w14:textId="2DFEB6D7">
      <w:pPr>
        <w:pStyle w:val="Heading3"/>
        <w:keepNext w:val="0"/>
        <w:keepLines w:val="0"/>
        <w:suppressAutoHyphens/>
        <w:jc w:val="center"/>
      </w:pPr>
      <w:r w:rsidR="1DDCA136">
        <w:drawing>
          <wp:inline wp14:editId="6FECE649" wp14:anchorId="403301F0">
            <wp:extent cx="4733926" cy="5943600"/>
            <wp:effectExtent l="0" t="0" r="0" b="0"/>
            <wp:docPr id="1376914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3bebe5670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87951" w:rsidRDefault="3DD87951" w14:paraId="359F00A1" w14:textId="02010757">
      <w:r>
        <w:br w:type="page"/>
      </w:r>
    </w:p>
    <w:p w:rsidR="1DDCA136" w:rsidP="3DD87951" w:rsidRDefault="1DDCA136" w14:paraId="034CB0BD" w14:textId="4AC103C0">
      <w:pPr>
        <w:pStyle w:val="Heading3"/>
        <w:keepNext w:val="0"/>
        <w:keepLines w:val="0"/>
      </w:pPr>
      <w:r w:rsidR="1DDCA136">
        <w:rPr/>
        <w:t>UML Class Diagram</w:t>
      </w:r>
    </w:p>
    <w:p w:rsidR="3DD87951" w:rsidP="3DD87951" w:rsidRDefault="3DD87951" w14:paraId="056DDE78" w14:textId="4B6664BF">
      <w:pPr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7E12E6" w14:paraId="3C7CD5F7" w14:textId="05AB97CB">
      <w:pPr>
        <w:suppressAutoHyphens/>
        <w:spacing w:after="0" w:line="240" w:lineRule="auto"/>
        <w:rPr>
          <w:rFonts w:ascii="Calibri" w:hAnsi="Calibri" w:cs="Calibri"/>
        </w:rPr>
      </w:pPr>
      <w:r w:rsidR="6EF1A99D">
        <w:drawing>
          <wp:inline wp14:editId="6D2DDDA3" wp14:anchorId="11C60999">
            <wp:extent cx="5943600" cy="2390775"/>
            <wp:effectExtent l="0" t="0" r="0" b="0"/>
            <wp:docPr id="64376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0c1f567d6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C292E16" w14:textId="77777777">
      <w:pPr>
        <w:pStyle w:val="Heading2"/>
      </w:pPr>
      <w:r w:rsidR="00895C86">
        <w:rPr/>
        <w:t>Technical Requirements</w:t>
      </w:r>
    </w:p>
    <w:p w:rsidR="3DD87951" w:rsidP="3DD87951" w:rsidRDefault="3DD87951" w14:paraId="132E1657" w14:textId="522F919D">
      <w:pPr>
        <w:spacing w:after="0" w:line="240" w:lineRule="auto"/>
        <w:rPr>
          <w:rFonts w:ascii="Calibri" w:hAnsi="Calibri" w:cs="Calibri"/>
          <w:i w:val="1"/>
          <w:iCs w:val="1"/>
        </w:rPr>
      </w:pPr>
    </w:p>
    <w:p w:rsidR="3A736548" w:rsidP="3DD87951" w:rsidRDefault="3A736548" w14:paraId="6F60DD93" w14:textId="38C0EDB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  <w:sz w:val="22"/>
          <w:szCs w:val="22"/>
        </w:rPr>
      </w:pPr>
      <w:r w:rsidRPr="3DD87951" w:rsidR="3A736548">
        <w:rPr>
          <w:rFonts w:ascii="Calibri" w:hAnsi="Calibri" w:cs="Calibri"/>
          <w:i w:val="0"/>
          <w:iCs w:val="0"/>
        </w:rPr>
        <w:t>The system will be a cloud based system, running on commercially available vendor servers.</w:t>
      </w:r>
    </w:p>
    <w:p w:rsidR="25BFC81A" w:rsidP="3DD87951" w:rsidRDefault="25BFC81A" w14:paraId="3EF60BD0" w14:textId="3E05543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  <w:sz w:val="22"/>
          <w:szCs w:val="22"/>
        </w:rPr>
      </w:pPr>
      <w:r w:rsidRPr="3DD87951" w:rsidR="25BFC81A">
        <w:rPr>
          <w:rFonts w:ascii="Calibri" w:hAnsi="Calibri" w:cs="Calibri"/>
          <w:i w:val="0"/>
          <w:iCs w:val="0"/>
        </w:rPr>
        <w:t>We recommend using a windows-based server for this project, as it will provide the greatest familiarity and ease of use to system administrators.</w:t>
      </w:r>
    </w:p>
    <w:p w:rsidR="3A736548" w:rsidP="3DD87951" w:rsidRDefault="3A736548" w14:paraId="23D3ADC8" w14:textId="490291C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  <w:sz w:val="22"/>
          <w:szCs w:val="22"/>
        </w:rPr>
      </w:pPr>
      <w:r w:rsidRPr="3DD87951" w:rsidR="3A736548">
        <w:rPr>
          <w:rFonts w:ascii="Calibri" w:hAnsi="Calibri" w:cs="Calibri"/>
          <w:i w:val="0"/>
          <w:iCs w:val="0"/>
        </w:rPr>
        <w:t>The system will be built using Java for the backend and Javascript w/ CSS for the front end</w:t>
      </w:r>
      <w:r w:rsidRPr="3DD87951" w:rsidR="31287335">
        <w:rPr>
          <w:rFonts w:ascii="Calibri" w:hAnsi="Calibri" w:cs="Calibri"/>
          <w:i w:val="0"/>
          <w:iCs w:val="0"/>
        </w:rPr>
        <w:t>, so a suitable cloud server must be found.</w:t>
      </w:r>
    </w:p>
    <w:p w:rsidR="31287335" w:rsidP="3DD87951" w:rsidRDefault="31287335" w14:paraId="51ADF146" w14:textId="6F5EA1B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  <w:sz w:val="22"/>
          <w:szCs w:val="22"/>
        </w:rPr>
      </w:pPr>
      <w:r w:rsidRPr="3DD87951" w:rsidR="31287335">
        <w:rPr>
          <w:rFonts w:ascii="Calibri" w:hAnsi="Calibri" w:cs="Calibri"/>
          <w:i w:val="0"/>
          <w:iCs w:val="0"/>
        </w:rPr>
        <w:t>No additional hardware will be needed on premise at DriverPass.</w:t>
      </w:r>
    </w:p>
    <w:p w:rsidR="31287335" w:rsidP="3DD87951" w:rsidRDefault="31287335" w14:paraId="06606004" w14:textId="7E32454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  <w:sz w:val="22"/>
          <w:szCs w:val="22"/>
        </w:rPr>
      </w:pPr>
      <w:r w:rsidRPr="3DD87951" w:rsidR="31287335">
        <w:rPr>
          <w:rFonts w:ascii="Calibri" w:hAnsi="Calibri" w:cs="Calibri"/>
          <w:i w:val="0"/>
          <w:iCs w:val="0"/>
        </w:rPr>
        <w:t>The software will be developed by our company and run in all major web browsers across a variety of screen resolutions, including mobile devices.</w:t>
      </w:r>
    </w:p>
    <w:p w:rsidR="1C787DB1" w:rsidP="3DD87951" w:rsidRDefault="1C787DB1" w14:paraId="4120B4D7" w14:textId="51E69AA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  <w:sz w:val="22"/>
          <w:szCs w:val="22"/>
        </w:rPr>
      </w:pPr>
      <w:r w:rsidRPr="3DD87951" w:rsidR="1C787DB1">
        <w:rPr>
          <w:rFonts w:ascii="Calibri" w:hAnsi="Calibri" w:cs="Calibri"/>
          <w:i w:val="0"/>
          <w:iCs w:val="0"/>
        </w:rPr>
        <w:t>The chosen cloud vendor must have adequate security in place to protect user information as well as prevent corruption of system data.</w:t>
      </w:r>
    </w:p>
    <w:p w:rsidR="44A3C39C" w:rsidP="3DD87951" w:rsidRDefault="44A3C39C" w14:paraId="6643545C" w14:textId="05022CCA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  <w:sz w:val="22"/>
          <w:szCs w:val="22"/>
        </w:rPr>
      </w:pPr>
      <w:r w:rsidRPr="3DD87951" w:rsidR="44A3C39C">
        <w:rPr>
          <w:rFonts w:ascii="Calibri" w:hAnsi="Calibri" w:cs="Calibri"/>
          <w:i w:val="0"/>
          <w:iCs w:val="0"/>
        </w:rPr>
        <w:t xml:space="preserve">Data storage of the system should be great enough to handle the current amount of data from the DMV for driver information, as well as practice tests and </w:t>
      </w:r>
      <w:r w:rsidRPr="3DD87951" w:rsidR="2BF102D6">
        <w:rPr>
          <w:rFonts w:ascii="Calibri" w:hAnsi="Calibri" w:cs="Calibri"/>
          <w:i w:val="0"/>
          <w:iCs w:val="0"/>
        </w:rPr>
        <w:t>any additional training materials.</w:t>
      </w:r>
    </w:p>
    <w:p w:rsidR="2BF102D6" w:rsidP="3DD87951" w:rsidRDefault="2BF102D6" w14:paraId="5384A5E6" w14:textId="186EF8D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  <w:sz w:val="22"/>
          <w:szCs w:val="22"/>
        </w:rPr>
      </w:pPr>
      <w:r w:rsidRPr="3DD87951" w:rsidR="2BF102D6">
        <w:rPr>
          <w:rFonts w:ascii="Calibri" w:hAnsi="Calibri" w:cs="Calibri"/>
          <w:i w:val="0"/>
          <w:iCs w:val="0"/>
        </w:rPr>
        <w:t>The system will begin with a modest user base but provide the option for scalability if/when the user base grows.</w:t>
      </w:r>
    </w:p>
    <w:p w:rsidR="3DD87951" w:rsidP="3DD87951" w:rsidRDefault="3DD87951" w14:paraId="063A63B9" w14:textId="74585BEB">
      <w:pPr>
        <w:spacing w:after="0" w:line="240" w:lineRule="auto"/>
        <w:rPr>
          <w:rFonts w:ascii="Calibri" w:hAnsi="Calibri" w:cs="Calibri"/>
          <w:i w:val="0"/>
          <w:iCs w:val="0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e96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336D"/>
    <w:rsid w:val="000B336D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1C4C754"/>
    <w:rsid w:val="029301E5"/>
    <w:rsid w:val="095EC4D9"/>
    <w:rsid w:val="0CF69957"/>
    <w:rsid w:val="1076BA89"/>
    <w:rsid w:val="10DFA4C5"/>
    <w:rsid w:val="1A55A595"/>
    <w:rsid w:val="1A76548B"/>
    <w:rsid w:val="1C787DB1"/>
    <w:rsid w:val="1C920A7D"/>
    <w:rsid w:val="1DDCA136"/>
    <w:rsid w:val="25BFC81A"/>
    <w:rsid w:val="28003C46"/>
    <w:rsid w:val="2BF102D6"/>
    <w:rsid w:val="2D5202C3"/>
    <w:rsid w:val="31287335"/>
    <w:rsid w:val="3A736548"/>
    <w:rsid w:val="3D1B2638"/>
    <w:rsid w:val="3DB36240"/>
    <w:rsid w:val="3DD87951"/>
    <w:rsid w:val="3F305AC6"/>
    <w:rsid w:val="4188A094"/>
    <w:rsid w:val="44A3C39C"/>
    <w:rsid w:val="56502D1B"/>
    <w:rsid w:val="5714D8E6"/>
    <w:rsid w:val="59B1EEDF"/>
    <w:rsid w:val="5D6EA788"/>
    <w:rsid w:val="5FA9973E"/>
    <w:rsid w:val="6336E957"/>
    <w:rsid w:val="67EC586B"/>
    <w:rsid w:val="6EF1A99D"/>
    <w:rsid w:val="7B4D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c6df3ec5a2e746f4" /><Relationship Type="http://schemas.openxmlformats.org/officeDocument/2006/relationships/image" Target="/media/image3.png" Id="R227bdd053a0e4662" /><Relationship Type="http://schemas.openxmlformats.org/officeDocument/2006/relationships/image" Target="/media/image4.png" Id="R66f152a0650f45b5" /><Relationship Type="http://schemas.openxmlformats.org/officeDocument/2006/relationships/image" Target="/media/image5.png" Id="R68d3bebe56704cdc" /><Relationship Type="http://schemas.openxmlformats.org/officeDocument/2006/relationships/image" Target="/media/image6.png" Id="R97e0c1f567d64c31" /><Relationship Type="http://schemas.openxmlformats.org/officeDocument/2006/relationships/numbering" Target="numbering.xml" Id="R75c275111324479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Ward, Ryan</lastModifiedBy>
  <revision>4</revision>
  <dcterms:created xsi:type="dcterms:W3CDTF">2020-01-15T13:21:00.0000000Z</dcterms:created>
  <dcterms:modified xsi:type="dcterms:W3CDTF">2025-06-23T03:14:30.7622422Z</dcterms:modified>
</coreProperties>
</file>