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11D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79B8BD4D" w14:textId="593F8289" w:rsidR="00192633" w:rsidRDefault="00E56B37" w:rsidP="00192633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ALGORITMA DAN PEMROGRAMAN</w:t>
      </w:r>
    </w:p>
    <w:p w14:paraId="747FB42F" w14:textId="77777777" w:rsidR="00192633" w:rsidRPr="00192633" w:rsidRDefault="00192633" w:rsidP="00192633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3DFF689B" w14:textId="12EAAE20" w:rsidR="00192633" w:rsidRPr="00192633" w:rsidRDefault="00192633" w:rsidP="00192633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192633">
        <w:rPr>
          <w:b/>
          <w:bCs/>
          <w:color w:val="000000"/>
          <w:sz w:val="34"/>
          <w:szCs w:val="34"/>
        </w:rPr>
        <w:t>PEMBUATAN ERD BIDANG KESEHATAN</w:t>
      </w:r>
    </w:p>
    <w:p w14:paraId="30B746B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0221A285" w14:textId="4A936884" w:rsidR="00681969" w:rsidRPr="00681969" w:rsidRDefault="00192633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E8881" wp14:editId="141D762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05025" cy="2105025"/>
            <wp:effectExtent l="0" t="0" r="9525" b="9525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4845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E359DA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9EEDCC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B996DFA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1CF0EE" w14:textId="44E2C459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9539D8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CEE6F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77F3791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83AB8A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4589C42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66F62A0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275503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1F5397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7AA813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32C05E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507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07B1ED5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E5A98E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04A9F493" w14:textId="6C61EBF0" w:rsidR="00681969" w:rsidRPr="00681969" w:rsidRDefault="008B1877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AMALIYA RAZYAN NURHAYATI</w:t>
      </w:r>
    </w:p>
    <w:p w14:paraId="07186686" w14:textId="176D8859" w:rsidR="00681969" w:rsidRPr="00681969" w:rsidRDefault="008B1877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V3922005</w:t>
      </w:r>
    </w:p>
    <w:p w14:paraId="4E21E238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04F05963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3A1D2A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81C2796" w14:textId="3067BD68" w:rsidR="008B1877" w:rsidRDefault="00681969" w:rsidP="008B187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gramStart"/>
      <w:r w:rsidRPr="00681969">
        <w:rPr>
          <w:b/>
          <w:bCs/>
          <w:color w:val="000000"/>
        </w:rPr>
        <w:t>Dosen</w:t>
      </w:r>
      <w:r w:rsidR="008B1877">
        <w:rPr>
          <w:b/>
          <w:bCs/>
          <w:color w:val="000000"/>
        </w:rPr>
        <w:t xml:space="preserve"> :</w:t>
      </w:r>
      <w:proofErr w:type="gramEnd"/>
    </w:p>
    <w:p w14:paraId="16D9F987" w14:textId="7EEC4A3A" w:rsidR="008B1877" w:rsidRPr="008B1877" w:rsidRDefault="008B1877" w:rsidP="008B187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>
        <w:rPr>
          <w:color w:val="000000"/>
        </w:rPr>
        <w:t>Masbahah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S.Pd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M.Pd</w:t>
      </w:r>
      <w:proofErr w:type="spellEnd"/>
    </w:p>
    <w:p w14:paraId="4B45AFC3" w14:textId="0CC00994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B74ABF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55F64B0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64A8D74E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C58B908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2BF3EC0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DD7133B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F09A336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5FC7344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782E0DD0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19D4EC56" w14:textId="0BE79606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192633">
        <w:rPr>
          <w:b/>
          <w:bCs/>
          <w:color w:val="000000"/>
          <w:sz w:val="34"/>
          <w:szCs w:val="34"/>
          <w:lang w:val="de-DE"/>
        </w:rPr>
        <w:t>3</w:t>
      </w:r>
    </w:p>
    <w:p w14:paraId="4E732A50" w14:textId="77777777" w:rsidR="00192633" w:rsidRDefault="00192633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187B57D1" w14:textId="77777777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4EE4A5B9" w14:textId="77777777" w:rsidR="00F205B7" w:rsidRDefault="00F205B7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>BAB I</w:t>
      </w:r>
    </w:p>
    <w:p w14:paraId="34B677E9" w14:textId="77777777" w:rsidR="00F205B7" w:rsidRDefault="007F2DB9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t>PENDAHULUAN</w:t>
      </w:r>
    </w:p>
    <w:p w14:paraId="5722E6FB" w14:textId="77777777" w:rsidR="00F205B7" w:rsidRDefault="00F205B7" w:rsidP="00F205B7">
      <w:pPr>
        <w:widowControl w:val="0"/>
        <w:autoSpaceDE w:val="0"/>
        <w:autoSpaceDN w:val="0"/>
        <w:adjustRightInd w:val="0"/>
        <w:spacing w:line="360" w:lineRule="auto"/>
        <w:rPr>
          <w:b/>
          <w:bCs/>
          <w:color w:val="000000"/>
          <w:lang w:val="de-DE"/>
        </w:rPr>
      </w:pPr>
    </w:p>
    <w:p w14:paraId="5CA0A989" w14:textId="77777777" w:rsidR="00192633" w:rsidRDefault="007F2DB9" w:rsidP="0019263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 xml:space="preserve">Latar </w:t>
      </w:r>
      <w:proofErr w:type="spellStart"/>
      <w:r w:rsidRPr="00CE6B69">
        <w:rPr>
          <w:b/>
          <w:color w:val="000000"/>
        </w:rPr>
        <w:t>Belakang</w:t>
      </w:r>
      <w:proofErr w:type="spellEnd"/>
    </w:p>
    <w:p w14:paraId="12B9C349" w14:textId="77777777" w:rsidR="00192633" w:rsidRDefault="00192633" w:rsidP="00192633">
      <w:pPr>
        <w:pStyle w:val="BodyText"/>
        <w:spacing w:before="90"/>
        <w:ind w:left="100" w:right="118" w:firstLine="719"/>
        <w:jc w:val="both"/>
      </w:pPr>
      <w:r>
        <w:rPr>
          <w:lang w:val="en-US"/>
        </w:rPr>
        <w:t xml:space="preserve">ERD </w:t>
      </w:r>
      <w:r>
        <w:rPr>
          <w:i/>
        </w:rPr>
        <w:t xml:space="preserve">(Entitiy Relationship Diagram) </w:t>
      </w:r>
      <w:r>
        <w:t>merupakan sebuah konsep yangmendeskripsikan</w:t>
      </w:r>
      <w:r>
        <w:rPr>
          <w:spacing w:val="-57"/>
        </w:rPr>
        <w:t xml:space="preserve"> </w:t>
      </w:r>
      <w:r>
        <w:t>hubungan</w:t>
      </w:r>
      <w:r>
        <w:rPr>
          <w:spacing w:val="61"/>
        </w:rPr>
        <w:t xml:space="preserve"> </w:t>
      </w:r>
      <w:r>
        <w:t>antara</w:t>
      </w:r>
      <w:r>
        <w:rPr>
          <w:spacing w:val="61"/>
        </w:rPr>
        <w:t xml:space="preserve"> </w:t>
      </w:r>
      <w:r>
        <w:t>penyimpanan</w:t>
      </w:r>
      <w:r>
        <w:rPr>
          <w:spacing w:val="61"/>
        </w:rPr>
        <w:t xml:space="preserve"> </w:t>
      </w:r>
      <w:r>
        <w:t>(</w:t>
      </w:r>
      <w:r>
        <w:rPr>
          <w:i/>
        </w:rPr>
        <w:t>database</w:t>
      </w:r>
      <w:r>
        <w:t>)</w:t>
      </w:r>
      <w:r>
        <w:rPr>
          <w:spacing w:val="6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didasarkan</w:t>
      </w:r>
      <w:r>
        <w:rPr>
          <w:spacing w:val="61"/>
        </w:rPr>
        <w:t xml:space="preserve"> </w:t>
      </w:r>
      <w:r>
        <w:t>pada persepsi   dari sebuah</w:t>
      </w:r>
      <w:r>
        <w:rPr>
          <w:spacing w:val="1"/>
        </w:rPr>
        <w:t xml:space="preserve"> </w:t>
      </w:r>
      <w:r>
        <w:t>dunia</w:t>
      </w:r>
      <w:r>
        <w:rPr>
          <w:spacing w:val="-2"/>
        </w:rPr>
        <w:t xml:space="preserve"> </w:t>
      </w:r>
      <w:r>
        <w:t>nyata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terdiri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sekumpulan</w:t>
      </w:r>
      <w:r>
        <w:rPr>
          <w:spacing w:val="-5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t>yaitu disebut</w:t>
      </w:r>
      <w:r>
        <w:rPr>
          <w:spacing w:val="-6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rPr>
          <w:i/>
        </w:rPr>
        <w:t>entity</w:t>
      </w:r>
      <w:r>
        <w:rPr>
          <w:i/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hubungan</w:t>
      </w:r>
      <w:r>
        <w:rPr>
          <w:spacing w:val="-5"/>
        </w:rPr>
        <w:t xml:space="preserve"> </w:t>
      </w:r>
      <w:r>
        <w:t>atau</w:t>
      </w:r>
      <w:r>
        <w:rPr>
          <w:spacing w:val="-58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antar</w:t>
      </w:r>
      <w:r>
        <w:rPr>
          <w:spacing w:val="-2"/>
        </w:rPr>
        <w:t xml:space="preserve"> </w:t>
      </w:r>
      <w:r>
        <w:t>objek-objek tersebut.</w:t>
      </w:r>
    </w:p>
    <w:p w14:paraId="0BF007EA" w14:textId="09581211" w:rsidR="00192633" w:rsidRDefault="00192633" w:rsidP="00192633">
      <w:pPr>
        <w:pStyle w:val="BodyText"/>
        <w:spacing w:before="90"/>
        <w:ind w:left="100" w:right="118" w:firstLine="719"/>
        <w:jc w:val="both"/>
      </w:pPr>
      <w:r>
        <w:t>Peranan</w:t>
      </w:r>
      <w:r w:rsidRPr="00192633">
        <w:rPr>
          <w:spacing w:val="1"/>
        </w:rPr>
        <w:t xml:space="preserve"> </w:t>
      </w:r>
      <w:r>
        <w:t>ERD</w:t>
      </w:r>
      <w:r w:rsidRPr="00192633">
        <w:rPr>
          <w:spacing w:val="1"/>
        </w:rPr>
        <w:t xml:space="preserve"> </w:t>
      </w:r>
      <w:r>
        <w:t>di</w:t>
      </w:r>
      <w:r w:rsidRPr="00192633">
        <w:rPr>
          <w:spacing w:val="1"/>
        </w:rPr>
        <w:t xml:space="preserve"> </w:t>
      </w:r>
      <w:r>
        <w:t>dalam</w:t>
      </w:r>
      <w:r w:rsidRPr="00192633">
        <w:rPr>
          <w:spacing w:val="1"/>
        </w:rPr>
        <w:t xml:space="preserve"> </w:t>
      </w:r>
      <w:r>
        <w:t>proses</w:t>
      </w:r>
      <w:r w:rsidRPr="00192633">
        <w:rPr>
          <w:spacing w:val="1"/>
        </w:rPr>
        <w:t xml:space="preserve"> </w:t>
      </w:r>
      <w:r>
        <w:t>pembuatan</w:t>
      </w:r>
      <w:r w:rsidRPr="00192633">
        <w:rPr>
          <w:spacing w:val="1"/>
        </w:rPr>
        <w:t xml:space="preserve"> </w:t>
      </w:r>
      <w:r>
        <w:t>suatu</w:t>
      </w:r>
      <w:r w:rsidRPr="00192633">
        <w:rPr>
          <w:spacing w:val="1"/>
        </w:rPr>
        <w:t xml:space="preserve"> </w:t>
      </w:r>
      <w:r>
        <w:t>sistem</w:t>
      </w:r>
      <w:r w:rsidRPr="00192633">
        <w:rPr>
          <w:spacing w:val="1"/>
        </w:rPr>
        <w:t xml:space="preserve"> </w:t>
      </w:r>
      <w:r>
        <w:t>basis</w:t>
      </w:r>
      <w:r w:rsidRPr="00192633">
        <w:rPr>
          <w:spacing w:val="1"/>
        </w:rPr>
        <w:t xml:space="preserve"> </w:t>
      </w:r>
      <w:r>
        <w:t>data</w:t>
      </w:r>
      <w:r w:rsidRPr="00192633">
        <w:rPr>
          <w:spacing w:val="1"/>
        </w:rPr>
        <w:t xml:space="preserve"> </w:t>
      </w:r>
      <w:r>
        <w:t>sangatlah</w:t>
      </w:r>
      <w:r w:rsidRPr="00192633">
        <w:rPr>
          <w:spacing w:val="1"/>
        </w:rPr>
        <w:t xml:space="preserve"> </w:t>
      </w:r>
      <w:r>
        <w:t>penting,karena di ERD tersebutlah dijelaskan tentang alur pemrosesan suatu data,mulai dari</w:t>
      </w:r>
      <w:r w:rsidRPr="00192633">
        <w:rPr>
          <w:spacing w:val="1"/>
        </w:rPr>
        <w:t xml:space="preserve"> </w:t>
      </w:r>
      <w:r>
        <w:t>proses input hingga outputnya. ERD juga merupakan suatu pemodelan yang menjadi dasar</w:t>
      </w:r>
      <w:r w:rsidRPr="00192633">
        <w:rPr>
          <w:spacing w:val="1"/>
        </w:rPr>
        <w:t xml:space="preserve"> </w:t>
      </w:r>
      <w:r>
        <w:t>terbentuknya suatu sistem basis data, karena didalam ERD lah dijelaskan tentang entitas,</w:t>
      </w:r>
      <w:r w:rsidRPr="00192633">
        <w:rPr>
          <w:spacing w:val="1"/>
        </w:rPr>
        <w:t xml:space="preserve"> </w:t>
      </w:r>
      <w:r>
        <w:t>atribut, dan relasi yang terjalin di antaraentitas-entitas tersebut. ERD memudahkan kita untuk</w:t>
      </w:r>
      <w:r w:rsidRPr="00192633">
        <w:rPr>
          <w:spacing w:val="1"/>
        </w:rPr>
        <w:t xml:space="preserve"> </w:t>
      </w:r>
      <w:r>
        <w:t>lebih</w:t>
      </w:r>
      <w:r w:rsidRPr="00192633">
        <w:rPr>
          <w:spacing w:val="-1"/>
        </w:rPr>
        <w:t xml:space="preserve"> </w:t>
      </w:r>
      <w:r>
        <w:t>mudah</w:t>
      </w:r>
      <w:r w:rsidRPr="00192633">
        <w:rPr>
          <w:spacing w:val="-2"/>
        </w:rPr>
        <w:t xml:space="preserve"> </w:t>
      </w:r>
      <w:r>
        <w:t>mengerti danmemahami</w:t>
      </w:r>
      <w:r w:rsidRPr="00192633">
        <w:rPr>
          <w:spacing w:val="1"/>
        </w:rPr>
        <w:t xml:space="preserve"> </w:t>
      </w:r>
      <w:r>
        <w:t>alur</w:t>
      </w:r>
      <w:r w:rsidRPr="00192633">
        <w:rPr>
          <w:spacing w:val="-1"/>
        </w:rPr>
        <w:t xml:space="preserve"> </w:t>
      </w:r>
      <w:r>
        <w:t>proses</w:t>
      </w:r>
      <w:r w:rsidRPr="00192633">
        <w:rPr>
          <w:spacing w:val="1"/>
        </w:rPr>
        <w:t xml:space="preserve"> </w:t>
      </w:r>
      <w:r>
        <w:t>dari suatu</w:t>
      </w:r>
      <w:r w:rsidRPr="00192633">
        <w:rPr>
          <w:spacing w:val="-1"/>
        </w:rPr>
        <w:t xml:space="preserve"> </w:t>
      </w:r>
      <w:r>
        <w:t>rangkaian</w:t>
      </w:r>
      <w:r w:rsidRPr="00192633">
        <w:rPr>
          <w:spacing w:val="-1"/>
        </w:rPr>
        <w:t xml:space="preserve"> </w:t>
      </w:r>
      <w:r>
        <w:t>sistem basis</w:t>
      </w:r>
      <w:r w:rsidRPr="00192633">
        <w:rPr>
          <w:spacing w:val="1"/>
        </w:rPr>
        <w:t xml:space="preserve"> </w:t>
      </w:r>
      <w:r>
        <w:t>data.</w:t>
      </w:r>
    </w:p>
    <w:p w14:paraId="126C52A2" w14:textId="77777777" w:rsidR="00192633" w:rsidRDefault="00192633" w:rsidP="00192633">
      <w:pPr>
        <w:pStyle w:val="BodyText"/>
        <w:ind w:left="360"/>
      </w:pPr>
    </w:p>
    <w:p w14:paraId="198EEA7E" w14:textId="1AC6930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F044B2A" w14:textId="72C4643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7346A47E" w14:textId="78216D48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356A5892" w14:textId="4BD4A4CB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37C2CBB9" w14:textId="470E5917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0C7C9BE1" w14:textId="2374B605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F77A8E5" w14:textId="3C97332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5D362EE8" w14:textId="02B2680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114E9889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4806EFD" w14:textId="02B671A3" w:rsidR="007F2DB9" w:rsidRPr="00192633" w:rsidRDefault="007F2DB9" w:rsidP="0019263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Tujuan</w:t>
      </w:r>
      <w:r w:rsidR="00192633">
        <w:rPr>
          <w:b/>
          <w:color w:val="000000"/>
        </w:rPr>
        <w:t xml:space="preserve"> Dan </w:t>
      </w:r>
      <w:r w:rsidR="00192633" w:rsidRPr="00CE6B69">
        <w:rPr>
          <w:b/>
          <w:color w:val="000000"/>
        </w:rPr>
        <w:t>Manfaat</w:t>
      </w:r>
    </w:p>
    <w:p w14:paraId="0D631E16" w14:textId="5A396582" w:rsidR="00192633" w:rsidRDefault="00192633" w:rsidP="00192633">
      <w:pPr>
        <w:pStyle w:val="ListParagraph"/>
        <w:widowControl w:val="0"/>
        <w:numPr>
          <w:ilvl w:val="2"/>
          <w:numId w:val="4"/>
        </w:numPr>
        <w:tabs>
          <w:tab w:val="left" w:pos="821"/>
        </w:tabs>
        <w:autoSpaceDE w:val="0"/>
        <w:autoSpaceDN w:val="0"/>
        <w:contextualSpacing w:val="0"/>
      </w:pPr>
      <w:proofErr w:type="spellStart"/>
      <w:r>
        <w:t>Mahasiswa</w:t>
      </w:r>
      <w:proofErr w:type="spellEnd"/>
      <w:r>
        <w:rPr>
          <w:spacing w:val="-3"/>
        </w:rP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ERD.</w:t>
      </w:r>
    </w:p>
    <w:p w14:paraId="3D43BD86" w14:textId="77777777" w:rsidR="00192633" w:rsidRDefault="00192633" w:rsidP="00192633">
      <w:pPr>
        <w:pStyle w:val="ListParagraph"/>
        <w:widowControl w:val="0"/>
        <w:numPr>
          <w:ilvl w:val="2"/>
          <w:numId w:val="4"/>
        </w:numPr>
        <w:tabs>
          <w:tab w:val="left" w:pos="821"/>
        </w:tabs>
        <w:autoSpaceDE w:val="0"/>
        <w:autoSpaceDN w:val="0"/>
        <w:contextualSpacing w:val="0"/>
      </w:pPr>
      <w:proofErr w:type="spellStart"/>
      <w:r>
        <w:t>Mahasiswa</w:t>
      </w:r>
      <w:proofErr w:type="spellEnd"/>
      <w:r>
        <w:rPr>
          <w:spacing w:val="-3"/>
        </w:rPr>
        <w:t xml:space="preserve"> </w:t>
      </w:r>
      <w:proofErr w:type="spellStart"/>
      <w:r>
        <w:t>mampu</w:t>
      </w:r>
      <w:proofErr w:type="spellEnd"/>
      <w:r>
        <w:rPr>
          <w:spacing w:val="-1"/>
        </w:rPr>
        <w:t xml:space="preserve"> </w:t>
      </w:r>
      <w:proofErr w:type="spellStart"/>
      <w:r>
        <w:t>mendesain</w:t>
      </w:r>
      <w:proofErr w:type="spellEnd"/>
      <w:r>
        <w:rPr>
          <w:spacing w:val="-1"/>
        </w:rPr>
        <w:t xml:space="preserve"> </w:t>
      </w:r>
      <w:r>
        <w:t>ERD</w:t>
      </w:r>
      <w:r>
        <w:rPr>
          <w:spacing w:val="-1"/>
        </w:rPr>
        <w:t xml:space="preserve"> </w:t>
      </w:r>
      <w:proofErr w:type="spellStart"/>
      <w:r>
        <w:t>tahap</w:t>
      </w:r>
      <w:proofErr w:type="spellEnd"/>
      <w:r>
        <w:rPr>
          <w:spacing w:val="-1"/>
        </w:rPr>
        <w:t xml:space="preserve"> </w:t>
      </w:r>
      <w:proofErr w:type="spellStart"/>
      <w:r>
        <w:t>awal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lanjut</w:t>
      </w:r>
      <w:proofErr w:type="spellEnd"/>
      <w:r>
        <w:rPr>
          <w:spacing w:val="-1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r>
        <w:t>final design.</w:t>
      </w:r>
    </w:p>
    <w:p w14:paraId="6C398524" w14:textId="4874A0A5" w:rsidR="008B1877" w:rsidRPr="00192633" w:rsidRDefault="00192633" w:rsidP="00192633">
      <w:pPr>
        <w:pStyle w:val="ListParagraph"/>
        <w:widowControl w:val="0"/>
        <w:numPr>
          <w:ilvl w:val="2"/>
          <w:numId w:val="4"/>
        </w:numPr>
        <w:tabs>
          <w:tab w:val="left" w:pos="821"/>
        </w:tabs>
        <w:autoSpaceDE w:val="0"/>
        <w:autoSpaceDN w:val="0"/>
        <w:contextualSpacing w:val="0"/>
      </w:pPr>
      <w:proofErr w:type="spellStart"/>
      <w:r>
        <w:t>Mahasiswa</w:t>
      </w:r>
      <w:proofErr w:type="spellEnd"/>
      <w:r w:rsidRPr="00192633">
        <w:rPr>
          <w:spacing w:val="-3"/>
        </w:rPr>
        <w:t xml:space="preserve"> </w:t>
      </w:r>
      <w:proofErr w:type="spellStart"/>
      <w:r>
        <w:t>mampu</w:t>
      </w:r>
      <w:proofErr w:type="spellEnd"/>
      <w:r w:rsidRPr="00192633">
        <w:rPr>
          <w:spacing w:val="-1"/>
        </w:rPr>
        <w:t xml:space="preserve"> </w:t>
      </w:r>
      <w:proofErr w:type="spellStart"/>
      <w:r>
        <w:t>menentukan</w:t>
      </w:r>
      <w:proofErr w:type="spellEnd"/>
      <w:r w:rsidRPr="00192633">
        <w:rPr>
          <w:spacing w:val="-1"/>
        </w:rPr>
        <w:t xml:space="preserve"> </w:t>
      </w:r>
      <w:proofErr w:type="spellStart"/>
      <w:r>
        <w:t>komponen</w:t>
      </w:r>
      <w:proofErr w:type="spellEnd"/>
      <w:r>
        <w:t>,</w:t>
      </w:r>
      <w:r w:rsidRPr="00192633">
        <w:rPr>
          <w:spacing w:val="-1"/>
        </w:rPr>
        <w:t xml:space="preserve"> </w:t>
      </w:r>
      <w:r>
        <w:t xml:space="preserve">dan </w:t>
      </w:r>
      <w:proofErr w:type="spellStart"/>
      <w:r>
        <w:t>kardinalitas</w:t>
      </w:r>
      <w:proofErr w:type="spellEnd"/>
      <w:r w:rsidRPr="00192633">
        <w:rPr>
          <w:spacing w:val="-1"/>
        </w:rPr>
        <w:t xml:space="preserve"> </w:t>
      </w:r>
      <w:r>
        <w:t>ERD.</w:t>
      </w:r>
    </w:p>
    <w:p w14:paraId="2CCA3D4B" w14:textId="77777777" w:rsidR="008B1877" w:rsidRPr="00CE6B69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567"/>
        <w:rPr>
          <w:b/>
          <w:color w:val="000000"/>
        </w:rPr>
      </w:pPr>
    </w:p>
    <w:p w14:paraId="2EC46D03" w14:textId="778CADCA" w:rsidR="007F2DB9" w:rsidRDefault="007F2DB9" w:rsidP="00CE6B6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Alat dan Bahan</w:t>
      </w:r>
    </w:p>
    <w:p w14:paraId="6AF4282C" w14:textId="50DCFA5D" w:rsidR="008B1877" w:rsidRDefault="008B1877" w:rsidP="008B1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PC/ Laptop</w:t>
      </w:r>
    </w:p>
    <w:p w14:paraId="1A083A02" w14:textId="77777777" w:rsidR="00192633" w:rsidRDefault="00192633" w:rsidP="001926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Draw.io</w:t>
      </w:r>
    </w:p>
    <w:p w14:paraId="1A57AD08" w14:textId="77777777" w:rsidR="00192633" w:rsidRPr="00192633" w:rsidRDefault="00192633" w:rsidP="001926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t>Microsoft</w:t>
      </w:r>
      <w:r w:rsidRPr="00192633">
        <w:rPr>
          <w:spacing w:val="-1"/>
        </w:rPr>
        <w:t xml:space="preserve"> </w:t>
      </w:r>
      <w:r>
        <w:t>Word</w:t>
      </w:r>
    </w:p>
    <w:p w14:paraId="0ADD0F69" w14:textId="17EDD6D7" w:rsidR="007F2DB9" w:rsidRPr="00192633" w:rsidRDefault="007F2DB9" w:rsidP="00192633">
      <w:pPr>
        <w:pStyle w:val="ListParagraph"/>
        <w:widowControl w:val="0"/>
        <w:autoSpaceDE w:val="0"/>
        <w:autoSpaceDN w:val="0"/>
        <w:adjustRightInd w:val="0"/>
        <w:spacing w:line="413" w:lineRule="exact"/>
        <w:ind w:left="927"/>
        <w:jc w:val="center"/>
        <w:rPr>
          <w:bCs/>
          <w:color w:val="000000"/>
        </w:rPr>
      </w:pPr>
      <w:r w:rsidRPr="00192633">
        <w:rPr>
          <w:b/>
          <w:color w:val="000000"/>
        </w:rPr>
        <w:lastRenderedPageBreak/>
        <w:t>BAB II</w:t>
      </w:r>
    </w:p>
    <w:p w14:paraId="19EFDB6D" w14:textId="1E940C0C" w:rsidR="007F2DB9" w:rsidRDefault="007F2DB9" w:rsidP="00192633">
      <w:pPr>
        <w:widowControl w:val="0"/>
        <w:autoSpaceDE w:val="0"/>
        <w:autoSpaceDN w:val="0"/>
        <w:adjustRightInd w:val="0"/>
        <w:spacing w:line="360" w:lineRule="auto"/>
        <w:ind w:left="-6" w:firstLine="726"/>
        <w:jc w:val="center"/>
        <w:rPr>
          <w:b/>
          <w:color w:val="000000"/>
        </w:rPr>
      </w:pPr>
      <w:r w:rsidRPr="00CE6B69">
        <w:rPr>
          <w:b/>
          <w:color w:val="000000"/>
        </w:rPr>
        <w:t>TINJAUAN PUSTAKA</w:t>
      </w:r>
    </w:p>
    <w:p w14:paraId="309EE6DA" w14:textId="12F56F2A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 w:firstLine="726"/>
        <w:rPr>
          <w:b/>
          <w:color w:val="000000"/>
        </w:rPr>
      </w:pPr>
      <w:r>
        <w:rPr>
          <w:b/>
          <w:color w:val="000000"/>
        </w:rPr>
        <w:t>2.1. ERD</w:t>
      </w:r>
    </w:p>
    <w:p w14:paraId="76783134" w14:textId="6B67A7C0" w:rsidR="00192633" w:rsidRDefault="00192633" w:rsidP="00192633">
      <w:pPr>
        <w:pStyle w:val="BodyText"/>
        <w:ind w:left="100" w:right="113" w:firstLine="719"/>
        <w:jc w:val="both"/>
      </w:pPr>
      <w:r>
        <w:t>ERD adalah sebuah</w:t>
      </w:r>
      <w:r>
        <w:rPr>
          <w:spacing w:val="1"/>
        </w:rPr>
        <w:t xml:space="preserve"> </w:t>
      </w:r>
      <w:r>
        <w:t>konsep yang mendeskripsikan</w:t>
      </w:r>
      <w:r>
        <w:rPr>
          <w:spacing w:val="1"/>
        </w:rPr>
        <w:t xml:space="preserve"> </w:t>
      </w:r>
      <w:r>
        <w:t>hubungan antara penyimpanan</w:t>
      </w:r>
      <w:r>
        <w:rPr>
          <w:spacing w:val="1"/>
        </w:rPr>
        <w:t xml:space="preserve"> </w:t>
      </w:r>
      <w:r>
        <w:t>(database) dan didasarkan pada persepsi daris ebuah dunia nyata yang terdiri dari sekumpulan</w:t>
      </w:r>
      <w:r>
        <w:rPr>
          <w:spacing w:val="-57"/>
        </w:rPr>
        <w:t xml:space="preserve"> </w:t>
      </w:r>
      <w:r>
        <w:t>objek yaitu disebut sebagai entity dan hubungan atau relasi antar objek-objek tersebut. ERD</w:t>
      </w:r>
      <w:r>
        <w:rPr>
          <w:spacing w:val="1"/>
        </w:rPr>
        <w:t xml:space="preserve"> </w:t>
      </w:r>
      <w:r>
        <w:t>menyediakan</w:t>
      </w:r>
      <w:r>
        <w:rPr>
          <w:spacing w:val="-1"/>
        </w:rPr>
        <w:t xml:space="preserve"> </w:t>
      </w:r>
      <w:r>
        <w:t>cara</w:t>
      </w:r>
      <w:r>
        <w:rPr>
          <w:spacing w:val="-5"/>
        </w:rPr>
        <w:t xml:space="preserve"> </w:t>
      </w:r>
      <w:r>
        <w:t>untuk mendeskripsikan</w:t>
      </w:r>
      <w:r>
        <w:rPr>
          <w:spacing w:val="-4"/>
        </w:rPr>
        <w:t xml:space="preserve"> </w:t>
      </w:r>
      <w:r>
        <w:t>perancangan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peringkat</w:t>
      </w:r>
      <w:r>
        <w:rPr>
          <w:spacing w:val="-2"/>
        </w:rPr>
        <w:t xml:space="preserve"> </w:t>
      </w:r>
      <w:r>
        <w:t>logika.</w:t>
      </w:r>
      <w:r>
        <w:rPr>
          <w:spacing w:val="-3"/>
        </w:rPr>
        <w:t xml:space="preserve"> </w:t>
      </w:r>
      <w:r>
        <w:t>ERD</w:t>
      </w:r>
      <w:r>
        <w:rPr>
          <w:spacing w:val="-58"/>
        </w:rPr>
        <w:t xml:space="preserve"> </w:t>
      </w:r>
      <w:r>
        <w:t>merupakan suatu model untuk menjelaskan hubungan antardata dalam basis data berdasarkan</w:t>
      </w:r>
      <w:r>
        <w:rPr>
          <w:spacing w:val="1"/>
        </w:rPr>
        <w:t xml:space="preserve"> </w:t>
      </w:r>
      <w:r>
        <w:t>objek-objek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relasi.ERD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memodelkan struktur data danhubungan antar data, untuk menggambarkannya digunakan</w:t>
      </w:r>
      <w:r>
        <w:rPr>
          <w:spacing w:val="1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notasi</w:t>
      </w:r>
      <w:r>
        <w:rPr>
          <w:spacing w:val="-7"/>
        </w:rPr>
        <w:t xml:space="preserve"> </w:t>
      </w:r>
      <w:r>
        <w:t>dansimbol.ERD</w:t>
      </w:r>
      <w:r>
        <w:rPr>
          <w:spacing w:val="-5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jaringan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susunan</w:t>
      </w:r>
      <w:r>
        <w:rPr>
          <w:spacing w:val="-8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disimpan</w:t>
      </w:r>
      <w:r>
        <w:rPr>
          <w:spacing w:val="-1"/>
        </w:rPr>
        <w:t xml:space="preserve"> </w:t>
      </w:r>
      <w:r>
        <w:t>dalam sistem secara</w:t>
      </w:r>
      <w:r>
        <w:rPr>
          <w:spacing w:val="-2"/>
        </w:rPr>
        <w:t xml:space="preserve"> </w:t>
      </w:r>
      <w:r>
        <w:t>abstrak.</w:t>
      </w:r>
    </w:p>
    <w:p w14:paraId="029B6185" w14:textId="77777777" w:rsidR="00192633" w:rsidRDefault="00192633" w:rsidP="00192633">
      <w:pPr>
        <w:pStyle w:val="BodyText"/>
        <w:ind w:left="100" w:right="113" w:firstLine="719"/>
        <w:jc w:val="both"/>
      </w:pPr>
    </w:p>
    <w:p w14:paraId="54325E76" w14:textId="7C3EDC56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 w:firstLine="726"/>
        <w:rPr>
          <w:b/>
          <w:color w:val="000000"/>
        </w:rPr>
      </w:pPr>
      <w:r>
        <w:rPr>
          <w:b/>
          <w:color w:val="000000"/>
        </w:rPr>
        <w:t xml:space="preserve">2.2. </w:t>
      </w:r>
      <w:proofErr w:type="spellStart"/>
      <w:r>
        <w:rPr>
          <w:b/>
          <w:color w:val="000000"/>
        </w:rPr>
        <w:t>Komponen</w:t>
      </w:r>
      <w:proofErr w:type="spellEnd"/>
      <w:r>
        <w:rPr>
          <w:b/>
          <w:color w:val="000000"/>
        </w:rPr>
        <w:t xml:space="preserve"> ERD</w:t>
      </w:r>
    </w:p>
    <w:p w14:paraId="255C5E23" w14:textId="5F5B452B" w:rsidR="00192633" w:rsidRP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 w:firstLine="726"/>
        <w:rPr>
          <w:b/>
          <w:color w:val="000000"/>
        </w:rPr>
      </w:pPr>
      <w:r>
        <w:t xml:space="preserve">Dalam pembentukan ERD terdapat 3 komponen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relasi</w:t>
      </w:r>
      <w:proofErr w:type="spellEnd"/>
      <w:r>
        <w:t>,</w:t>
      </w:r>
      <w:r>
        <w:t xml:space="preserve"> dan </w:t>
      </w:r>
      <w:proofErr w:type="spellStart"/>
      <w:r>
        <w:t>atribut</w:t>
      </w:r>
      <w:proofErr w:type="spellEnd"/>
      <w:r>
        <w:t>.</w:t>
      </w:r>
    </w:p>
    <w:p w14:paraId="63941C16" w14:textId="77777777" w:rsidR="00192633" w:rsidRDefault="00192633" w:rsidP="00192633">
      <w:pPr>
        <w:pStyle w:val="ListParagraph"/>
        <w:widowControl w:val="0"/>
        <w:numPr>
          <w:ilvl w:val="2"/>
          <w:numId w:val="11"/>
        </w:numPr>
        <w:tabs>
          <w:tab w:val="left" w:pos="821"/>
        </w:tabs>
        <w:autoSpaceDE w:val="0"/>
        <w:autoSpaceDN w:val="0"/>
        <w:spacing w:before="160"/>
        <w:ind w:hanging="361"/>
        <w:contextualSpacing w:val="0"/>
      </w:pPr>
      <w:proofErr w:type="spellStart"/>
      <w:r>
        <w:t>Entitas</w:t>
      </w:r>
      <w:proofErr w:type="spellEnd"/>
    </w:p>
    <w:p w14:paraId="44065ABF" w14:textId="77777777" w:rsidR="00192633" w:rsidRPr="007D713A" w:rsidRDefault="00192633" w:rsidP="00192633">
      <w:pPr>
        <w:pStyle w:val="BodyText"/>
        <w:spacing w:before="40"/>
        <w:ind w:left="820" w:right="425"/>
      </w:pPr>
      <w:r>
        <w:t>RelasiSuatu relasi atau hubungan adalah hubungan antara dua jenis entitas</w:t>
      </w:r>
      <w:r>
        <w:rPr>
          <w:spacing w:val="1"/>
        </w:rPr>
        <w:t xml:space="preserve"> </w:t>
      </w:r>
      <w:r>
        <w:t>dandirepresentasikan sebagai garis lurus yang menghubungkan duaentitas.Contoh :</w:t>
      </w:r>
      <w:r>
        <w:rPr>
          <w:spacing w:val="-57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mendaftar sebagai anggota</w:t>
      </w:r>
      <w:r>
        <w:rPr>
          <w:spacing w:val="-1"/>
        </w:rPr>
        <w:t xml:space="preserve"> </w:t>
      </w:r>
      <w:r>
        <w:t>perpustakaan (KAP),</w:t>
      </w:r>
    </w:p>
    <w:p w14:paraId="42D43AA9" w14:textId="77777777" w:rsidR="00192633" w:rsidRDefault="00192633" w:rsidP="00192633">
      <w:pPr>
        <w:pStyle w:val="ListParagraph"/>
        <w:widowControl w:val="0"/>
        <w:numPr>
          <w:ilvl w:val="2"/>
          <w:numId w:val="11"/>
        </w:numPr>
        <w:tabs>
          <w:tab w:val="left" w:pos="821"/>
        </w:tabs>
        <w:autoSpaceDE w:val="0"/>
        <w:autoSpaceDN w:val="0"/>
        <w:ind w:hanging="361"/>
        <w:contextualSpacing w:val="0"/>
      </w:pPr>
      <w:proofErr w:type="spellStart"/>
      <w:r>
        <w:t>Atribut</w:t>
      </w:r>
      <w:proofErr w:type="spellEnd"/>
    </w:p>
    <w:p w14:paraId="62DB4719" w14:textId="77777777" w:rsidR="00192633" w:rsidRDefault="00192633" w:rsidP="00192633">
      <w:pPr>
        <w:pStyle w:val="BodyText"/>
        <w:spacing w:before="43"/>
        <w:ind w:left="820" w:right="791"/>
      </w:pPr>
      <w:r>
        <w:t>Atribut memberikan informasi lebih rinci tentang jenis entitas.Atribut memiliki</w:t>
      </w:r>
      <w:r>
        <w:rPr>
          <w:spacing w:val="-57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internal berupa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data.</w:t>
      </w:r>
    </w:p>
    <w:p w14:paraId="71AA0AD8" w14:textId="0001BAE8" w:rsidR="00192633" w:rsidRPr="00192633" w:rsidRDefault="00192633" w:rsidP="00192633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line="360" w:lineRule="auto"/>
        <w:rPr>
          <w:bCs/>
          <w:color w:val="000000"/>
        </w:rPr>
      </w:pPr>
      <w:proofErr w:type="spellStart"/>
      <w:r>
        <w:t>Relasinya</w:t>
      </w:r>
      <w:proofErr w:type="spellEnd"/>
      <w:r w:rsidRPr="00192633">
        <w:rPr>
          <w:spacing w:val="-2"/>
        </w:rPr>
        <w:t xml:space="preserve"> </w:t>
      </w:r>
      <w:proofErr w:type="spellStart"/>
      <w:r>
        <w:t>adalah</w:t>
      </w:r>
      <w:proofErr w:type="spellEnd"/>
      <w:r w:rsidRPr="00192633">
        <w:rPr>
          <w:spacing w:val="-1"/>
        </w:rPr>
        <w:t xml:space="preserve"> </w:t>
      </w:r>
      <w:proofErr w:type="spellStart"/>
      <w:r>
        <w:t>mendaftar</w:t>
      </w:r>
      <w:proofErr w:type="spellEnd"/>
      <w:r>
        <w:t>.</w:t>
      </w:r>
    </w:p>
    <w:p w14:paraId="6828A865" w14:textId="158A97EF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  <w:r>
        <w:rPr>
          <w:bCs/>
          <w:color w:val="000000"/>
        </w:rPr>
        <w:tab/>
      </w:r>
    </w:p>
    <w:p w14:paraId="719AE8BE" w14:textId="5EDFBB4E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482189F5" w14:textId="49B6680D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75C291B6" w14:textId="445CEEE6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3C45CA17" w14:textId="5C66BAB5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6C15903C" w14:textId="124B4FE0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6E440470" w14:textId="426B2224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230996D2" w14:textId="41EBC4AA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</w:p>
    <w:p w14:paraId="3F32A902" w14:textId="01B77BD8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7716CD3B" w14:textId="40CC4061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76CEA206" w14:textId="77777777" w:rsidR="00192633" w:rsidRDefault="00192633" w:rsidP="00192633">
      <w:pPr>
        <w:widowControl w:val="0"/>
        <w:tabs>
          <w:tab w:val="center" w:pos="3966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43F95FF2" w14:textId="40D28AEE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lastRenderedPageBreak/>
        <w:t>BAB III</w:t>
      </w:r>
    </w:p>
    <w:p w14:paraId="50E2A04E" w14:textId="5AFF482B" w:rsidR="007F2DB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t>HASIL DAN PEMBAHASAN</w:t>
      </w:r>
    </w:p>
    <w:p w14:paraId="0E806D2B" w14:textId="735F4CCD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  <w:r>
        <w:rPr>
          <w:b/>
          <w:color w:val="000000"/>
        </w:rPr>
        <w:t>3.1. Design ERD PUSLINE (PUSKESMAS ONLINE)</w:t>
      </w:r>
    </w:p>
    <w:p w14:paraId="2A125820" w14:textId="48992D33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  <w:r>
        <w:rPr>
          <w:b/>
          <w:noProof/>
          <w:sz w:val="12"/>
        </w:rPr>
        <w:drawing>
          <wp:inline distT="0" distB="0" distL="0" distR="0" wp14:anchorId="4579A88C" wp14:editId="4A7F64F7">
            <wp:extent cx="5040630" cy="32393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02D" w14:textId="24AA0F3D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</w:p>
    <w:p w14:paraId="2B17562D" w14:textId="401DF70E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  <w:r>
        <w:rPr>
          <w:b/>
          <w:color w:val="000000"/>
        </w:rPr>
        <w:t xml:space="preserve">3.2. </w:t>
      </w:r>
      <w:proofErr w:type="spellStart"/>
      <w:r>
        <w:rPr>
          <w:b/>
          <w:color w:val="000000"/>
        </w:rPr>
        <w:t>Deskripsi</w:t>
      </w:r>
      <w:proofErr w:type="spellEnd"/>
      <w:r>
        <w:rPr>
          <w:b/>
          <w:color w:val="000000"/>
        </w:rPr>
        <w:t xml:space="preserve"> </w:t>
      </w:r>
    </w:p>
    <w:p w14:paraId="20869AF6" w14:textId="77777777" w:rsidR="00192633" w:rsidRDefault="00192633" w:rsidP="00192633">
      <w:pPr>
        <w:pStyle w:val="BodyText"/>
        <w:spacing w:before="182"/>
        <w:ind w:left="100"/>
      </w:pPr>
      <w:r>
        <w:t>Entitas</w:t>
      </w:r>
      <w:r>
        <w:rPr>
          <w:spacing w:val="-1"/>
        </w:rPr>
        <w:t xml:space="preserve"> </w:t>
      </w:r>
      <w:r>
        <w:t>yang terdapat pada</w:t>
      </w:r>
      <w:r>
        <w:rPr>
          <w:spacing w:val="-2"/>
        </w:rPr>
        <w:t xml:space="preserve"> </w:t>
      </w:r>
      <w:r>
        <w:t>gambar di atas</w:t>
      </w:r>
      <w:r>
        <w:rPr>
          <w:spacing w:val="-1"/>
        </w:rPr>
        <w:t xml:space="preserve"> </w:t>
      </w:r>
      <w:r>
        <w:t>meliputi :</w:t>
      </w:r>
    </w:p>
    <w:p w14:paraId="66F38C22" w14:textId="77777777" w:rsidR="00192633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3"/>
        <w:ind w:hanging="361"/>
        <w:contextualSpacing w:val="0"/>
        <w:jc w:val="both"/>
      </w:pPr>
      <w:r>
        <w:t>PUSLINE (PUSKESMAS ONLINE)</w:t>
      </w:r>
    </w:p>
    <w:p w14:paraId="2853DA1B" w14:textId="77777777" w:rsidR="00192633" w:rsidRDefault="00192633" w:rsidP="00192633">
      <w:pPr>
        <w:tabs>
          <w:tab w:val="left" w:pos="1540"/>
          <w:tab w:val="left" w:pos="1541"/>
        </w:tabs>
        <w:spacing w:before="21"/>
      </w:pPr>
      <w:r>
        <w:tab/>
      </w:r>
      <w:proofErr w:type="spellStart"/>
      <w:r>
        <w:t>Pusline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online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puseksmas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.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pusline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14:paraId="33E30AE9" w14:textId="77777777" w:rsidR="00192633" w:rsidRPr="007D713A" w:rsidRDefault="00192633" w:rsidP="00192633">
      <w:pPr>
        <w:tabs>
          <w:tab w:val="left" w:pos="1540"/>
          <w:tab w:val="left" w:pos="1541"/>
        </w:tabs>
        <w:spacing w:before="21"/>
      </w:pPr>
    </w:p>
    <w:p w14:paraId="282662F7" w14:textId="77777777" w:rsidR="00192633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"/>
        <w:ind w:hanging="361"/>
        <w:contextualSpacing w:val="0"/>
      </w:pPr>
      <w:r>
        <w:t xml:space="preserve">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63AF5ACC" w14:textId="77777777" w:rsidR="00192633" w:rsidRDefault="00192633" w:rsidP="00192633">
      <w:pPr>
        <w:pStyle w:val="ListParagraph"/>
        <w:tabs>
          <w:tab w:val="left" w:pos="1540"/>
          <w:tab w:val="left" w:pos="1541"/>
        </w:tabs>
        <w:spacing w:before="23"/>
      </w:pPr>
      <w:r>
        <w:t xml:space="preserve">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93B1F5F" w14:textId="77777777" w:rsidR="00192633" w:rsidRPr="00974B57" w:rsidRDefault="00192633" w:rsidP="00192633">
      <w:pPr>
        <w:pStyle w:val="ListParagraph"/>
        <w:tabs>
          <w:tab w:val="left" w:pos="1540"/>
          <w:tab w:val="left" w:pos="1541"/>
        </w:tabs>
        <w:spacing w:before="23"/>
      </w:pPr>
    </w:p>
    <w:p w14:paraId="4C2F627E" w14:textId="77777777" w:rsidR="00192633" w:rsidRPr="00625C81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"/>
        <w:ind w:hanging="361"/>
        <w:contextualSpacing w:val="0"/>
        <w:rPr>
          <w:lang w:val="id"/>
        </w:rPr>
      </w:pPr>
      <w:r>
        <w:t>Poli Kesehatan Ibu Dan Anak</w:t>
      </w:r>
    </w:p>
    <w:p w14:paraId="50E25397" w14:textId="77777777" w:rsidR="00192633" w:rsidRDefault="00192633" w:rsidP="00192633">
      <w:pPr>
        <w:tabs>
          <w:tab w:val="left" w:pos="821"/>
        </w:tabs>
        <w:spacing w:before="18"/>
      </w:pPr>
      <w:r>
        <w:tab/>
      </w:r>
      <w:r w:rsidRPr="00625C81">
        <w:t>Poli Kesehatan Ibu Dan Anak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pusline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diantarannya</w:t>
      </w:r>
      <w:proofErr w:type="spellEnd"/>
      <w:r>
        <w:t xml:space="preserve"> :</w:t>
      </w:r>
      <w:proofErr w:type="gramEnd"/>
    </w:p>
    <w:p w14:paraId="15AD9D34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14:paraId="40748319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Konsultasi</w:t>
      </w:r>
      <w:proofErr w:type="spellEnd"/>
      <w:r>
        <w:t xml:space="preserve"> Laktasi</w:t>
      </w:r>
    </w:p>
    <w:p w14:paraId="50D61A31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Kehamilan</w:t>
      </w:r>
      <w:proofErr w:type="spellEnd"/>
    </w:p>
    <w:p w14:paraId="40B7A7E9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Imunisasi</w:t>
      </w:r>
      <w:proofErr w:type="spellEnd"/>
    </w:p>
    <w:p w14:paraId="60B174E0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Konsultasi</w:t>
      </w:r>
      <w:proofErr w:type="spellEnd"/>
      <w:r>
        <w:t xml:space="preserve"> Kesehatan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pengantin</w:t>
      </w:r>
      <w:proofErr w:type="spellEnd"/>
    </w:p>
    <w:p w14:paraId="12DDB069" w14:textId="77777777" w:rsidR="00192633" w:rsidRPr="00AD1F7C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lastRenderedPageBreak/>
        <w:t>Pelayanan</w:t>
      </w:r>
      <w:proofErr w:type="spellEnd"/>
      <w:r>
        <w:t xml:space="preserve"> KB</w:t>
      </w:r>
    </w:p>
    <w:p w14:paraId="5DC5695C" w14:textId="77777777" w:rsidR="00192633" w:rsidRPr="00974B57" w:rsidRDefault="00192633" w:rsidP="00192633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8"/>
        <w:contextualSpacing w:val="0"/>
        <w:rPr>
          <w:lang w:val="id"/>
        </w:rPr>
      </w:pPr>
      <w:proofErr w:type="spellStart"/>
      <w:r>
        <w:t>Konsultasi</w:t>
      </w:r>
      <w:proofErr w:type="spellEnd"/>
      <w:r>
        <w:t xml:space="preserve"> Kesehatan </w:t>
      </w:r>
      <w:proofErr w:type="spellStart"/>
      <w:r>
        <w:t>reproduksi</w:t>
      </w:r>
      <w:proofErr w:type="spellEnd"/>
    </w:p>
    <w:p w14:paraId="7967D79E" w14:textId="77777777" w:rsidR="00192633" w:rsidRPr="00974B57" w:rsidRDefault="00192633" w:rsidP="00192633">
      <w:pPr>
        <w:pStyle w:val="ListParagraph"/>
        <w:tabs>
          <w:tab w:val="left" w:pos="821"/>
        </w:tabs>
        <w:spacing w:before="18"/>
      </w:pPr>
    </w:p>
    <w:p w14:paraId="1FC7C981" w14:textId="77777777" w:rsidR="00192633" w:rsidRPr="00974B57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"/>
        <w:contextualSpacing w:val="0"/>
      </w:pPr>
      <w:r>
        <w:t>AYO VAKSIN</w:t>
      </w:r>
    </w:p>
    <w:p w14:paraId="4E8A0C24" w14:textId="77777777" w:rsidR="00192633" w:rsidRDefault="00192633" w:rsidP="00192633">
      <w:pPr>
        <w:tabs>
          <w:tab w:val="left" w:pos="821"/>
        </w:tabs>
        <w:spacing w:before="18"/>
      </w:pPr>
      <w:r>
        <w:tab/>
        <w:t xml:space="preserve">Ayo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dimanfaatkan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daftar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Ayo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21009659" w14:textId="77777777" w:rsidR="00192633" w:rsidRDefault="00192633" w:rsidP="00192633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Vaksin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air</w:t>
      </w:r>
    </w:p>
    <w:p w14:paraId="2E94A2EF" w14:textId="77777777" w:rsidR="00192633" w:rsidRDefault="00192633" w:rsidP="00192633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Vaksin</w:t>
      </w:r>
      <w:proofErr w:type="spellEnd"/>
      <w:r>
        <w:t xml:space="preserve"> Covid-19</w:t>
      </w:r>
    </w:p>
    <w:p w14:paraId="173B730F" w14:textId="77777777" w:rsidR="00192633" w:rsidRDefault="00192633" w:rsidP="00192633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Vaksin</w:t>
      </w:r>
      <w:proofErr w:type="spellEnd"/>
      <w:r>
        <w:t xml:space="preserve"> Tdap</w:t>
      </w:r>
    </w:p>
    <w:p w14:paraId="5EB9BDD2" w14:textId="77777777" w:rsidR="00192633" w:rsidRDefault="00192633" w:rsidP="00192633">
      <w:pPr>
        <w:tabs>
          <w:tab w:val="left" w:pos="821"/>
        </w:tabs>
        <w:spacing w:before="18"/>
      </w:pPr>
    </w:p>
    <w:p w14:paraId="16B4040C" w14:textId="77777777" w:rsidR="00192633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"/>
        <w:contextualSpacing w:val="0"/>
      </w:pPr>
      <w:r>
        <w:t>POLI GIGI</w:t>
      </w:r>
    </w:p>
    <w:p w14:paraId="130C0346" w14:textId="77777777" w:rsidR="00192633" w:rsidRDefault="00192633" w:rsidP="00192633">
      <w:pPr>
        <w:pStyle w:val="ListParagraph"/>
        <w:tabs>
          <w:tab w:val="left" w:pos="821"/>
        </w:tabs>
        <w:spacing w:before="18"/>
        <w:ind w:left="820"/>
      </w:pPr>
      <w:r>
        <w:t xml:space="preserve">Poli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dimanfaatkan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</w:p>
    <w:p w14:paraId="4EE64FC6" w14:textId="77777777" w:rsidR="00192633" w:rsidRDefault="00192633" w:rsidP="00192633">
      <w:pPr>
        <w:tabs>
          <w:tab w:val="left" w:pos="821"/>
        </w:tabs>
        <w:spacing w:before="18"/>
      </w:pPr>
      <w:r>
        <w:t xml:space="preserve">Kesehatan </w:t>
      </w:r>
      <w:proofErr w:type="spellStart"/>
      <w:r>
        <w:t>gigi</w:t>
      </w:r>
      <w:proofErr w:type="spellEnd"/>
      <w:r>
        <w:t xml:space="preserve">. Poli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748F335F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Penambalan</w:t>
      </w:r>
      <w:proofErr w:type="spellEnd"/>
      <w:r>
        <w:t xml:space="preserve"> </w:t>
      </w:r>
      <w:proofErr w:type="spellStart"/>
      <w:r>
        <w:t>gigi</w:t>
      </w:r>
      <w:proofErr w:type="spellEnd"/>
    </w:p>
    <w:p w14:paraId="34B2B88D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Pencabutan</w:t>
      </w:r>
      <w:proofErr w:type="spellEnd"/>
      <w:r>
        <w:t xml:space="preserve"> </w:t>
      </w:r>
      <w:proofErr w:type="spellStart"/>
      <w:r>
        <w:t>gigi</w:t>
      </w:r>
      <w:proofErr w:type="spellEnd"/>
    </w:p>
    <w:p w14:paraId="475EC892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Pembersihan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gigi</w:t>
      </w:r>
      <w:proofErr w:type="spellEnd"/>
    </w:p>
    <w:p w14:paraId="1A417098" w14:textId="77777777" w:rsidR="00192633" w:rsidRDefault="00192633" w:rsidP="00192633">
      <w:pPr>
        <w:tabs>
          <w:tab w:val="left" w:pos="821"/>
        </w:tabs>
        <w:spacing w:before="18"/>
      </w:pPr>
    </w:p>
    <w:p w14:paraId="5B892BBE" w14:textId="77777777" w:rsidR="00192633" w:rsidRDefault="00192633" w:rsidP="00192633">
      <w:pPr>
        <w:pStyle w:val="ListParagraph"/>
        <w:widowControl w:val="0"/>
        <w:numPr>
          <w:ilvl w:val="2"/>
          <w:numId w:val="12"/>
        </w:numPr>
        <w:tabs>
          <w:tab w:val="left" w:pos="821"/>
        </w:tabs>
        <w:autoSpaceDE w:val="0"/>
        <w:autoSpaceDN w:val="0"/>
        <w:spacing w:before="18"/>
        <w:contextualSpacing w:val="0"/>
      </w:pPr>
      <w:r>
        <w:t xml:space="preserve">POLI GIZI </w:t>
      </w:r>
    </w:p>
    <w:p w14:paraId="385FFE87" w14:textId="77777777" w:rsidR="00192633" w:rsidRPr="00374509" w:rsidRDefault="00192633" w:rsidP="00192633">
      <w:pPr>
        <w:pStyle w:val="ListParagraph"/>
        <w:tabs>
          <w:tab w:val="left" w:pos="821"/>
        </w:tabs>
        <w:spacing w:before="18"/>
        <w:ind w:left="820"/>
      </w:pPr>
      <w:r w:rsidRPr="00374509">
        <w:t xml:space="preserve">Poli </w:t>
      </w:r>
      <w:proofErr w:type="spellStart"/>
      <w:r w:rsidRPr="00374509">
        <w:t>gizi</w:t>
      </w:r>
      <w:proofErr w:type="spellEnd"/>
      <w:r w:rsidRPr="00374509">
        <w:t xml:space="preserve"> </w:t>
      </w:r>
      <w:proofErr w:type="spellStart"/>
      <w:r w:rsidRPr="00374509">
        <w:t>merupakan</w:t>
      </w:r>
      <w:proofErr w:type="spellEnd"/>
      <w:r w:rsidRPr="00374509">
        <w:t xml:space="preserve"> </w:t>
      </w:r>
      <w:proofErr w:type="spellStart"/>
      <w:r w:rsidRPr="00374509">
        <w:t>fitur</w:t>
      </w:r>
      <w:proofErr w:type="spellEnd"/>
      <w:r w:rsidRPr="00374509">
        <w:t xml:space="preserve"> yang </w:t>
      </w:r>
      <w:proofErr w:type="spellStart"/>
      <w:r w:rsidRPr="00374509">
        <w:t>dapat</w:t>
      </w:r>
      <w:proofErr w:type="spellEnd"/>
      <w:r w:rsidRPr="00374509">
        <w:t xml:space="preserve"> </w:t>
      </w:r>
      <w:proofErr w:type="spellStart"/>
      <w:proofErr w:type="gramStart"/>
      <w:r w:rsidRPr="00374509">
        <w:t>dimanfaatkan</w:t>
      </w:r>
      <w:proofErr w:type="spellEnd"/>
      <w:r w:rsidRPr="00374509">
        <w:t xml:space="preserve">  </w:t>
      </w:r>
      <w:proofErr w:type="spellStart"/>
      <w:r w:rsidRPr="00374509">
        <w:t>untuk</w:t>
      </w:r>
      <w:proofErr w:type="spellEnd"/>
      <w:proofErr w:type="gramEnd"/>
      <w:r w:rsidRPr="00374509">
        <w:t xml:space="preserve"> </w:t>
      </w:r>
      <w:proofErr w:type="spellStart"/>
      <w:r w:rsidRPr="00374509">
        <w:t>konsultasi</w:t>
      </w:r>
      <w:proofErr w:type="spellEnd"/>
      <w:r w:rsidRPr="00374509">
        <w:t xml:space="preserve"> </w:t>
      </w:r>
      <w:proofErr w:type="spellStart"/>
      <w:r w:rsidRPr="00374509">
        <w:t>mengenai</w:t>
      </w:r>
      <w:proofErr w:type="spellEnd"/>
      <w:r w:rsidRPr="00374509">
        <w:t xml:space="preserve"> </w:t>
      </w:r>
      <w:proofErr w:type="spellStart"/>
      <w:r w:rsidRPr="00374509">
        <w:t>gizi</w:t>
      </w:r>
      <w:proofErr w:type="spellEnd"/>
    </w:p>
    <w:p w14:paraId="55B4471A" w14:textId="77777777" w:rsidR="00192633" w:rsidRDefault="00192633" w:rsidP="00192633">
      <w:pPr>
        <w:pStyle w:val="ListParagraph"/>
        <w:tabs>
          <w:tab w:val="left" w:pos="821"/>
        </w:tabs>
        <w:spacing w:before="18"/>
        <w:ind w:left="820"/>
      </w:pPr>
      <w:r>
        <w:t xml:space="preserve">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Poli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001883EB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diet</w:t>
      </w:r>
    </w:p>
    <w:p w14:paraId="47898F2F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Penyuluhan</w:t>
      </w:r>
      <w:proofErr w:type="spellEnd"/>
      <w:r>
        <w:t xml:space="preserve"> </w:t>
      </w:r>
      <w:proofErr w:type="spellStart"/>
      <w:r>
        <w:t>gizi</w:t>
      </w:r>
      <w:proofErr w:type="spellEnd"/>
    </w:p>
    <w:p w14:paraId="0346DC7D" w14:textId="77777777" w:rsidR="00192633" w:rsidRDefault="00192633" w:rsidP="00192633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before="18"/>
        <w:contextualSpacing w:val="0"/>
      </w:pPr>
      <w:proofErr w:type="spellStart"/>
      <w:r>
        <w:t>Konsultan</w:t>
      </w:r>
      <w:proofErr w:type="spellEnd"/>
      <w:r>
        <w:t xml:space="preserve"> </w:t>
      </w:r>
      <w:proofErr w:type="spellStart"/>
      <w:r>
        <w:t>gizi</w:t>
      </w:r>
      <w:proofErr w:type="spellEnd"/>
    </w:p>
    <w:p w14:paraId="589BA981" w14:textId="6018CF2F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</w:p>
    <w:p w14:paraId="32D12268" w14:textId="77777777" w:rsidR="00192633" w:rsidRPr="00CE6B69" w:rsidRDefault="00192633" w:rsidP="00192633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</w:rPr>
      </w:pPr>
    </w:p>
    <w:p w14:paraId="212C9E90" w14:textId="07F02B94" w:rsidR="007F2DB9" w:rsidRDefault="007F2DB9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</w:p>
    <w:p w14:paraId="70D00BE1" w14:textId="77777777" w:rsidR="00192633" w:rsidRDefault="00192633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</w:pPr>
    </w:p>
    <w:p w14:paraId="56268990" w14:textId="77777777" w:rsidR="00192633" w:rsidRDefault="00192633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</w:pPr>
    </w:p>
    <w:p w14:paraId="6029FE08" w14:textId="77777777" w:rsidR="00192633" w:rsidRDefault="00192633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</w:pPr>
    </w:p>
    <w:p w14:paraId="0839BEAF" w14:textId="77777777" w:rsidR="00192633" w:rsidRDefault="00192633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</w:pPr>
    </w:p>
    <w:p w14:paraId="7C04B0CB" w14:textId="0D251E8D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</w:pPr>
    </w:p>
    <w:p w14:paraId="6411B91F" w14:textId="16F7D96B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</w:pPr>
    </w:p>
    <w:p w14:paraId="3D5C9AB7" w14:textId="24A824D7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</w:pPr>
    </w:p>
    <w:p w14:paraId="619A1515" w14:textId="6F27C3AF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</w:pPr>
    </w:p>
    <w:p w14:paraId="638AF07B" w14:textId="77777777" w:rsidR="00192633" w:rsidRDefault="00192633" w:rsidP="00192633">
      <w:pPr>
        <w:widowControl w:val="0"/>
        <w:autoSpaceDE w:val="0"/>
        <w:autoSpaceDN w:val="0"/>
        <w:adjustRightInd w:val="0"/>
        <w:spacing w:line="360" w:lineRule="auto"/>
      </w:pPr>
    </w:p>
    <w:p w14:paraId="225CEA0A" w14:textId="53B258C7" w:rsidR="007F2DB9" w:rsidRPr="00CE6B69" w:rsidRDefault="007F2DB9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lastRenderedPageBreak/>
        <w:t>BAB IV</w:t>
      </w:r>
    </w:p>
    <w:p w14:paraId="618B4897" w14:textId="77777777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t>KESIMPULAN</w:t>
      </w:r>
    </w:p>
    <w:p w14:paraId="376CA338" w14:textId="77777777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  <w:sz w:val="22"/>
          <w:szCs w:val="22"/>
        </w:rPr>
      </w:pPr>
    </w:p>
    <w:p w14:paraId="4AD979A4" w14:textId="77777777" w:rsidR="00192633" w:rsidRDefault="00CE6B69" w:rsidP="0019263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Kesimpulan</w:t>
      </w:r>
    </w:p>
    <w:p w14:paraId="675B20FB" w14:textId="40DBC9CC" w:rsidR="00192633" w:rsidRPr="00192633" w:rsidRDefault="00192633" w:rsidP="00192633">
      <w:pPr>
        <w:widowControl w:val="0"/>
        <w:autoSpaceDE w:val="0"/>
        <w:autoSpaceDN w:val="0"/>
        <w:adjustRightInd w:val="0"/>
        <w:spacing w:line="276" w:lineRule="auto"/>
        <w:ind w:firstLine="567"/>
        <w:rPr>
          <w:b/>
          <w:color w:val="000000"/>
        </w:rPr>
      </w:pPr>
      <w:r>
        <w:t>Jadi,</w:t>
      </w:r>
      <w:r w:rsidRPr="00192633">
        <w:rPr>
          <w:spacing w:val="1"/>
        </w:rPr>
        <w:t xml:space="preserve"> </w:t>
      </w:r>
      <w:r>
        <w:t>Entity</w:t>
      </w:r>
      <w:r w:rsidRPr="00192633">
        <w:rPr>
          <w:spacing w:val="1"/>
        </w:rPr>
        <w:t xml:space="preserve"> </w:t>
      </w:r>
      <w:r>
        <w:t>Relationship</w:t>
      </w:r>
      <w:r w:rsidRPr="00192633">
        <w:rPr>
          <w:spacing w:val="1"/>
        </w:rPr>
        <w:t xml:space="preserve"> </w:t>
      </w:r>
      <w:r>
        <w:t>Diagram</w:t>
      </w:r>
      <w:r w:rsidRPr="00192633">
        <w:rPr>
          <w:spacing w:val="1"/>
        </w:rPr>
        <w:t xml:space="preserve"> </w:t>
      </w:r>
      <w:r>
        <w:t>(ERD)</w:t>
      </w:r>
      <w:r w:rsidRPr="00192633">
        <w:rPr>
          <w:spacing w:val="1"/>
        </w:rPr>
        <w:t xml:space="preserve"> </w:t>
      </w:r>
      <w:r>
        <w:t>merupakan</w:t>
      </w:r>
      <w:r w:rsidRPr="00192633">
        <w:rPr>
          <w:spacing w:val="1"/>
        </w:rPr>
        <w:t xml:space="preserve"> </w:t>
      </w:r>
      <w:r>
        <w:t>teknik</w:t>
      </w:r>
      <w:r w:rsidRPr="00192633">
        <w:rPr>
          <w:spacing w:val="1"/>
        </w:rPr>
        <w:t xml:space="preserve"> </w:t>
      </w:r>
      <w:r>
        <w:t>yang</w:t>
      </w:r>
      <w:r w:rsidRPr="00192633">
        <w:rPr>
          <w:spacing w:val="1"/>
        </w:rPr>
        <w:t xml:space="preserve"> </w:t>
      </w:r>
      <w:r>
        <w:t>digunakan</w:t>
      </w:r>
      <w:r w:rsidRPr="00192633">
        <w:t xml:space="preserve"> </w:t>
      </w:r>
      <w:r>
        <w:t>untuk</w:t>
      </w:r>
      <w:r w:rsidRPr="00192633">
        <w:rPr>
          <w:spacing w:val="1"/>
        </w:rPr>
        <w:t xml:space="preserve"> </w:t>
      </w:r>
      <w:r>
        <w:t xml:space="preserve">memodelkan kebutuhan data dari suatu organisasi. ERD terdiri dari </w:t>
      </w:r>
      <w:proofErr w:type="gramStart"/>
      <w:r>
        <w:t>entitas,relasi</w:t>
      </w:r>
      <w:proofErr w:type="gramEnd"/>
      <w:r>
        <w:t xml:space="preserve"> antar entitas,</w:t>
      </w:r>
      <w:r w:rsidRPr="00192633">
        <w:rPr>
          <w:spacing w:val="-57"/>
        </w:rPr>
        <w:t xml:space="preserve"> </w:t>
      </w:r>
      <w:r>
        <w:t>dan</w:t>
      </w:r>
      <w:r w:rsidRPr="00192633">
        <w:rPr>
          <w:spacing w:val="-5"/>
        </w:rPr>
        <w:t xml:space="preserve"> </w:t>
      </w:r>
      <w:r>
        <w:t>atribut-atribut.</w:t>
      </w:r>
      <w:r w:rsidRPr="00192633">
        <w:rPr>
          <w:spacing w:val="-4"/>
        </w:rPr>
        <w:t xml:space="preserve"> </w:t>
      </w:r>
      <w:r>
        <w:t>Cara</w:t>
      </w:r>
      <w:r w:rsidRPr="00192633">
        <w:rPr>
          <w:spacing w:val="-2"/>
        </w:rPr>
        <w:t xml:space="preserve"> </w:t>
      </w:r>
      <w:r>
        <w:t>membuat</w:t>
      </w:r>
      <w:r w:rsidRPr="00192633">
        <w:rPr>
          <w:spacing w:val="-4"/>
        </w:rPr>
        <w:t xml:space="preserve"> </w:t>
      </w:r>
      <w:r>
        <w:t>ERD</w:t>
      </w:r>
      <w:r w:rsidRPr="00192633">
        <w:rPr>
          <w:spacing w:val="-4"/>
        </w:rPr>
        <w:t xml:space="preserve"> </w:t>
      </w:r>
      <w:r>
        <w:t>di</w:t>
      </w:r>
      <w:r w:rsidRPr="00192633">
        <w:rPr>
          <w:spacing w:val="-3"/>
        </w:rPr>
        <w:t xml:space="preserve"> </w:t>
      </w:r>
      <w:r>
        <w:t>antaranya</w:t>
      </w:r>
      <w:r w:rsidRPr="00192633">
        <w:rPr>
          <w:spacing w:val="-5"/>
        </w:rPr>
        <w:t xml:space="preserve"> </w:t>
      </w:r>
      <w:r>
        <w:t>yaitudimulai</w:t>
      </w:r>
      <w:r w:rsidRPr="00192633">
        <w:rPr>
          <w:spacing w:val="-5"/>
        </w:rPr>
        <w:t xml:space="preserve"> </w:t>
      </w:r>
      <w:r>
        <w:t>dengan</w:t>
      </w:r>
      <w:r w:rsidRPr="00192633">
        <w:rPr>
          <w:spacing w:val="-1"/>
        </w:rPr>
        <w:t xml:space="preserve"> </w:t>
      </w:r>
      <w:r>
        <w:t>menentukan</w:t>
      </w:r>
      <w:r w:rsidRPr="00192633">
        <w:rPr>
          <w:spacing w:val="-4"/>
        </w:rPr>
        <w:t xml:space="preserve"> </w:t>
      </w:r>
      <w:r>
        <w:t>entitas,</w:t>
      </w:r>
      <w:r w:rsidRPr="00192633">
        <w:rPr>
          <w:spacing w:val="-58"/>
        </w:rPr>
        <w:t xml:space="preserve"> </w:t>
      </w:r>
      <w:r>
        <w:t xml:space="preserve">menentukan relasi, menentukan </w:t>
      </w:r>
      <w:proofErr w:type="gramStart"/>
      <w:r>
        <w:t>kardinalitas,menentukan</w:t>
      </w:r>
      <w:proofErr w:type="gramEnd"/>
      <w:r>
        <w:t xml:space="preserve"> Primary Key dan</w:t>
      </w:r>
      <w:r w:rsidRPr="00192633">
        <w:t xml:space="preserve"> </w:t>
      </w:r>
      <w:r>
        <w:t xml:space="preserve">Foreign Key, </w:t>
      </w:r>
      <w:proofErr w:type="spellStart"/>
      <w:r>
        <w:t>serta</w:t>
      </w:r>
      <w:proofErr w:type="spellEnd"/>
      <w:r w:rsidRPr="00192633">
        <w:rPr>
          <w:spacing w:val="-57"/>
        </w:rPr>
        <w:t xml:space="preserve"> </w:t>
      </w:r>
      <w:proofErr w:type="spellStart"/>
      <w:r>
        <w:t>menentukan</w:t>
      </w:r>
      <w:proofErr w:type="spellEnd"/>
      <w:r w:rsidRPr="00192633">
        <w:rPr>
          <w:spacing w:val="-1"/>
        </w:rPr>
        <w:t xml:space="preserve"> </w:t>
      </w:r>
      <w:proofErr w:type="spellStart"/>
      <w:r>
        <w:t>atribut-atributnya</w:t>
      </w:r>
      <w:proofErr w:type="spellEnd"/>
      <w:r>
        <w:t>.</w:t>
      </w:r>
    </w:p>
    <w:p w14:paraId="2320A3AE" w14:textId="77777777" w:rsidR="00F205B7" w:rsidRPr="00F205B7" w:rsidRDefault="00F205B7" w:rsidP="00F205B7">
      <w:pPr>
        <w:jc w:val="both"/>
        <w:rPr>
          <w:lang w:val="de-DE"/>
        </w:rPr>
      </w:pPr>
    </w:p>
    <w:p w14:paraId="36340003" w14:textId="77777777" w:rsidR="00F205B7" w:rsidRDefault="00F205B7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03F1369B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57C87EAC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41B06653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27524FD3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1BCD2B0B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57AF1C29" w14:textId="6B7506E9" w:rsidR="002520E1" w:rsidRDefault="002520E1" w:rsidP="00192633">
      <w:pPr>
        <w:widowControl w:val="0"/>
        <w:autoSpaceDE w:val="0"/>
        <w:autoSpaceDN w:val="0"/>
        <w:adjustRightInd w:val="0"/>
        <w:rPr>
          <w:lang w:val="de-DE"/>
        </w:rPr>
      </w:pPr>
    </w:p>
    <w:p w14:paraId="73D825C9" w14:textId="77777777" w:rsidR="009E5D6E" w:rsidRPr="009E5D6E" w:rsidRDefault="009E5D6E" w:rsidP="009E5D6E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sectPr w:rsidR="009E5D6E" w:rsidRPr="009E5D6E" w:rsidSect="008D40B0">
      <w:footerReference w:type="even" r:id="rId10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2676" w14:textId="77777777" w:rsidR="00AC0A2F" w:rsidRDefault="00AC0A2F">
      <w:r>
        <w:separator/>
      </w:r>
    </w:p>
  </w:endnote>
  <w:endnote w:type="continuationSeparator" w:id="0">
    <w:p w14:paraId="6BBD0C74" w14:textId="77777777" w:rsidR="00AC0A2F" w:rsidRDefault="00AC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8F63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DACE69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6E14" w14:textId="77777777" w:rsidR="00AC0A2F" w:rsidRDefault="00AC0A2F">
      <w:r>
        <w:separator/>
      </w:r>
    </w:p>
  </w:footnote>
  <w:footnote w:type="continuationSeparator" w:id="0">
    <w:p w14:paraId="754C6041" w14:textId="77777777" w:rsidR="00AC0A2F" w:rsidRDefault="00AC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11B"/>
    <w:multiLevelType w:val="hybridMultilevel"/>
    <w:tmpl w:val="159202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1C30"/>
    <w:multiLevelType w:val="hybridMultilevel"/>
    <w:tmpl w:val="41B067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D30"/>
    <w:multiLevelType w:val="multilevel"/>
    <w:tmpl w:val="826E4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470D9"/>
    <w:multiLevelType w:val="hybridMultilevel"/>
    <w:tmpl w:val="1C8691B2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8706BE"/>
    <w:multiLevelType w:val="multilevel"/>
    <w:tmpl w:val="3070AECE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5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37D45DA"/>
    <w:multiLevelType w:val="hybridMultilevel"/>
    <w:tmpl w:val="7C040E7C"/>
    <w:lvl w:ilvl="0" w:tplc="F20EBB5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4" w:hanging="360"/>
      </w:pPr>
    </w:lvl>
    <w:lvl w:ilvl="2" w:tplc="3809001B" w:tentative="1">
      <w:start w:val="1"/>
      <w:numFmt w:val="lowerRoman"/>
      <w:lvlText w:val="%3."/>
      <w:lvlJc w:val="right"/>
      <w:pPr>
        <w:ind w:left="1794" w:hanging="180"/>
      </w:pPr>
    </w:lvl>
    <w:lvl w:ilvl="3" w:tplc="3809000F" w:tentative="1">
      <w:start w:val="1"/>
      <w:numFmt w:val="decimal"/>
      <w:lvlText w:val="%4."/>
      <w:lvlJc w:val="left"/>
      <w:pPr>
        <w:ind w:left="2514" w:hanging="360"/>
      </w:pPr>
    </w:lvl>
    <w:lvl w:ilvl="4" w:tplc="38090019" w:tentative="1">
      <w:start w:val="1"/>
      <w:numFmt w:val="lowerLetter"/>
      <w:lvlText w:val="%5."/>
      <w:lvlJc w:val="left"/>
      <w:pPr>
        <w:ind w:left="3234" w:hanging="360"/>
      </w:pPr>
    </w:lvl>
    <w:lvl w:ilvl="5" w:tplc="3809001B" w:tentative="1">
      <w:start w:val="1"/>
      <w:numFmt w:val="lowerRoman"/>
      <w:lvlText w:val="%6."/>
      <w:lvlJc w:val="right"/>
      <w:pPr>
        <w:ind w:left="3954" w:hanging="180"/>
      </w:pPr>
    </w:lvl>
    <w:lvl w:ilvl="6" w:tplc="3809000F" w:tentative="1">
      <w:start w:val="1"/>
      <w:numFmt w:val="decimal"/>
      <w:lvlText w:val="%7."/>
      <w:lvlJc w:val="left"/>
      <w:pPr>
        <w:ind w:left="4674" w:hanging="360"/>
      </w:pPr>
    </w:lvl>
    <w:lvl w:ilvl="7" w:tplc="38090019" w:tentative="1">
      <w:start w:val="1"/>
      <w:numFmt w:val="lowerLetter"/>
      <w:lvlText w:val="%8."/>
      <w:lvlJc w:val="left"/>
      <w:pPr>
        <w:ind w:left="5394" w:hanging="360"/>
      </w:pPr>
    </w:lvl>
    <w:lvl w:ilvl="8" w:tplc="38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7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8F46E5"/>
    <w:multiLevelType w:val="multilevel"/>
    <w:tmpl w:val="C27471A4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11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6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6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7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22F36"/>
    <w:multiLevelType w:val="hybridMultilevel"/>
    <w:tmpl w:val="8C52B7F8"/>
    <w:lvl w:ilvl="0" w:tplc="BE484A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6B0BA6"/>
    <w:multiLevelType w:val="hybridMultilevel"/>
    <w:tmpl w:val="809AF508"/>
    <w:lvl w:ilvl="0" w:tplc="17DE2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144C04"/>
    <w:multiLevelType w:val="multilevel"/>
    <w:tmpl w:val="452E6ECE"/>
    <w:lvl w:ilvl="0">
      <w:start w:val="2"/>
      <w:numFmt w:val="decimal"/>
      <w:lvlText w:val="%1"/>
      <w:lvlJc w:val="left"/>
      <w:pPr>
        <w:ind w:left="52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A3F1FB4"/>
    <w:multiLevelType w:val="hybridMultilevel"/>
    <w:tmpl w:val="1736FAB6"/>
    <w:lvl w:ilvl="0" w:tplc="ED8A611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2" w:hanging="360"/>
      </w:pPr>
    </w:lvl>
    <w:lvl w:ilvl="2" w:tplc="3809001B" w:tentative="1">
      <w:start w:val="1"/>
      <w:numFmt w:val="lowerRoman"/>
      <w:lvlText w:val="%3."/>
      <w:lvlJc w:val="right"/>
      <w:pPr>
        <w:ind w:left="2082" w:hanging="180"/>
      </w:pPr>
    </w:lvl>
    <w:lvl w:ilvl="3" w:tplc="3809000F" w:tentative="1">
      <w:start w:val="1"/>
      <w:numFmt w:val="decimal"/>
      <w:lvlText w:val="%4."/>
      <w:lvlJc w:val="left"/>
      <w:pPr>
        <w:ind w:left="2802" w:hanging="360"/>
      </w:pPr>
    </w:lvl>
    <w:lvl w:ilvl="4" w:tplc="38090019" w:tentative="1">
      <w:start w:val="1"/>
      <w:numFmt w:val="lowerLetter"/>
      <w:lvlText w:val="%5."/>
      <w:lvlJc w:val="left"/>
      <w:pPr>
        <w:ind w:left="3522" w:hanging="360"/>
      </w:pPr>
    </w:lvl>
    <w:lvl w:ilvl="5" w:tplc="3809001B" w:tentative="1">
      <w:start w:val="1"/>
      <w:numFmt w:val="lowerRoman"/>
      <w:lvlText w:val="%6."/>
      <w:lvlJc w:val="right"/>
      <w:pPr>
        <w:ind w:left="4242" w:hanging="180"/>
      </w:pPr>
    </w:lvl>
    <w:lvl w:ilvl="6" w:tplc="3809000F" w:tentative="1">
      <w:start w:val="1"/>
      <w:numFmt w:val="decimal"/>
      <w:lvlText w:val="%7."/>
      <w:lvlJc w:val="left"/>
      <w:pPr>
        <w:ind w:left="4962" w:hanging="360"/>
      </w:pPr>
    </w:lvl>
    <w:lvl w:ilvl="7" w:tplc="38090019" w:tentative="1">
      <w:start w:val="1"/>
      <w:numFmt w:val="lowerLetter"/>
      <w:lvlText w:val="%8."/>
      <w:lvlJc w:val="left"/>
      <w:pPr>
        <w:ind w:left="5682" w:hanging="360"/>
      </w:pPr>
    </w:lvl>
    <w:lvl w:ilvl="8" w:tplc="3809001B" w:tentative="1">
      <w:start w:val="1"/>
      <w:numFmt w:val="lowerRoman"/>
      <w:lvlText w:val="%9."/>
      <w:lvlJc w:val="right"/>
      <w:pPr>
        <w:ind w:left="6402" w:hanging="180"/>
      </w:pPr>
    </w:lvl>
  </w:abstractNum>
  <w:num w:numId="1" w16cid:durableId="2065566061">
    <w:abstractNumId w:val="4"/>
  </w:num>
  <w:num w:numId="2" w16cid:durableId="280191674">
    <w:abstractNumId w:val="9"/>
  </w:num>
  <w:num w:numId="3" w16cid:durableId="388385413">
    <w:abstractNumId w:val="7"/>
  </w:num>
  <w:num w:numId="4" w16cid:durableId="418716633">
    <w:abstractNumId w:val="2"/>
  </w:num>
  <w:num w:numId="5" w16cid:durableId="682242670">
    <w:abstractNumId w:val="12"/>
  </w:num>
  <w:num w:numId="6" w16cid:durableId="1327708243">
    <w:abstractNumId w:val="14"/>
  </w:num>
  <w:num w:numId="7" w16cid:durableId="1917206417">
    <w:abstractNumId w:val="10"/>
  </w:num>
  <w:num w:numId="8" w16cid:durableId="1966158584">
    <w:abstractNumId w:val="11"/>
  </w:num>
  <w:num w:numId="9" w16cid:durableId="1880588259">
    <w:abstractNumId w:val="6"/>
  </w:num>
  <w:num w:numId="10" w16cid:durableId="595555779">
    <w:abstractNumId w:val="8"/>
  </w:num>
  <w:num w:numId="11" w16cid:durableId="1153182066">
    <w:abstractNumId w:val="13"/>
  </w:num>
  <w:num w:numId="12" w16cid:durableId="1106464043">
    <w:abstractNumId w:val="5"/>
  </w:num>
  <w:num w:numId="13" w16cid:durableId="952398294">
    <w:abstractNumId w:val="0"/>
  </w:num>
  <w:num w:numId="14" w16cid:durableId="1804998912">
    <w:abstractNumId w:val="1"/>
  </w:num>
  <w:num w:numId="15" w16cid:durableId="1182816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A4E36"/>
    <w:rsid w:val="000C6A74"/>
    <w:rsid w:val="000F6F73"/>
    <w:rsid w:val="00174351"/>
    <w:rsid w:val="00192633"/>
    <w:rsid w:val="001C3D01"/>
    <w:rsid w:val="00217FCE"/>
    <w:rsid w:val="002520E1"/>
    <w:rsid w:val="00253E39"/>
    <w:rsid w:val="0027256C"/>
    <w:rsid w:val="00302F8E"/>
    <w:rsid w:val="0031045B"/>
    <w:rsid w:val="0053074A"/>
    <w:rsid w:val="00681969"/>
    <w:rsid w:val="007103EA"/>
    <w:rsid w:val="007C56BB"/>
    <w:rsid w:val="007F2DB9"/>
    <w:rsid w:val="00800D55"/>
    <w:rsid w:val="0082060F"/>
    <w:rsid w:val="00834ED1"/>
    <w:rsid w:val="008444C8"/>
    <w:rsid w:val="008578BF"/>
    <w:rsid w:val="008B1877"/>
    <w:rsid w:val="008D40B0"/>
    <w:rsid w:val="008F057F"/>
    <w:rsid w:val="00916B4F"/>
    <w:rsid w:val="00921DF3"/>
    <w:rsid w:val="009E5D6E"/>
    <w:rsid w:val="00A43704"/>
    <w:rsid w:val="00AC0A2F"/>
    <w:rsid w:val="00AC1F55"/>
    <w:rsid w:val="00B015FA"/>
    <w:rsid w:val="00B852E5"/>
    <w:rsid w:val="00CB447B"/>
    <w:rsid w:val="00CC148D"/>
    <w:rsid w:val="00CE6B69"/>
    <w:rsid w:val="00DF17D4"/>
    <w:rsid w:val="00E56B37"/>
    <w:rsid w:val="00F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0A0BEA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192633"/>
    <w:pPr>
      <w:widowControl w:val="0"/>
      <w:autoSpaceDE w:val="0"/>
      <w:autoSpaceDN w:val="0"/>
      <w:ind w:left="520" w:hanging="421"/>
      <w:outlineLvl w:val="1"/>
    </w:pPr>
    <w:rPr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1877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B1877"/>
    <w:rPr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8B18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633"/>
    <w:rPr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CD5C-AB10-4F19-A99A-58C1459C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AMALIYA RAZYAN</cp:lastModifiedBy>
  <cp:revision>2</cp:revision>
  <dcterms:created xsi:type="dcterms:W3CDTF">2023-03-08T16:21:00Z</dcterms:created>
  <dcterms:modified xsi:type="dcterms:W3CDTF">2023-03-08T16:21:00Z</dcterms:modified>
</cp:coreProperties>
</file>