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A80BA51" w:rsidR="004115BE" w:rsidRDefault="00000000">
      <w:pPr>
        <w:pBdr>
          <w:top w:val="nil"/>
          <w:left w:val="nil"/>
          <w:bottom w:val="nil"/>
          <w:right w:val="nil"/>
          <w:between w:val="nil"/>
        </w:pBdr>
        <w:rPr>
          <w:rFonts w:ascii="Cambria" w:eastAsia="Cambria" w:hAnsi="Cambria" w:cs="Cambria"/>
          <w:b/>
          <w:color w:val="000000"/>
          <w:sz w:val="24"/>
          <w:szCs w:val="24"/>
        </w:rPr>
      </w:pPr>
      <w:r>
        <w:rPr>
          <w:b/>
          <w:color w:val="000000"/>
          <w:sz w:val="28"/>
          <w:szCs w:val="28"/>
        </w:rPr>
        <w:t xml:space="preserve">   </w:t>
      </w:r>
      <w:r w:rsidR="000304E6" w:rsidRPr="000304E6">
        <w:rPr>
          <w:rFonts w:ascii="Cambria" w:eastAsia="Cambria" w:hAnsi="Cambria" w:cs="Cambria"/>
          <w:b/>
          <w:color w:val="000000"/>
          <w:sz w:val="24"/>
          <w:szCs w:val="24"/>
        </w:rPr>
        <w:t>Sudheendra Rao</w:t>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Pr>
          <w:rFonts w:ascii="Cambria" w:eastAsia="Cambria" w:hAnsi="Cambria" w:cs="Cambria"/>
          <w:b/>
          <w:color w:val="000000"/>
          <w:sz w:val="24"/>
          <w:szCs w:val="24"/>
        </w:rPr>
        <w:tab/>
      </w:r>
      <w:r w:rsidR="000304E6">
        <w:rPr>
          <w:rFonts w:ascii="Cambria" w:eastAsia="Cambria" w:hAnsi="Cambria" w:cs="Cambria"/>
          <w:b/>
          <w:color w:val="000000"/>
          <w:sz w:val="24"/>
          <w:szCs w:val="24"/>
        </w:rPr>
        <w:tab/>
      </w:r>
      <w:r w:rsidR="000304E6">
        <w:rPr>
          <w:rFonts w:ascii="Cambria" w:eastAsia="Cambria" w:hAnsi="Cambria" w:cs="Cambria"/>
          <w:b/>
          <w:color w:val="000000"/>
          <w:sz w:val="24"/>
          <w:szCs w:val="24"/>
        </w:rPr>
        <w:tab/>
      </w:r>
      <w:r w:rsidR="000304E6">
        <w:t>sudheendrarao@gmail.com</w:t>
      </w:r>
      <w:r>
        <w:rPr>
          <w:rFonts w:ascii="Cambria" w:eastAsia="Cambria" w:hAnsi="Cambria" w:cs="Cambria"/>
          <w:b/>
          <w:color w:val="000000"/>
          <w:sz w:val="24"/>
          <w:szCs w:val="24"/>
        </w:rPr>
        <w:t xml:space="preserve"> </w:t>
      </w:r>
    </w:p>
    <w:p w14:paraId="00000002" w14:textId="77777777" w:rsidR="004115BE" w:rsidRDefault="00000000">
      <w:pPr>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 xml:space="preserve">   </w:t>
      </w:r>
      <w:proofErr w:type="gramStart"/>
      <w:r>
        <w:rPr>
          <w:rFonts w:ascii="Cambria" w:eastAsia="Cambria" w:hAnsi="Cambria" w:cs="Cambria"/>
          <w:b/>
          <w:color w:val="000000"/>
          <w:sz w:val="24"/>
          <w:szCs w:val="24"/>
        </w:rPr>
        <w:t>B.Tech</w:t>
      </w:r>
      <w:proofErr w:type="gramEnd"/>
      <w:r>
        <w:rPr>
          <w:rFonts w:ascii="Cambria" w:eastAsia="Cambria" w:hAnsi="Cambria" w:cs="Cambria"/>
          <w:b/>
          <w:color w:val="000000"/>
          <w:sz w:val="24"/>
          <w:szCs w:val="24"/>
        </w:rPr>
        <w:t xml:space="preserve"> &amp; M.Tech Dual 5Y, IIT  Kharagpur                                                                    7076607504</w:t>
      </w:r>
    </w:p>
    <w:p w14:paraId="00000003" w14:textId="77777777" w:rsidR="004115BE" w:rsidRDefault="00000000">
      <w:pPr>
        <w:pBdr>
          <w:top w:val="nil"/>
          <w:left w:val="nil"/>
          <w:bottom w:val="nil"/>
          <w:right w:val="nil"/>
          <w:between w:val="nil"/>
        </w:pBdr>
        <w:rPr>
          <w:rFonts w:ascii="Cambria" w:eastAsia="Cambria" w:hAnsi="Cambria" w:cs="Cambria"/>
          <w:b/>
          <w:color w:val="000000"/>
          <w:sz w:val="24"/>
          <w:szCs w:val="24"/>
        </w:rPr>
      </w:pPr>
      <w:r>
        <w:rPr>
          <w:rFonts w:ascii="Cambria" w:eastAsia="Cambria" w:hAnsi="Cambria" w:cs="Cambria"/>
          <w:b/>
          <w:color w:val="000000"/>
          <w:sz w:val="24"/>
          <w:szCs w:val="24"/>
        </w:rPr>
        <w:t xml:space="preserve">   </w:t>
      </w:r>
    </w:p>
    <w:p w14:paraId="00000004" w14:textId="77777777" w:rsidR="004115BE" w:rsidRDefault="00000000">
      <w:pPr>
        <w:pBdr>
          <w:bottom w:val="single" w:sz="4" w:space="1" w:color="000000"/>
        </w:pBdr>
        <w:shd w:val="clear" w:color="auto" w:fill="EEECE1"/>
        <w:ind w:left="240" w:right="358"/>
        <w:rPr>
          <w:rFonts w:ascii="Cambria" w:eastAsia="Cambria" w:hAnsi="Cambria" w:cs="Cambria"/>
          <w:sz w:val="24"/>
          <w:szCs w:val="24"/>
        </w:rPr>
      </w:pPr>
      <w:r>
        <w:rPr>
          <w:sz w:val="24"/>
          <w:szCs w:val="24"/>
        </w:rPr>
        <w:t xml:space="preserve"> </w:t>
      </w:r>
      <w:r>
        <w:rPr>
          <w:rFonts w:ascii="Cambria" w:eastAsia="Cambria" w:hAnsi="Cambria" w:cs="Cambria"/>
          <w:b/>
          <w:sz w:val="24"/>
          <w:szCs w:val="24"/>
        </w:rPr>
        <w:t>PROFESSIONAL SUMMARY</w:t>
      </w:r>
    </w:p>
    <w:p w14:paraId="00000005" w14:textId="77777777" w:rsidR="004115BE" w:rsidRDefault="00000000">
      <w:pPr>
        <w:ind w:left="240"/>
        <w:rPr>
          <w:rFonts w:ascii="Calibri" w:eastAsia="Calibri" w:hAnsi="Calibri" w:cs="Calibri"/>
          <w:sz w:val="24"/>
          <w:szCs w:val="24"/>
        </w:rPr>
      </w:pPr>
      <w:r>
        <w:rPr>
          <w:rFonts w:ascii="Calibri" w:eastAsia="Calibri" w:hAnsi="Calibri" w:cs="Calibri"/>
          <w:sz w:val="24"/>
          <w:szCs w:val="24"/>
        </w:rPr>
        <w:t xml:space="preserve">Data Scientist with 2+ year experience working in Oil and Gas, Renewable energy and maritime domains. Worked on time-series </w:t>
      </w:r>
      <w:proofErr w:type="gramStart"/>
      <w:r>
        <w:rPr>
          <w:rFonts w:ascii="Calibri" w:eastAsia="Calibri" w:hAnsi="Calibri" w:cs="Calibri"/>
          <w:sz w:val="24"/>
          <w:szCs w:val="24"/>
        </w:rPr>
        <w:t>forecasting,  predictive</w:t>
      </w:r>
      <w:proofErr w:type="gramEnd"/>
      <w:r>
        <w:rPr>
          <w:rFonts w:ascii="Calibri" w:eastAsia="Calibri" w:hAnsi="Calibri" w:cs="Calibri"/>
          <w:sz w:val="24"/>
          <w:szCs w:val="24"/>
        </w:rPr>
        <w:t xml:space="preserve"> maintenance and operation research problems. Experienced in developing quantitative feature engineering algorithms and manipulating data to improve ML model performance. Experienced in supply chain optimization and Operation Research libraries in Python.</w:t>
      </w:r>
    </w:p>
    <w:p w14:paraId="00000006" w14:textId="77777777" w:rsidR="004115BE" w:rsidRDefault="00000000">
      <w:pPr>
        <w:ind w:left="240"/>
        <w:rPr>
          <w:rFonts w:ascii="Calibri" w:eastAsia="Calibri" w:hAnsi="Calibri" w:cs="Calibri"/>
          <w:b/>
          <w:sz w:val="24"/>
          <w:szCs w:val="24"/>
        </w:rPr>
      </w:pPr>
      <w:r>
        <w:rPr>
          <w:rFonts w:ascii="Calibri" w:eastAsia="Calibri" w:hAnsi="Calibri" w:cs="Calibri"/>
          <w:b/>
          <w:sz w:val="24"/>
          <w:szCs w:val="24"/>
        </w:rPr>
        <w:t>Education:  Dual Degree (</w:t>
      </w:r>
      <w:proofErr w:type="gramStart"/>
      <w:r>
        <w:rPr>
          <w:rFonts w:ascii="Calibri" w:eastAsia="Calibri" w:hAnsi="Calibri" w:cs="Calibri"/>
          <w:b/>
          <w:sz w:val="24"/>
          <w:szCs w:val="24"/>
        </w:rPr>
        <w:t>B.tech</w:t>
      </w:r>
      <w:proofErr w:type="gramEnd"/>
      <w:r>
        <w:rPr>
          <w:rFonts w:ascii="Calibri" w:eastAsia="Calibri" w:hAnsi="Calibri" w:cs="Calibri"/>
          <w:b/>
          <w:sz w:val="24"/>
          <w:szCs w:val="24"/>
        </w:rPr>
        <w:t xml:space="preserve"> +M.tech) in Engineering (Ocean Engg:) ,IIT Kharagpur  (2014-2019)</w:t>
      </w:r>
    </w:p>
    <w:p w14:paraId="00000007" w14:textId="77777777" w:rsidR="004115BE" w:rsidRDefault="00000000">
      <w:pPr>
        <w:pBdr>
          <w:bottom w:val="single" w:sz="4" w:space="1" w:color="000000"/>
        </w:pBdr>
        <w:shd w:val="clear" w:color="auto" w:fill="EEECE1"/>
        <w:ind w:left="240" w:right="358"/>
        <w:rPr>
          <w:rFonts w:ascii="Cambria" w:eastAsia="Cambria" w:hAnsi="Cambria" w:cs="Cambria"/>
          <w:b/>
          <w:sz w:val="24"/>
          <w:szCs w:val="24"/>
        </w:rPr>
      </w:pPr>
      <w:r>
        <w:rPr>
          <w:rFonts w:ascii="Cambria" w:eastAsia="Cambria" w:hAnsi="Cambria" w:cs="Cambria"/>
          <w:b/>
          <w:sz w:val="24"/>
          <w:szCs w:val="24"/>
        </w:rPr>
        <w:t>SKILLS AND EXPERTISES</w:t>
      </w:r>
    </w:p>
    <w:p w14:paraId="00000008" w14:textId="77777777" w:rsidR="004115BE" w:rsidRDefault="00000000">
      <w:pPr>
        <w:ind w:left="240" w:right="216"/>
        <w:rPr>
          <w:rFonts w:ascii="Calibri" w:eastAsia="Calibri" w:hAnsi="Calibri" w:cs="Calibri"/>
          <w:b/>
          <w:sz w:val="24"/>
          <w:szCs w:val="24"/>
        </w:rPr>
      </w:pPr>
      <w:r>
        <w:rPr>
          <w:rFonts w:ascii="Calibri" w:eastAsia="Calibri" w:hAnsi="Calibri" w:cs="Calibri"/>
          <w:b/>
          <w:sz w:val="24"/>
          <w:szCs w:val="24"/>
        </w:rPr>
        <w:t xml:space="preserve">Certifications: </w:t>
      </w:r>
      <w:r>
        <w:rPr>
          <w:rFonts w:ascii="Calibri" w:eastAsia="Calibri" w:hAnsi="Calibri" w:cs="Calibri"/>
          <w:sz w:val="24"/>
          <w:szCs w:val="24"/>
        </w:rPr>
        <w:t>Python for AI -IBM Certification | Introduction to SQL -Datacamp| Machine Learning Specialization-Stanford Online | DSA-Udacity | Statistics-LinkedIn Learning</w:t>
      </w:r>
    </w:p>
    <w:p w14:paraId="00000009" w14:textId="77777777" w:rsidR="004115BE" w:rsidRDefault="00000000">
      <w:pPr>
        <w:spacing w:line="276" w:lineRule="auto"/>
        <w:ind w:right="216" w:firstLine="240"/>
        <w:rPr>
          <w:rFonts w:ascii="Calibri" w:eastAsia="Calibri" w:hAnsi="Calibri" w:cs="Calibri"/>
          <w:sz w:val="24"/>
          <w:szCs w:val="24"/>
        </w:rPr>
      </w:pPr>
      <w:r>
        <w:rPr>
          <w:rFonts w:ascii="Calibri" w:eastAsia="Calibri" w:hAnsi="Calibri" w:cs="Calibri"/>
          <w:b/>
          <w:sz w:val="24"/>
          <w:szCs w:val="24"/>
        </w:rPr>
        <w:t xml:space="preserve">Languages: </w:t>
      </w:r>
      <w:r>
        <w:rPr>
          <w:rFonts w:ascii="Calibri" w:eastAsia="Calibri" w:hAnsi="Calibri" w:cs="Calibri"/>
          <w:sz w:val="24"/>
          <w:szCs w:val="24"/>
        </w:rPr>
        <w:t xml:space="preserve">C |C++ | Java | MATLAB| Python | SQL </w:t>
      </w:r>
    </w:p>
    <w:p w14:paraId="0000000A" w14:textId="77777777" w:rsidR="004115BE" w:rsidRDefault="00000000">
      <w:pPr>
        <w:spacing w:line="276" w:lineRule="auto"/>
        <w:ind w:right="216" w:firstLine="240"/>
        <w:rPr>
          <w:rFonts w:ascii="Calibri" w:eastAsia="Calibri" w:hAnsi="Calibri" w:cs="Calibri"/>
          <w:b/>
          <w:sz w:val="24"/>
          <w:szCs w:val="24"/>
        </w:rPr>
      </w:pPr>
      <w:r>
        <w:rPr>
          <w:rFonts w:ascii="Calibri" w:eastAsia="Calibri" w:hAnsi="Calibri" w:cs="Calibri"/>
          <w:b/>
          <w:sz w:val="24"/>
          <w:szCs w:val="24"/>
        </w:rPr>
        <w:t xml:space="preserve">Libraries:  </w:t>
      </w:r>
      <w:r>
        <w:rPr>
          <w:rFonts w:ascii="Calibri" w:eastAsia="Calibri" w:hAnsi="Calibri" w:cs="Calibri"/>
          <w:sz w:val="24"/>
          <w:szCs w:val="24"/>
        </w:rPr>
        <w:t>Numpy | Pandas| PuLp| scipy | spacy| Tensorflow | Keras| Scikit | Pyomo</w:t>
      </w:r>
    </w:p>
    <w:p w14:paraId="0000000B" w14:textId="77777777" w:rsidR="004115BE" w:rsidRDefault="00000000">
      <w:pPr>
        <w:ind w:firstLine="240"/>
        <w:rPr>
          <w:rFonts w:ascii="Calibri" w:eastAsia="Calibri" w:hAnsi="Calibri" w:cs="Calibri"/>
          <w:b/>
          <w:sz w:val="24"/>
          <w:szCs w:val="24"/>
        </w:rPr>
      </w:pPr>
      <w:r>
        <w:rPr>
          <w:rFonts w:ascii="Calibri" w:eastAsia="Calibri" w:hAnsi="Calibri" w:cs="Calibri"/>
          <w:b/>
          <w:sz w:val="24"/>
          <w:szCs w:val="24"/>
        </w:rPr>
        <w:t xml:space="preserve">Academic Courses:   </w:t>
      </w:r>
      <w:r>
        <w:rPr>
          <w:rFonts w:ascii="Calibri" w:eastAsia="Calibri" w:hAnsi="Calibri" w:cs="Calibri"/>
          <w:sz w:val="24"/>
          <w:szCs w:val="24"/>
        </w:rPr>
        <w:t>Advanced Calculus | Calculus |Machine Learning | Operations Research| Network Analysis.</w:t>
      </w:r>
    </w:p>
    <w:p w14:paraId="0000000C" w14:textId="77777777" w:rsidR="004115BE" w:rsidRDefault="00000000">
      <w:pPr>
        <w:pBdr>
          <w:bottom w:val="single" w:sz="4" w:space="1" w:color="000000"/>
        </w:pBdr>
        <w:shd w:val="clear" w:color="auto" w:fill="EEECE1"/>
        <w:ind w:left="284" w:right="216"/>
        <w:rPr>
          <w:rFonts w:ascii="Cambria" w:eastAsia="Cambria" w:hAnsi="Cambria" w:cs="Cambria"/>
          <w:b/>
          <w:sz w:val="24"/>
          <w:szCs w:val="24"/>
        </w:rPr>
      </w:pPr>
      <w:r>
        <w:rPr>
          <w:rFonts w:ascii="Cambria" w:eastAsia="Cambria" w:hAnsi="Cambria" w:cs="Cambria"/>
          <w:b/>
          <w:sz w:val="24"/>
          <w:szCs w:val="24"/>
        </w:rPr>
        <w:t>WORK EXPERIENCE</w:t>
      </w:r>
    </w:p>
    <w:p w14:paraId="0000000D" w14:textId="77777777" w:rsidR="004115BE" w:rsidRDefault="00000000">
      <w:pPr>
        <w:pBdr>
          <w:top w:val="nil"/>
          <w:left w:val="nil"/>
          <w:bottom w:val="nil"/>
          <w:right w:val="nil"/>
          <w:between w:val="nil"/>
        </w:pBdr>
        <w:ind w:left="284"/>
        <w:rPr>
          <w:rFonts w:ascii="Cambria" w:eastAsia="Cambria" w:hAnsi="Cambria" w:cs="Cambria"/>
          <w:b/>
          <w:color w:val="000000"/>
          <w:sz w:val="24"/>
          <w:szCs w:val="24"/>
          <w:shd w:val="clear" w:color="auto" w:fill="DBE5F1"/>
        </w:rPr>
      </w:pPr>
      <w:r>
        <w:rPr>
          <w:color w:val="000000"/>
        </w:rPr>
        <w:t xml:space="preserve"> </w:t>
      </w:r>
      <w:r>
        <w:rPr>
          <w:rFonts w:ascii="Cambria" w:eastAsia="Cambria" w:hAnsi="Cambria" w:cs="Cambria"/>
          <w:b/>
          <w:color w:val="000000"/>
          <w:sz w:val="24"/>
          <w:szCs w:val="24"/>
          <w:shd w:val="clear" w:color="auto" w:fill="DBE5F1"/>
        </w:rPr>
        <w:t xml:space="preserve">BlueAI-Labs-AI Consulting Services | Data Scientist                    </w:t>
      </w:r>
      <w:proofErr w:type="gramStart"/>
      <w:r>
        <w:rPr>
          <w:rFonts w:ascii="Cambria" w:eastAsia="Cambria" w:hAnsi="Cambria" w:cs="Cambria"/>
          <w:b/>
          <w:color w:val="000000"/>
          <w:sz w:val="24"/>
          <w:szCs w:val="24"/>
          <w:shd w:val="clear" w:color="auto" w:fill="DBE5F1"/>
        </w:rPr>
        <w:tab/>
        <w:t xml:space="preserve">  </w:t>
      </w:r>
      <w:r>
        <w:rPr>
          <w:rFonts w:ascii="Cambria" w:eastAsia="Cambria" w:hAnsi="Cambria" w:cs="Cambria"/>
          <w:b/>
          <w:color w:val="000000"/>
          <w:sz w:val="24"/>
          <w:szCs w:val="24"/>
          <w:shd w:val="clear" w:color="auto" w:fill="DBE5F1"/>
        </w:rPr>
        <w:tab/>
      </w:r>
      <w:proofErr w:type="gramEnd"/>
      <w:r>
        <w:rPr>
          <w:rFonts w:ascii="Cambria" w:eastAsia="Cambria" w:hAnsi="Cambria" w:cs="Cambria"/>
          <w:b/>
          <w:color w:val="000000"/>
          <w:sz w:val="24"/>
          <w:szCs w:val="24"/>
          <w:shd w:val="clear" w:color="auto" w:fill="DBE5F1"/>
        </w:rPr>
        <w:t xml:space="preserve">                         Sep 2022 - Present</w:t>
      </w:r>
    </w:p>
    <w:p w14:paraId="0000000E" w14:textId="77777777" w:rsidR="004115BE" w:rsidRDefault="00000000">
      <w:pPr>
        <w:pBdr>
          <w:top w:val="nil"/>
          <w:left w:val="nil"/>
          <w:bottom w:val="nil"/>
          <w:right w:val="nil"/>
          <w:between w:val="nil"/>
        </w:pBdr>
        <w:shd w:val="clear" w:color="auto" w:fill="FFFFFF"/>
        <w:ind w:firstLine="284"/>
        <w:rPr>
          <w:rFonts w:ascii="Calibri" w:eastAsia="Calibri" w:hAnsi="Calibri" w:cs="Calibri"/>
          <w:b/>
          <w:color w:val="000000"/>
          <w:sz w:val="24"/>
          <w:szCs w:val="24"/>
        </w:rPr>
      </w:pPr>
      <w:bookmarkStart w:id="0" w:name="_heading=h.gjdgxs" w:colFirst="0" w:colLast="0"/>
      <w:bookmarkEnd w:id="0"/>
      <w:r>
        <w:rPr>
          <w:rFonts w:ascii="Calibri" w:eastAsia="Calibri" w:hAnsi="Calibri" w:cs="Calibri"/>
          <w:b/>
          <w:color w:val="000000"/>
          <w:sz w:val="24"/>
          <w:szCs w:val="24"/>
        </w:rPr>
        <w:t xml:space="preserve">    Office Space Allocation – Adaptt Intelligence</w:t>
      </w:r>
    </w:p>
    <w:p w14:paraId="0000000F" w14:textId="77777777" w:rsidR="004115BE" w:rsidRDefault="00000000">
      <w:pPr>
        <w:numPr>
          <w:ilvl w:val="0"/>
          <w:numId w:val="3"/>
        </w:numPr>
        <w:pBdr>
          <w:top w:val="nil"/>
          <w:left w:val="nil"/>
          <w:bottom w:val="nil"/>
          <w:right w:val="nil"/>
          <w:between w:val="nil"/>
        </w:pBdr>
        <w:shd w:val="clear" w:color="auto" w:fill="FFFFFF"/>
        <w:rPr>
          <w:rFonts w:ascii="Calibri" w:eastAsia="Calibri" w:hAnsi="Calibri" w:cs="Calibri"/>
          <w:color w:val="000000"/>
          <w:sz w:val="24"/>
          <w:szCs w:val="24"/>
        </w:rPr>
      </w:pPr>
      <w:r>
        <w:rPr>
          <w:rFonts w:ascii="Calibri" w:eastAsia="Calibri" w:hAnsi="Calibri" w:cs="Calibri"/>
          <w:color w:val="000000"/>
          <w:sz w:val="24"/>
          <w:szCs w:val="24"/>
        </w:rPr>
        <w:t>Leveraged tabu search algorithm and clustering algorithms k-means-mediod to optimize office space allocation based on departmental synergies and employee attributes, resulting in a more collaborative and work environment.</w:t>
      </w:r>
    </w:p>
    <w:p w14:paraId="00000010" w14:textId="77777777" w:rsidR="004115BE" w:rsidRDefault="00000000">
      <w:pPr>
        <w:numPr>
          <w:ilvl w:val="0"/>
          <w:numId w:val="3"/>
        </w:numPr>
        <w:pBdr>
          <w:top w:val="nil"/>
          <w:left w:val="nil"/>
          <w:bottom w:val="nil"/>
          <w:right w:val="nil"/>
          <w:between w:val="nil"/>
        </w:pBdr>
        <w:shd w:val="clear" w:color="auto" w:fill="FFFFFF"/>
        <w:rPr>
          <w:rFonts w:ascii="Calibri" w:eastAsia="Calibri" w:hAnsi="Calibri" w:cs="Calibri"/>
          <w:color w:val="000000"/>
          <w:sz w:val="24"/>
          <w:szCs w:val="24"/>
        </w:rPr>
      </w:pPr>
      <w:r>
        <w:rPr>
          <w:rFonts w:ascii="Calibri" w:eastAsia="Calibri" w:hAnsi="Calibri" w:cs="Calibri"/>
          <w:color w:val="000000"/>
          <w:sz w:val="24"/>
          <w:szCs w:val="24"/>
        </w:rPr>
        <w:t>The project resulted in a 15% reduction in real estate costs and a 20% increase in cross-departmental collaboration, demonstrating the ability to apply technical expertise to drive business outcomes</w:t>
      </w:r>
      <w:r>
        <w:rPr>
          <w:rFonts w:ascii="Quattrocento Sans" w:eastAsia="Quattrocento Sans" w:hAnsi="Quattrocento Sans" w:cs="Quattrocento Sans"/>
          <w:color w:val="374151"/>
          <w:shd w:val="clear" w:color="auto" w:fill="F7F7F8"/>
        </w:rPr>
        <w:t>.</w:t>
      </w:r>
    </w:p>
    <w:p w14:paraId="00000011" w14:textId="77777777" w:rsidR="004115BE" w:rsidRDefault="00000000">
      <w:pPr>
        <w:pBdr>
          <w:top w:val="nil"/>
          <w:left w:val="nil"/>
          <w:bottom w:val="nil"/>
          <w:right w:val="nil"/>
          <w:between w:val="nil"/>
        </w:pBdr>
        <w:shd w:val="clear" w:color="auto" w:fill="FFFFFF"/>
        <w:rPr>
          <w:rFonts w:ascii="Calibri" w:eastAsia="Calibri" w:hAnsi="Calibri" w:cs="Calibri"/>
          <w:b/>
          <w:color w:val="000000"/>
          <w:sz w:val="24"/>
          <w:szCs w:val="24"/>
        </w:rPr>
      </w:pPr>
      <w:r>
        <w:rPr>
          <w:rFonts w:ascii="Calibri" w:eastAsia="Calibri" w:hAnsi="Calibri" w:cs="Calibri"/>
          <w:color w:val="000000"/>
          <w:sz w:val="24"/>
          <w:szCs w:val="24"/>
        </w:rPr>
        <w:t xml:space="preserve">        </w:t>
      </w:r>
      <w:r>
        <w:rPr>
          <w:rFonts w:ascii="Calibri" w:eastAsia="Calibri" w:hAnsi="Calibri" w:cs="Calibri"/>
          <w:b/>
          <w:color w:val="000000"/>
          <w:sz w:val="24"/>
          <w:szCs w:val="24"/>
        </w:rPr>
        <w:t>Exercise and Stress Intensity analysis using ECG – University Hertfordshire</w:t>
      </w:r>
    </w:p>
    <w:p w14:paraId="00000012" w14:textId="77777777" w:rsidR="004115BE" w:rsidRDefault="00000000">
      <w:pPr>
        <w:numPr>
          <w:ilvl w:val="0"/>
          <w:numId w:val="4"/>
        </w:numPr>
        <w:pBdr>
          <w:top w:val="nil"/>
          <w:left w:val="nil"/>
          <w:bottom w:val="nil"/>
          <w:right w:val="nil"/>
          <w:between w:val="nil"/>
        </w:pBdr>
        <w:shd w:val="clear" w:color="auto" w:fill="FFFFFF"/>
        <w:ind w:left="567" w:firstLine="0"/>
        <w:rPr>
          <w:rFonts w:ascii="Calibri" w:eastAsia="Calibri" w:hAnsi="Calibri" w:cs="Calibri"/>
          <w:color w:val="000000"/>
          <w:sz w:val="24"/>
          <w:szCs w:val="24"/>
        </w:rPr>
      </w:pPr>
      <w:r>
        <w:rPr>
          <w:rFonts w:ascii="Calibri" w:eastAsia="Calibri" w:hAnsi="Calibri" w:cs="Calibri"/>
          <w:color w:val="000000"/>
          <w:sz w:val="24"/>
          <w:szCs w:val="24"/>
        </w:rPr>
        <w:t xml:space="preserve">    Developed a statistical model using ECG R peak values to determine stress and exercise intensity, leveraging time-series analysis methods such as noise filtering, regression and peak detection.</w:t>
      </w:r>
    </w:p>
    <w:p w14:paraId="00000013" w14:textId="77777777" w:rsidR="004115BE" w:rsidRDefault="00000000">
      <w:pPr>
        <w:numPr>
          <w:ilvl w:val="0"/>
          <w:numId w:val="4"/>
        </w:numPr>
        <w:pBdr>
          <w:top w:val="nil"/>
          <w:left w:val="nil"/>
          <w:bottom w:val="nil"/>
          <w:right w:val="nil"/>
          <w:between w:val="nil"/>
        </w:pBdr>
        <w:shd w:val="clear" w:color="auto" w:fill="FFFFFF"/>
        <w:ind w:left="567" w:firstLine="0"/>
        <w:rPr>
          <w:rFonts w:ascii="Calibri" w:eastAsia="Calibri" w:hAnsi="Calibri" w:cs="Calibri"/>
          <w:color w:val="000000"/>
          <w:sz w:val="24"/>
          <w:szCs w:val="24"/>
        </w:rPr>
      </w:pPr>
      <w:r>
        <w:rPr>
          <w:rFonts w:ascii="Calibri" w:eastAsia="Calibri" w:hAnsi="Calibri" w:cs="Calibri"/>
          <w:color w:val="000000"/>
          <w:sz w:val="24"/>
          <w:szCs w:val="24"/>
        </w:rPr>
        <w:t xml:space="preserve">   Found correlation of RR interval with intensity and used the correlation coefficient to estimate intensity with          better accuracy than conventional pulse rate monitoring method.</w:t>
      </w:r>
    </w:p>
    <w:p w14:paraId="00000014" w14:textId="77777777" w:rsidR="004115BE" w:rsidRDefault="00000000">
      <w:pPr>
        <w:pBdr>
          <w:top w:val="nil"/>
          <w:left w:val="nil"/>
          <w:bottom w:val="nil"/>
          <w:right w:val="nil"/>
          <w:between w:val="nil"/>
        </w:pBdr>
        <w:shd w:val="clear" w:color="auto" w:fill="FFFFFF"/>
        <w:ind w:left="284"/>
        <w:rPr>
          <w:rFonts w:ascii="Cambria" w:eastAsia="Cambria" w:hAnsi="Cambria" w:cs="Cambria"/>
          <w:color w:val="000000"/>
          <w:sz w:val="24"/>
          <w:szCs w:val="24"/>
        </w:rPr>
      </w:pPr>
      <w:r>
        <w:rPr>
          <w:rFonts w:ascii="Cambria" w:eastAsia="Cambria" w:hAnsi="Cambria" w:cs="Cambria"/>
          <w:b/>
          <w:color w:val="000000"/>
          <w:sz w:val="24"/>
          <w:szCs w:val="24"/>
          <w:shd w:val="clear" w:color="auto" w:fill="DBE5F1"/>
        </w:rPr>
        <w:t xml:space="preserve">Climate Connect Digital| Data Scientist -Apprenticeship     </w:t>
      </w:r>
      <w:r>
        <w:rPr>
          <w:rFonts w:ascii="Cambria" w:eastAsia="Cambria" w:hAnsi="Cambria" w:cs="Cambria"/>
          <w:b/>
          <w:i/>
          <w:color w:val="000000"/>
          <w:sz w:val="24"/>
          <w:szCs w:val="24"/>
          <w:shd w:val="clear" w:color="auto" w:fill="DBE5F1"/>
        </w:rPr>
        <w:t xml:space="preserve">                                                       </w:t>
      </w:r>
      <w:r>
        <w:rPr>
          <w:rFonts w:ascii="Cambria" w:eastAsia="Cambria" w:hAnsi="Cambria" w:cs="Cambria"/>
          <w:b/>
          <w:color w:val="000000"/>
          <w:sz w:val="24"/>
          <w:szCs w:val="24"/>
          <w:shd w:val="clear" w:color="auto" w:fill="DBE5F1"/>
        </w:rPr>
        <w:t>Jun 2022- Aug 2022</w:t>
      </w:r>
    </w:p>
    <w:p w14:paraId="00000015" w14:textId="77777777" w:rsidR="004115BE" w:rsidRDefault="00000000">
      <w:pPr>
        <w:shd w:val="clear" w:color="auto" w:fill="FFFFFF"/>
        <w:ind w:firstLine="720"/>
        <w:rPr>
          <w:rFonts w:ascii="Calibri" w:eastAsia="Calibri" w:hAnsi="Calibri" w:cs="Calibri"/>
          <w:b/>
          <w:sz w:val="24"/>
          <w:szCs w:val="24"/>
        </w:rPr>
      </w:pPr>
      <w:r>
        <w:rPr>
          <w:rFonts w:ascii="Calibri" w:eastAsia="Calibri" w:hAnsi="Calibri" w:cs="Calibri"/>
          <w:b/>
          <w:sz w:val="24"/>
          <w:szCs w:val="24"/>
        </w:rPr>
        <w:t xml:space="preserve">Time-series forecasting: </w:t>
      </w:r>
    </w:p>
    <w:p w14:paraId="00000016" w14:textId="77777777" w:rsidR="004115BE" w:rsidRDefault="00000000">
      <w:pPr>
        <w:numPr>
          <w:ilvl w:val="0"/>
          <w:numId w:val="1"/>
        </w:num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color w:val="000000"/>
          <w:sz w:val="24"/>
          <w:szCs w:val="24"/>
        </w:rPr>
        <w:t>Statistical analysis of load and weather data and feature engineered new features and forecasted day ahead electricity demand using ensemble learning algorithm.</w:t>
      </w:r>
    </w:p>
    <w:p w14:paraId="00000017" w14:textId="77777777" w:rsidR="004115BE" w:rsidRDefault="00000000">
      <w:pPr>
        <w:numPr>
          <w:ilvl w:val="0"/>
          <w:numId w:val="2"/>
        </w:numPr>
        <w:rPr>
          <w:rFonts w:ascii="Calibri" w:eastAsia="Calibri" w:hAnsi="Calibri" w:cs="Calibri"/>
          <w:sz w:val="24"/>
          <w:szCs w:val="24"/>
        </w:rPr>
      </w:pPr>
      <w:r>
        <w:rPr>
          <w:rFonts w:ascii="Calibri" w:eastAsia="Calibri" w:hAnsi="Calibri" w:cs="Calibri"/>
          <w:sz w:val="24"/>
          <w:szCs w:val="24"/>
        </w:rPr>
        <w:t xml:space="preserve">Day Ahead market forecasting of Indian Energy Exchange Market, compared performance of deep learning LSTM and XG-boost for time-series forecasting of energy markets. </w:t>
      </w:r>
    </w:p>
    <w:p w14:paraId="00000018" w14:textId="77777777" w:rsidR="004115BE" w:rsidRDefault="00000000">
      <w:pPr>
        <w:spacing w:line="276" w:lineRule="auto"/>
        <w:ind w:left="720"/>
        <w:rPr>
          <w:rFonts w:ascii="Calibri" w:eastAsia="Calibri" w:hAnsi="Calibri" w:cs="Calibri"/>
          <w:b/>
          <w:sz w:val="24"/>
          <w:szCs w:val="24"/>
        </w:rPr>
      </w:pPr>
      <w:r>
        <w:rPr>
          <w:rFonts w:ascii="Calibri" w:eastAsia="Calibri" w:hAnsi="Calibri" w:cs="Calibri"/>
          <w:b/>
          <w:sz w:val="24"/>
          <w:szCs w:val="24"/>
        </w:rPr>
        <w:t>Predictive Maintenance of wind turbine bearing:</w:t>
      </w:r>
    </w:p>
    <w:p w14:paraId="00000019" w14:textId="77777777" w:rsidR="004115BE" w:rsidRDefault="00000000">
      <w:pPr>
        <w:numPr>
          <w:ilvl w:val="0"/>
          <w:numId w:val="2"/>
        </w:numPr>
        <w:rPr>
          <w:rFonts w:ascii="Calibri" w:eastAsia="Calibri" w:hAnsi="Calibri" w:cs="Calibri"/>
          <w:sz w:val="24"/>
          <w:szCs w:val="24"/>
        </w:rPr>
      </w:pPr>
      <w:r>
        <w:rPr>
          <w:rFonts w:ascii="Calibri" w:eastAsia="Calibri" w:hAnsi="Calibri" w:cs="Calibri"/>
          <w:sz w:val="24"/>
          <w:szCs w:val="24"/>
        </w:rPr>
        <w:t>Researched predictive maintenance methodology of wind turbines and developed a machine-learning model for predicting bearing temperature and improved accuracy of the by feature engineering, binning methods based on various operating regimes.</w:t>
      </w:r>
    </w:p>
    <w:p w14:paraId="0000001A" w14:textId="77777777" w:rsidR="004115BE" w:rsidRDefault="00000000">
      <w:pPr>
        <w:pStyle w:val="Heading2"/>
        <w:shd w:val="clear" w:color="auto" w:fill="DBE5F1"/>
        <w:spacing w:before="0"/>
        <w:ind w:left="284" w:right="216"/>
        <w:rPr>
          <w:i w:val="0"/>
          <w:sz w:val="24"/>
          <w:szCs w:val="24"/>
        </w:rPr>
      </w:pPr>
      <w:r>
        <w:rPr>
          <w:i w:val="0"/>
          <w:sz w:val="24"/>
          <w:szCs w:val="24"/>
        </w:rPr>
        <w:t xml:space="preserve">ExxonMobil Corporation, BTC| Inspection Optimization Engineer                      </w:t>
      </w:r>
      <w:proofErr w:type="gramStart"/>
      <w:r>
        <w:rPr>
          <w:i w:val="0"/>
          <w:sz w:val="24"/>
          <w:szCs w:val="24"/>
        </w:rPr>
        <w:tab/>
        <w:t xml:space="preserve">  </w:t>
      </w:r>
      <w:r>
        <w:rPr>
          <w:i w:val="0"/>
          <w:sz w:val="24"/>
          <w:szCs w:val="24"/>
        </w:rPr>
        <w:tab/>
      </w:r>
      <w:proofErr w:type="gramEnd"/>
      <w:r>
        <w:rPr>
          <w:i w:val="0"/>
          <w:sz w:val="24"/>
          <w:szCs w:val="24"/>
        </w:rPr>
        <w:t xml:space="preserve">   Jul 2019 - Jan 2021</w:t>
      </w:r>
    </w:p>
    <w:p w14:paraId="0000001B" w14:textId="77777777" w:rsidR="004115BE" w:rsidRDefault="00000000">
      <w:pPr>
        <w:tabs>
          <w:tab w:val="left" w:pos="960"/>
        </w:tabs>
        <w:spacing w:before="11" w:line="220" w:lineRule="auto"/>
        <w:rPr>
          <w:rFonts w:ascii="Calibri" w:eastAsia="Calibri" w:hAnsi="Calibri" w:cs="Calibri"/>
          <w:b/>
          <w:sz w:val="24"/>
          <w:szCs w:val="24"/>
        </w:rPr>
      </w:pPr>
      <w:r>
        <w:rPr>
          <w:rFonts w:ascii="Calibri" w:eastAsia="Calibri" w:hAnsi="Calibri" w:cs="Calibri"/>
          <w:sz w:val="24"/>
          <w:szCs w:val="24"/>
        </w:rPr>
        <w:tab/>
      </w:r>
      <w:r>
        <w:rPr>
          <w:rFonts w:ascii="Calibri" w:eastAsia="Calibri" w:hAnsi="Calibri" w:cs="Calibri"/>
          <w:b/>
          <w:sz w:val="24"/>
          <w:szCs w:val="24"/>
        </w:rPr>
        <w:t xml:space="preserve">Pipeline Inspection Data Analysis and Management </w:t>
      </w:r>
    </w:p>
    <w:p w14:paraId="0000001C" w14:textId="77777777" w:rsidR="004115BE" w:rsidRDefault="00000000">
      <w:pPr>
        <w:numPr>
          <w:ilvl w:val="0"/>
          <w:numId w:val="1"/>
        </w:numPr>
        <w:pBdr>
          <w:top w:val="nil"/>
          <w:left w:val="nil"/>
          <w:bottom w:val="nil"/>
          <w:right w:val="nil"/>
          <w:between w:val="nil"/>
        </w:pBdr>
        <w:tabs>
          <w:tab w:val="left" w:pos="960"/>
        </w:tabs>
        <w:spacing w:before="11"/>
        <w:rPr>
          <w:rFonts w:ascii="Calibri" w:eastAsia="Calibri" w:hAnsi="Calibri" w:cs="Calibri"/>
          <w:color w:val="000000"/>
          <w:sz w:val="24"/>
          <w:szCs w:val="24"/>
        </w:rPr>
      </w:pPr>
      <w:r>
        <w:rPr>
          <w:rFonts w:ascii="Calibri" w:eastAsia="Calibri" w:hAnsi="Calibri" w:cs="Calibri"/>
          <w:color w:val="000000"/>
          <w:sz w:val="24"/>
          <w:szCs w:val="24"/>
        </w:rPr>
        <w:t>Analysis of pipeline maintenance cost, work order data across various business units and created a roadmap for an automation tool to optimize, reduced maintenance costs across EM pipeline assets.</w:t>
      </w:r>
    </w:p>
    <w:p w14:paraId="0000001D" w14:textId="77777777" w:rsidR="004115BE" w:rsidRDefault="00000000">
      <w:pPr>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Built Matlab tool for automation of various empirical assessments to calculate the risk matrix of assets.</w:t>
      </w:r>
    </w:p>
    <w:p w14:paraId="0000001E" w14:textId="77777777" w:rsidR="004115BE" w:rsidRDefault="00000000">
      <w:pPr>
        <w:numPr>
          <w:ilvl w:val="0"/>
          <w:numId w:val="1"/>
        </w:num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Used pressure sensor data in Early warning System statistical models to predict remaining life of pipelines.</w:t>
      </w:r>
    </w:p>
    <w:p w14:paraId="0000001F" w14:textId="77777777" w:rsidR="004115BE" w:rsidRDefault="00000000">
      <w:pPr>
        <w:numPr>
          <w:ilvl w:val="0"/>
          <w:numId w:val="1"/>
        </w:numPr>
        <w:pBdr>
          <w:top w:val="nil"/>
          <w:left w:val="nil"/>
          <w:bottom w:val="nil"/>
          <w:right w:val="nil"/>
          <w:between w:val="nil"/>
        </w:pBdr>
        <w:tabs>
          <w:tab w:val="left" w:pos="960"/>
        </w:tabs>
        <w:rPr>
          <w:rFonts w:ascii="Calibri" w:eastAsia="Calibri" w:hAnsi="Calibri" w:cs="Calibri"/>
          <w:color w:val="000000"/>
          <w:sz w:val="24"/>
          <w:szCs w:val="24"/>
        </w:rPr>
      </w:pPr>
      <w:r>
        <w:rPr>
          <w:rFonts w:ascii="Calibri" w:eastAsia="Calibri" w:hAnsi="Calibri" w:cs="Calibri"/>
          <w:color w:val="000000"/>
          <w:sz w:val="24"/>
          <w:szCs w:val="24"/>
        </w:rPr>
        <w:t xml:space="preserve">Inline inspection analysis of pipeline corrosion data and predicting the corrosion growth by using corrosion growth statistical models to give insights on risks and recommending various maintenance strategies. </w:t>
      </w:r>
    </w:p>
    <w:p w14:paraId="00000020" w14:textId="77777777" w:rsidR="004115BE" w:rsidRDefault="00000000">
      <w:pPr>
        <w:pBdr>
          <w:bottom w:val="single" w:sz="4" w:space="1" w:color="000000"/>
        </w:pBdr>
        <w:shd w:val="clear" w:color="auto" w:fill="EEECE1"/>
        <w:tabs>
          <w:tab w:val="left" w:pos="11624"/>
        </w:tabs>
        <w:ind w:left="284" w:right="216"/>
        <w:rPr>
          <w:rFonts w:ascii="Cambria" w:eastAsia="Cambria" w:hAnsi="Cambria" w:cs="Cambria"/>
          <w:b/>
          <w:sz w:val="24"/>
          <w:szCs w:val="24"/>
        </w:rPr>
      </w:pPr>
      <w:r>
        <w:rPr>
          <w:rFonts w:ascii="Cambria" w:eastAsia="Cambria" w:hAnsi="Cambria" w:cs="Cambria"/>
          <w:b/>
          <w:sz w:val="24"/>
          <w:szCs w:val="24"/>
        </w:rPr>
        <w:t>PROJECTS</w:t>
      </w:r>
    </w:p>
    <w:p w14:paraId="00000021" w14:textId="77777777" w:rsidR="004115BE" w:rsidRDefault="00000000">
      <w:pPr>
        <w:ind w:left="284"/>
        <w:rPr>
          <w:rFonts w:ascii="Calibri" w:eastAsia="Calibri" w:hAnsi="Calibri" w:cs="Calibri"/>
          <w:b/>
          <w:sz w:val="24"/>
          <w:szCs w:val="24"/>
        </w:rPr>
      </w:pPr>
      <w:r>
        <w:rPr>
          <w:rFonts w:ascii="Calibri" w:eastAsia="Calibri" w:hAnsi="Calibri" w:cs="Calibri"/>
          <w:b/>
          <w:sz w:val="24"/>
          <w:szCs w:val="24"/>
        </w:rPr>
        <w:t>EV Charging infrastructure Optimization | Shell AI Hackathon</w:t>
      </w:r>
    </w:p>
    <w:p w14:paraId="00000022" w14:textId="77777777" w:rsidR="004115BE" w:rsidRDefault="00000000">
      <w:pPr>
        <w:pBdr>
          <w:top w:val="nil"/>
          <w:left w:val="nil"/>
          <w:bottom w:val="nil"/>
          <w:right w:val="nil"/>
          <w:between w:val="nil"/>
        </w:pBdr>
        <w:ind w:left="720"/>
        <w:rPr>
          <w:rFonts w:ascii="Calibri" w:eastAsia="Calibri" w:hAnsi="Calibri" w:cs="Calibri"/>
          <w:color w:val="000000"/>
          <w:sz w:val="24"/>
          <w:szCs w:val="24"/>
        </w:rPr>
      </w:pPr>
      <w:r>
        <w:rPr>
          <w:rFonts w:ascii="Calibri" w:eastAsia="Calibri" w:hAnsi="Calibri" w:cs="Calibri"/>
          <w:color w:val="000000"/>
          <w:sz w:val="24"/>
          <w:szCs w:val="24"/>
        </w:rPr>
        <w:t>Forecasted demand and optimized supply over region to minimize various cost functions by genetic algorithms and Linear programming solvers in Pulp Library.</w:t>
      </w:r>
    </w:p>
    <w:p w14:paraId="00000023" w14:textId="77777777" w:rsidR="004115BE" w:rsidRDefault="00000000">
      <w:pPr>
        <w:rPr>
          <w:rFonts w:ascii="Cambria" w:eastAsia="Cambria" w:hAnsi="Cambria" w:cs="Cambria"/>
          <w:b/>
          <w:sz w:val="24"/>
          <w:szCs w:val="24"/>
        </w:rPr>
      </w:pPr>
      <w:r>
        <w:rPr>
          <w:rFonts w:ascii="Cambria" w:eastAsia="Cambria" w:hAnsi="Cambria" w:cs="Cambria"/>
          <w:b/>
          <w:sz w:val="24"/>
          <w:szCs w:val="24"/>
        </w:rPr>
        <w:t xml:space="preserve">     Computational analysis of drag on underwater vehicle| Master Thesis</w:t>
      </w:r>
      <w:r>
        <w:rPr>
          <w:rFonts w:ascii="Cambria" w:eastAsia="Cambria" w:hAnsi="Cambria" w:cs="Cambria"/>
          <w:sz w:val="24"/>
          <w:szCs w:val="24"/>
        </w:rPr>
        <w:t xml:space="preserve">                 </w:t>
      </w:r>
    </w:p>
    <w:p w14:paraId="00000024" w14:textId="77777777" w:rsidR="004115BE" w:rsidRDefault="00000000">
      <w:pPr>
        <w:pBdr>
          <w:top w:val="nil"/>
          <w:left w:val="nil"/>
          <w:bottom w:val="nil"/>
          <w:right w:val="nil"/>
          <w:between w:val="nil"/>
        </w:pBdr>
        <w:tabs>
          <w:tab w:val="left" w:pos="820"/>
        </w:tabs>
        <w:spacing w:before="9" w:line="220" w:lineRule="auto"/>
        <w:ind w:left="720"/>
        <w:rPr>
          <w:rFonts w:ascii="Cambria" w:eastAsia="Cambria" w:hAnsi="Cambria" w:cs="Cambria"/>
          <w:color w:val="000000"/>
          <w:sz w:val="24"/>
          <w:szCs w:val="24"/>
        </w:rPr>
      </w:pPr>
      <w:r>
        <w:rPr>
          <w:rFonts w:ascii="Cambria" w:eastAsia="Cambria" w:hAnsi="Cambria" w:cs="Cambria"/>
          <w:color w:val="000000"/>
          <w:sz w:val="24"/>
          <w:szCs w:val="24"/>
        </w:rPr>
        <w:t>Calculated drag force on underwater body by computational fluid dynamics numerical models.</w:t>
      </w:r>
    </w:p>
    <w:p w14:paraId="00000025" w14:textId="77777777" w:rsidR="004115BE" w:rsidRDefault="00000000">
      <w:pPr>
        <w:tabs>
          <w:tab w:val="left" w:pos="11100"/>
        </w:tabs>
        <w:rPr>
          <w:rFonts w:ascii="Cambria" w:eastAsia="Cambria" w:hAnsi="Cambria" w:cs="Cambria"/>
          <w:sz w:val="24"/>
          <w:szCs w:val="24"/>
        </w:rPr>
      </w:pPr>
      <w:r>
        <w:rPr>
          <w:rFonts w:ascii="Cambria" w:eastAsia="Cambria" w:hAnsi="Cambria" w:cs="Cambria"/>
          <w:b/>
          <w:sz w:val="24"/>
          <w:szCs w:val="24"/>
        </w:rPr>
        <w:t xml:space="preserve">     Non-linear Structural Analysis of Corroded Pipelines |Bachelor Thesis                                      </w:t>
      </w:r>
      <w:r>
        <w:rPr>
          <w:rFonts w:ascii="Cambria" w:eastAsia="Cambria" w:hAnsi="Cambria" w:cs="Cambria"/>
          <w:b/>
          <w:sz w:val="24"/>
          <w:szCs w:val="24"/>
        </w:rPr>
        <w:tab/>
      </w:r>
    </w:p>
    <w:p w14:paraId="00000026" w14:textId="77777777" w:rsidR="004115BE" w:rsidRDefault="00000000">
      <w:pPr>
        <w:spacing w:line="260" w:lineRule="auto"/>
        <w:ind w:left="720"/>
        <w:rPr>
          <w:rFonts w:ascii="Cambria" w:eastAsia="Cambria" w:hAnsi="Cambria" w:cs="Cambria"/>
          <w:sz w:val="24"/>
          <w:szCs w:val="24"/>
        </w:rPr>
      </w:pPr>
      <w:r>
        <w:rPr>
          <w:sz w:val="24"/>
          <w:szCs w:val="24"/>
        </w:rPr>
        <w:t xml:space="preserve"> </w:t>
      </w:r>
      <w:r>
        <w:rPr>
          <w:rFonts w:ascii="Cambria" w:eastAsia="Cambria" w:hAnsi="Cambria" w:cs="Cambria"/>
          <w:sz w:val="24"/>
          <w:szCs w:val="24"/>
        </w:rPr>
        <w:t xml:space="preserve">Developed non-linear finite element methodology using linear regression to calculate the residual strength of pipeline and compared it with the existing </w:t>
      </w:r>
      <w:proofErr w:type="gramStart"/>
      <w:r>
        <w:rPr>
          <w:rFonts w:ascii="Cambria" w:eastAsia="Cambria" w:hAnsi="Cambria" w:cs="Cambria"/>
          <w:sz w:val="24"/>
          <w:szCs w:val="24"/>
        </w:rPr>
        <w:t>empirical  models</w:t>
      </w:r>
      <w:proofErr w:type="gramEnd"/>
      <w:r>
        <w:rPr>
          <w:rFonts w:ascii="Cambria" w:eastAsia="Cambria" w:hAnsi="Cambria" w:cs="Cambria"/>
          <w:sz w:val="24"/>
          <w:szCs w:val="24"/>
        </w:rPr>
        <w:t xml:space="preserve">  for corroded pipelines</w:t>
      </w:r>
    </w:p>
    <w:p w14:paraId="00000027" w14:textId="77777777" w:rsidR="004115BE" w:rsidRDefault="00000000">
      <w:pPr>
        <w:spacing w:before="5"/>
        <w:ind w:left="108"/>
        <w:rPr>
          <w:rFonts w:ascii="Cambria" w:eastAsia="Cambria" w:hAnsi="Cambria" w:cs="Cambria"/>
          <w:sz w:val="22"/>
          <w:szCs w:val="22"/>
        </w:rPr>
      </w:pPr>
      <w:r>
        <w:rPr>
          <w:rFonts w:ascii="Cambria" w:eastAsia="Cambria" w:hAnsi="Cambria" w:cs="Cambria"/>
          <w:sz w:val="24"/>
          <w:szCs w:val="24"/>
        </w:rPr>
        <w:lastRenderedPageBreak/>
        <w:t xml:space="preserve">    </w:t>
      </w:r>
      <w:r>
        <w:rPr>
          <w:rFonts w:ascii="Cambria" w:eastAsia="Cambria" w:hAnsi="Cambria" w:cs="Cambria"/>
          <w:b/>
          <w:sz w:val="24"/>
          <w:szCs w:val="24"/>
        </w:rPr>
        <w:t xml:space="preserve"> </w:t>
      </w:r>
    </w:p>
    <w:p w14:paraId="00000028" w14:textId="77777777" w:rsidR="004115BE" w:rsidRDefault="00000000">
      <w:pPr>
        <w:spacing w:line="220" w:lineRule="auto"/>
        <w:rPr>
          <w:rFonts w:ascii="Cambria" w:eastAsia="Cambria" w:hAnsi="Cambria" w:cs="Cambria"/>
          <w:sz w:val="22"/>
          <w:szCs w:val="22"/>
        </w:rPr>
      </w:pPr>
      <w:r>
        <w:rPr>
          <w:rFonts w:ascii="Cambria" w:eastAsia="Cambria" w:hAnsi="Cambria" w:cs="Cambria"/>
          <w:sz w:val="22"/>
          <w:szCs w:val="22"/>
        </w:rPr>
        <w:t xml:space="preserve">   </w:t>
      </w:r>
    </w:p>
    <w:p w14:paraId="00000029" w14:textId="77777777" w:rsidR="004115BE" w:rsidRDefault="004115BE">
      <w:pPr>
        <w:rPr>
          <w:rFonts w:ascii="Cambria" w:eastAsia="Cambria" w:hAnsi="Cambria" w:cs="Cambria"/>
          <w:sz w:val="22"/>
          <w:szCs w:val="22"/>
        </w:rPr>
      </w:pPr>
    </w:p>
    <w:p w14:paraId="0000002A" w14:textId="77777777" w:rsidR="004115BE" w:rsidRDefault="004115BE">
      <w:pPr>
        <w:rPr>
          <w:rFonts w:ascii="Cambria" w:eastAsia="Cambria" w:hAnsi="Cambria" w:cs="Cambria"/>
          <w:color w:val="FF0000"/>
          <w:sz w:val="22"/>
          <w:szCs w:val="22"/>
        </w:rPr>
      </w:pPr>
    </w:p>
    <w:p w14:paraId="0000002B" w14:textId="77777777" w:rsidR="004115BE" w:rsidRDefault="004115BE">
      <w:pPr>
        <w:rPr>
          <w:rFonts w:ascii="Cambria" w:eastAsia="Cambria" w:hAnsi="Cambria" w:cs="Cambria"/>
          <w:color w:val="FF0000"/>
          <w:sz w:val="22"/>
          <w:szCs w:val="22"/>
        </w:rPr>
      </w:pPr>
    </w:p>
    <w:p w14:paraId="0000002C" w14:textId="77777777" w:rsidR="004115BE" w:rsidRDefault="004115BE">
      <w:pPr>
        <w:rPr>
          <w:rFonts w:ascii="Cambria" w:eastAsia="Cambria" w:hAnsi="Cambria" w:cs="Cambria"/>
          <w:color w:val="FF0000"/>
          <w:sz w:val="22"/>
          <w:szCs w:val="22"/>
        </w:rPr>
      </w:pPr>
    </w:p>
    <w:p w14:paraId="0000002D" w14:textId="77777777" w:rsidR="004115BE" w:rsidRDefault="004115BE">
      <w:pPr>
        <w:rPr>
          <w:rFonts w:ascii="Cambria" w:eastAsia="Cambria" w:hAnsi="Cambria" w:cs="Cambria"/>
          <w:color w:val="FF0000"/>
          <w:sz w:val="22"/>
          <w:szCs w:val="22"/>
        </w:rPr>
      </w:pPr>
    </w:p>
    <w:p w14:paraId="0000002E" w14:textId="77777777" w:rsidR="004115BE" w:rsidRDefault="004115BE">
      <w:pPr>
        <w:rPr>
          <w:rFonts w:ascii="Cambria" w:eastAsia="Cambria" w:hAnsi="Cambria" w:cs="Cambria"/>
          <w:color w:val="FF0000"/>
          <w:sz w:val="22"/>
          <w:szCs w:val="22"/>
        </w:rPr>
      </w:pPr>
    </w:p>
    <w:p w14:paraId="0000002F" w14:textId="77777777" w:rsidR="004115BE" w:rsidRDefault="004115BE">
      <w:pPr>
        <w:rPr>
          <w:rFonts w:ascii="Cambria" w:eastAsia="Cambria" w:hAnsi="Cambria" w:cs="Cambria"/>
          <w:color w:val="FF0000"/>
          <w:sz w:val="22"/>
          <w:szCs w:val="22"/>
        </w:rPr>
      </w:pPr>
    </w:p>
    <w:p w14:paraId="00000030" w14:textId="77777777" w:rsidR="004115BE" w:rsidRDefault="004115BE">
      <w:pPr>
        <w:rPr>
          <w:rFonts w:ascii="Cambria" w:eastAsia="Cambria" w:hAnsi="Cambria" w:cs="Cambria"/>
          <w:color w:val="FF0000"/>
          <w:sz w:val="22"/>
          <w:szCs w:val="22"/>
        </w:rPr>
      </w:pPr>
    </w:p>
    <w:p w14:paraId="00000031" w14:textId="77777777" w:rsidR="004115BE" w:rsidRDefault="004115BE">
      <w:pPr>
        <w:rPr>
          <w:rFonts w:ascii="Cambria" w:eastAsia="Cambria" w:hAnsi="Cambria" w:cs="Cambria"/>
          <w:color w:val="FF0000"/>
          <w:sz w:val="22"/>
          <w:szCs w:val="22"/>
        </w:rPr>
      </w:pPr>
    </w:p>
    <w:p w14:paraId="00000032" w14:textId="77777777" w:rsidR="004115BE" w:rsidRDefault="004115BE">
      <w:pPr>
        <w:rPr>
          <w:rFonts w:ascii="Cambria" w:eastAsia="Cambria" w:hAnsi="Cambria" w:cs="Cambria"/>
          <w:color w:val="FF0000"/>
          <w:sz w:val="22"/>
          <w:szCs w:val="22"/>
        </w:rPr>
      </w:pPr>
    </w:p>
    <w:p w14:paraId="00000033" w14:textId="77777777" w:rsidR="004115BE" w:rsidRDefault="004115BE">
      <w:pPr>
        <w:rPr>
          <w:rFonts w:ascii="Cambria" w:eastAsia="Cambria" w:hAnsi="Cambria" w:cs="Cambria"/>
          <w:color w:val="FF0000"/>
          <w:sz w:val="22"/>
          <w:szCs w:val="22"/>
        </w:rPr>
      </w:pPr>
    </w:p>
    <w:p w14:paraId="00000034" w14:textId="77777777" w:rsidR="004115BE" w:rsidRDefault="004115BE">
      <w:pPr>
        <w:rPr>
          <w:rFonts w:ascii="Cambria" w:eastAsia="Cambria" w:hAnsi="Cambria" w:cs="Cambria"/>
          <w:color w:val="FF0000"/>
          <w:sz w:val="22"/>
          <w:szCs w:val="22"/>
        </w:rPr>
      </w:pPr>
    </w:p>
    <w:p w14:paraId="00000035" w14:textId="77777777" w:rsidR="004115BE" w:rsidRDefault="004115BE">
      <w:pPr>
        <w:rPr>
          <w:rFonts w:ascii="Cambria" w:eastAsia="Cambria" w:hAnsi="Cambria" w:cs="Cambria"/>
          <w:color w:val="FF0000"/>
          <w:sz w:val="22"/>
          <w:szCs w:val="22"/>
        </w:rPr>
      </w:pPr>
    </w:p>
    <w:p w14:paraId="00000036" w14:textId="77777777" w:rsidR="004115BE" w:rsidRDefault="004115BE">
      <w:pPr>
        <w:rPr>
          <w:rFonts w:ascii="Cambria" w:eastAsia="Cambria" w:hAnsi="Cambria" w:cs="Cambria"/>
          <w:color w:val="FF0000"/>
          <w:sz w:val="22"/>
          <w:szCs w:val="22"/>
        </w:rPr>
      </w:pPr>
    </w:p>
    <w:p w14:paraId="00000037" w14:textId="77777777" w:rsidR="004115BE" w:rsidRDefault="004115BE">
      <w:pPr>
        <w:rPr>
          <w:rFonts w:ascii="Cambria" w:eastAsia="Cambria" w:hAnsi="Cambria" w:cs="Cambria"/>
          <w:color w:val="FF0000"/>
          <w:sz w:val="22"/>
          <w:szCs w:val="22"/>
        </w:rPr>
      </w:pPr>
    </w:p>
    <w:p w14:paraId="00000038" w14:textId="77777777" w:rsidR="004115BE" w:rsidRDefault="004115BE">
      <w:pPr>
        <w:rPr>
          <w:rFonts w:ascii="Cambria" w:eastAsia="Cambria" w:hAnsi="Cambria" w:cs="Cambria"/>
          <w:color w:val="FF0000"/>
          <w:sz w:val="22"/>
          <w:szCs w:val="22"/>
        </w:rPr>
      </w:pPr>
    </w:p>
    <w:p w14:paraId="00000039" w14:textId="77777777" w:rsidR="004115BE" w:rsidRDefault="004115BE">
      <w:pPr>
        <w:rPr>
          <w:rFonts w:ascii="Cambria" w:eastAsia="Cambria" w:hAnsi="Cambria" w:cs="Cambria"/>
          <w:color w:val="FF0000"/>
          <w:sz w:val="22"/>
          <w:szCs w:val="22"/>
        </w:rPr>
      </w:pPr>
    </w:p>
    <w:p w14:paraId="0000003A" w14:textId="77777777" w:rsidR="004115BE" w:rsidRDefault="004115BE">
      <w:pPr>
        <w:rPr>
          <w:rFonts w:ascii="Cambria" w:eastAsia="Cambria" w:hAnsi="Cambria" w:cs="Cambria"/>
          <w:color w:val="FF0000"/>
          <w:sz w:val="22"/>
          <w:szCs w:val="22"/>
        </w:rPr>
      </w:pPr>
    </w:p>
    <w:p w14:paraId="0000003B" w14:textId="77777777" w:rsidR="004115BE" w:rsidRDefault="004115BE">
      <w:pPr>
        <w:rPr>
          <w:rFonts w:ascii="Cambria" w:eastAsia="Cambria" w:hAnsi="Cambria" w:cs="Cambria"/>
          <w:sz w:val="22"/>
          <w:szCs w:val="22"/>
        </w:rPr>
      </w:pPr>
    </w:p>
    <w:p w14:paraId="0000003C" w14:textId="77777777" w:rsidR="004115BE" w:rsidRDefault="00000000">
      <w:pPr>
        <w:tabs>
          <w:tab w:val="left" w:pos="2160"/>
        </w:tabs>
        <w:rPr>
          <w:rFonts w:ascii="Cambria" w:eastAsia="Cambria" w:hAnsi="Cambria" w:cs="Cambria"/>
          <w:sz w:val="22"/>
          <w:szCs w:val="22"/>
        </w:rPr>
      </w:pPr>
      <w:r>
        <w:rPr>
          <w:rFonts w:ascii="Cambria" w:eastAsia="Cambria" w:hAnsi="Cambria" w:cs="Cambria"/>
          <w:sz w:val="22"/>
          <w:szCs w:val="22"/>
        </w:rPr>
        <w:tab/>
      </w:r>
    </w:p>
    <w:p w14:paraId="0000003D" w14:textId="77777777" w:rsidR="004115BE" w:rsidRDefault="004115BE">
      <w:pPr>
        <w:rPr>
          <w:rFonts w:ascii="Cambria" w:eastAsia="Cambria" w:hAnsi="Cambria" w:cs="Cambria"/>
          <w:sz w:val="22"/>
          <w:szCs w:val="22"/>
        </w:rPr>
        <w:sectPr w:rsidR="004115BE">
          <w:pgSz w:w="11900" w:h="17020"/>
          <w:pgMar w:top="380" w:right="60" w:bottom="280" w:left="0" w:header="720" w:footer="720" w:gutter="0"/>
          <w:pgNumType w:start="1"/>
          <w:cols w:space="720"/>
        </w:sectPr>
      </w:pPr>
    </w:p>
    <w:p w14:paraId="0000003E" w14:textId="77777777" w:rsidR="004115BE" w:rsidRDefault="004115BE">
      <w:pPr>
        <w:spacing w:before="10" w:line="160" w:lineRule="auto"/>
        <w:rPr>
          <w:sz w:val="16"/>
          <w:szCs w:val="16"/>
        </w:rPr>
      </w:pPr>
    </w:p>
    <w:p w14:paraId="0000003F" w14:textId="77777777" w:rsidR="004115BE" w:rsidRDefault="004115BE">
      <w:pPr>
        <w:spacing w:line="200" w:lineRule="auto"/>
      </w:pPr>
    </w:p>
    <w:p w14:paraId="00000040" w14:textId="77777777" w:rsidR="004115BE" w:rsidRDefault="004115BE">
      <w:pPr>
        <w:spacing w:line="200" w:lineRule="auto"/>
      </w:pPr>
    </w:p>
    <w:p w14:paraId="00000041" w14:textId="77777777" w:rsidR="004115BE" w:rsidRDefault="004115BE">
      <w:pPr>
        <w:spacing w:line="200" w:lineRule="auto"/>
      </w:pPr>
    </w:p>
    <w:p w14:paraId="00000042" w14:textId="77777777" w:rsidR="004115BE" w:rsidRDefault="004115BE">
      <w:pPr>
        <w:spacing w:line="200" w:lineRule="auto"/>
      </w:pPr>
    </w:p>
    <w:p w14:paraId="00000043" w14:textId="77777777" w:rsidR="004115BE" w:rsidRDefault="004115BE">
      <w:pPr>
        <w:spacing w:line="200" w:lineRule="auto"/>
      </w:pPr>
    </w:p>
    <w:p w14:paraId="00000044" w14:textId="77777777" w:rsidR="004115BE" w:rsidRDefault="004115BE">
      <w:pPr>
        <w:spacing w:line="200" w:lineRule="auto"/>
      </w:pPr>
    </w:p>
    <w:p w14:paraId="00000045" w14:textId="77777777" w:rsidR="004115BE" w:rsidRDefault="004115BE">
      <w:pPr>
        <w:spacing w:line="200" w:lineRule="auto"/>
      </w:pPr>
    </w:p>
    <w:p w14:paraId="00000046" w14:textId="77777777" w:rsidR="004115BE" w:rsidRDefault="004115BE">
      <w:pPr>
        <w:spacing w:line="200" w:lineRule="auto"/>
      </w:pPr>
    </w:p>
    <w:p w14:paraId="00000047" w14:textId="77777777" w:rsidR="004115BE" w:rsidRDefault="004115BE">
      <w:pPr>
        <w:spacing w:line="200" w:lineRule="auto"/>
      </w:pPr>
    </w:p>
    <w:p w14:paraId="00000048" w14:textId="77777777" w:rsidR="004115BE" w:rsidRDefault="004115BE">
      <w:pPr>
        <w:spacing w:line="200" w:lineRule="auto"/>
      </w:pPr>
    </w:p>
    <w:p w14:paraId="00000049" w14:textId="77777777" w:rsidR="004115BE" w:rsidRDefault="004115BE">
      <w:pPr>
        <w:spacing w:line="200" w:lineRule="auto"/>
      </w:pPr>
    </w:p>
    <w:p w14:paraId="0000004A" w14:textId="77777777" w:rsidR="004115BE" w:rsidRDefault="004115BE">
      <w:pPr>
        <w:spacing w:line="200" w:lineRule="auto"/>
      </w:pPr>
    </w:p>
    <w:p w14:paraId="0000004B" w14:textId="77777777" w:rsidR="004115BE" w:rsidRDefault="004115BE">
      <w:pPr>
        <w:spacing w:line="200" w:lineRule="auto"/>
      </w:pPr>
    </w:p>
    <w:p w14:paraId="0000004C" w14:textId="77777777" w:rsidR="004115BE" w:rsidRDefault="004115BE">
      <w:pPr>
        <w:spacing w:line="200" w:lineRule="auto"/>
      </w:pPr>
    </w:p>
    <w:p w14:paraId="0000004D" w14:textId="77777777" w:rsidR="004115BE" w:rsidRDefault="004115BE">
      <w:pPr>
        <w:spacing w:line="200" w:lineRule="auto"/>
      </w:pPr>
    </w:p>
    <w:p w14:paraId="0000004E" w14:textId="77777777" w:rsidR="004115BE" w:rsidRDefault="004115BE">
      <w:pPr>
        <w:spacing w:line="200" w:lineRule="auto"/>
      </w:pPr>
    </w:p>
    <w:p w14:paraId="0000004F" w14:textId="77777777" w:rsidR="004115BE" w:rsidRDefault="004115BE">
      <w:pPr>
        <w:spacing w:line="200" w:lineRule="auto"/>
      </w:pPr>
    </w:p>
    <w:p w14:paraId="00000050" w14:textId="77777777" w:rsidR="004115BE" w:rsidRDefault="00000000">
      <w:pPr>
        <w:spacing w:before="39"/>
        <w:ind w:left="100"/>
        <w:rPr>
          <w:rFonts w:ascii="Verdana" w:eastAsia="Verdana" w:hAnsi="Verdana" w:cs="Verdana"/>
          <w:sz w:val="11"/>
          <w:szCs w:val="11"/>
        </w:rPr>
      </w:pPr>
      <w:r>
        <w:rPr>
          <w:rFonts w:ascii="Verdana" w:eastAsia="Verdana" w:hAnsi="Verdana" w:cs="Verdana"/>
          <w:sz w:val="11"/>
          <w:szCs w:val="11"/>
        </w:rPr>
        <w:t>·</w:t>
      </w:r>
    </w:p>
    <w:sectPr w:rsidR="004115BE">
      <w:pgSz w:w="11900" w:h="17020"/>
      <w:pgMar w:top="1600" w:right="1680" w:bottom="280" w:left="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Quattrocento Sans">
    <w:charset w:val="00"/>
    <w:family w:val="auto"/>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F5238"/>
    <w:multiLevelType w:val="multilevel"/>
    <w:tmpl w:val="F6EC81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3CDF751E"/>
    <w:multiLevelType w:val="multilevel"/>
    <w:tmpl w:val="9D265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3243611"/>
    <w:multiLevelType w:val="multilevel"/>
    <w:tmpl w:val="E28A5F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5943534"/>
    <w:multiLevelType w:val="multilevel"/>
    <w:tmpl w:val="B7CC8076"/>
    <w:lvl w:ilvl="0">
      <w:start w:val="1"/>
      <w:numFmt w:val="bullet"/>
      <w:lvlText w:val="●"/>
      <w:lvlJc w:val="left"/>
      <w:pPr>
        <w:ind w:left="996" w:hanging="360"/>
      </w:pPr>
      <w:rPr>
        <w:rFonts w:ascii="Noto Sans Symbols" w:eastAsia="Noto Sans Symbols" w:hAnsi="Noto Sans Symbols" w:cs="Noto Sans Symbols"/>
      </w:rPr>
    </w:lvl>
    <w:lvl w:ilvl="1">
      <w:start w:val="1"/>
      <w:numFmt w:val="bullet"/>
      <w:lvlText w:val="o"/>
      <w:lvlJc w:val="left"/>
      <w:pPr>
        <w:ind w:left="1716" w:hanging="360"/>
      </w:pPr>
      <w:rPr>
        <w:rFonts w:ascii="Courier New" w:eastAsia="Courier New" w:hAnsi="Courier New" w:cs="Courier New"/>
      </w:rPr>
    </w:lvl>
    <w:lvl w:ilvl="2">
      <w:start w:val="1"/>
      <w:numFmt w:val="bullet"/>
      <w:lvlText w:val="▪"/>
      <w:lvlJc w:val="left"/>
      <w:pPr>
        <w:ind w:left="2436" w:hanging="360"/>
      </w:pPr>
      <w:rPr>
        <w:rFonts w:ascii="Noto Sans Symbols" w:eastAsia="Noto Sans Symbols" w:hAnsi="Noto Sans Symbols" w:cs="Noto Sans Symbols"/>
      </w:rPr>
    </w:lvl>
    <w:lvl w:ilvl="3">
      <w:start w:val="1"/>
      <w:numFmt w:val="bullet"/>
      <w:lvlText w:val="●"/>
      <w:lvlJc w:val="left"/>
      <w:pPr>
        <w:ind w:left="3156" w:hanging="360"/>
      </w:pPr>
      <w:rPr>
        <w:rFonts w:ascii="Noto Sans Symbols" w:eastAsia="Noto Sans Symbols" w:hAnsi="Noto Sans Symbols" w:cs="Noto Sans Symbols"/>
      </w:rPr>
    </w:lvl>
    <w:lvl w:ilvl="4">
      <w:start w:val="1"/>
      <w:numFmt w:val="bullet"/>
      <w:lvlText w:val="o"/>
      <w:lvlJc w:val="left"/>
      <w:pPr>
        <w:ind w:left="3876" w:hanging="360"/>
      </w:pPr>
      <w:rPr>
        <w:rFonts w:ascii="Courier New" w:eastAsia="Courier New" w:hAnsi="Courier New" w:cs="Courier New"/>
      </w:rPr>
    </w:lvl>
    <w:lvl w:ilvl="5">
      <w:start w:val="1"/>
      <w:numFmt w:val="bullet"/>
      <w:lvlText w:val="▪"/>
      <w:lvlJc w:val="left"/>
      <w:pPr>
        <w:ind w:left="4596" w:hanging="360"/>
      </w:pPr>
      <w:rPr>
        <w:rFonts w:ascii="Noto Sans Symbols" w:eastAsia="Noto Sans Symbols" w:hAnsi="Noto Sans Symbols" w:cs="Noto Sans Symbols"/>
      </w:rPr>
    </w:lvl>
    <w:lvl w:ilvl="6">
      <w:start w:val="1"/>
      <w:numFmt w:val="bullet"/>
      <w:lvlText w:val="●"/>
      <w:lvlJc w:val="left"/>
      <w:pPr>
        <w:ind w:left="5316" w:hanging="360"/>
      </w:pPr>
      <w:rPr>
        <w:rFonts w:ascii="Noto Sans Symbols" w:eastAsia="Noto Sans Symbols" w:hAnsi="Noto Sans Symbols" w:cs="Noto Sans Symbols"/>
      </w:rPr>
    </w:lvl>
    <w:lvl w:ilvl="7">
      <w:start w:val="1"/>
      <w:numFmt w:val="bullet"/>
      <w:lvlText w:val="o"/>
      <w:lvlJc w:val="left"/>
      <w:pPr>
        <w:ind w:left="6036" w:hanging="360"/>
      </w:pPr>
      <w:rPr>
        <w:rFonts w:ascii="Courier New" w:eastAsia="Courier New" w:hAnsi="Courier New" w:cs="Courier New"/>
      </w:rPr>
    </w:lvl>
    <w:lvl w:ilvl="8">
      <w:start w:val="1"/>
      <w:numFmt w:val="bullet"/>
      <w:lvlText w:val="▪"/>
      <w:lvlJc w:val="left"/>
      <w:pPr>
        <w:ind w:left="6756" w:hanging="360"/>
      </w:pPr>
      <w:rPr>
        <w:rFonts w:ascii="Noto Sans Symbols" w:eastAsia="Noto Sans Symbols" w:hAnsi="Noto Sans Symbols" w:cs="Noto Sans Symbols"/>
      </w:rPr>
    </w:lvl>
  </w:abstractNum>
  <w:num w:numId="1" w16cid:durableId="467284481">
    <w:abstractNumId w:val="2"/>
  </w:num>
  <w:num w:numId="2" w16cid:durableId="1557278061">
    <w:abstractNumId w:val="0"/>
  </w:num>
  <w:num w:numId="3" w16cid:durableId="1117136083">
    <w:abstractNumId w:val="3"/>
  </w:num>
  <w:num w:numId="4" w16cid:durableId="1587767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5BE"/>
    <w:rsid w:val="000304E6"/>
    <w:rsid w:val="00411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96081"/>
  <w15:docId w15:val="{22046458-6CBE-4216-B636-29428177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p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NoSpacing">
    <w:name w:val="No Spacing"/>
    <w:uiPriority w:val="1"/>
    <w:qFormat/>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9"/>
    <w:rPr>
      <w:b/>
      <w:bCs/>
      <w:sz w:val="22"/>
      <w:szCs w:val="22"/>
    </w:rPr>
  </w:style>
  <w:style w:type="character" w:customStyle="1" w:styleId="Heading7Char">
    <w:name w:val="Heading 7 Char"/>
    <w:basedOn w:val="DefaultParagraphFont"/>
    <w:link w:val="Heading7"/>
    <w:uiPriority w:val="9"/>
    <w:semiHidden/>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9D094E"/>
    <w:rPr>
      <w:rFonts w:ascii="Tahoma" w:hAnsi="Tahoma" w:cs="Tahoma"/>
      <w:sz w:val="16"/>
      <w:szCs w:val="16"/>
    </w:rPr>
  </w:style>
  <w:style w:type="character" w:customStyle="1" w:styleId="BalloonTextChar">
    <w:name w:val="Balloon Text Char"/>
    <w:basedOn w:val="DefaultParagraphFont"/>
    <w:link w:val="BalloonText"/>
    <w:uiPriority w:val="99"/>
    <w:semiHidden/>
    <w:rsid w:val="009D09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eIKt7RppgrFsUBjIgPqwDStCTiA==">AMUW2mXpRIV8DA6d1g1YniZLfmoZ5oxxV2RWSZX5L9l1pKAKs8ca/QSzx+YoSZrfDV62hz33agC0AwS6ct9e4fKfA3sP+kS0K+DpTEwcszQuz1KTPY/UmpRH6JcblsHTV7r47jSmLBh2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678</Words>
  <Characters>3868</Characters>
  <Application>Microsoft Office Word</Application>
  <DocSecurity>0</DocSecurity>
  <Lines>32</Lines>
  <Paragraphs>9</Paragraphs>
  <ScaleCrop>false</ScaleCrop>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Jose</dc:creator>
  <cp:lastModifiedBy>KRISHNA KOUSHIK</cp:lastModifiedBy>
  <cp:revision>2</cp:revision>
  <dcterms:created xsi:type="dcterms:W3CDTF">2022-08-19T11:52:00Z</dcterms:created>
  <dcterms:modified xsi:type="dcterms:W3CDTF">2023-05-28T07:57:00Z</dcterms:modified>
</cp:coreProperties>
</file>