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93C" w:rsidRDefault="0090693C" w:rsidP="0090693C">
      <w:pPr>
        <w:pStyle w:val="NormalWeb"/>
      </w:pPr>
      <w:r>
        <w:rPr>
          <w:rStyle w:val="Strong"/>
        </w:rPr>
        <w:t>Subject:</w:t>
      </w:r>
      <w:r>
        <w:t xml:space="preserve"> Invitation for Campus Recruitment – College of Engineering Trivandrum | Placement Season 2025</w:t>
      </w:r>
    </w:p>
    <w:p w:rsidR="0090693C" w:rsidRDefault="0090693C" w:rsidP="0090693C">
      <w:pPr>
        <w:pStyle w:val="NormalWeb"/>
      </w:pPr>
      <w:r>
        <w:t>Dear [Company Name] Recruitment Team,</w:t>
      </w:r>
    </w:p>
    <w:p w:rsidR="0090693C" w:rsidRDefault="0090693C" w:rsidP="0090693C">
      <w:pPr>
        <w:pStyle w:val="NormalWeb"/>
      </w:pPr>
      <w:r>
        <w:t xml:space="preserve">Greetings from the Placement Cell of College </w:t>
      </w:r>
      <w:r w:rsidR="009F193A">
        <w:t>of Engineering Trivandrum (CET)</w:t>
      </w:r>
    </w:p>
    <w:p w:rsidR="0090693C" w:rsidRDefault="00951A0C" w:rsidP="0090693C">
      <w:pPr>
        <w:pStyle w:val="NormalWeb"/>
      </w:pPr>
      <w:r>
        <w:t xml:space="preserve">I am </w:t>
      </w:r>
      <w:proofErr w:type="spellStart"/>
      <w:r>
        <w:t>Dr.</w:t>
      </w:r>
      <w:bookmarkStart w:id="0" w:name="_GoBack"/>
      <w:bookmarkEnd w:id="0"/>
      <w:r w:rsidR="0090693C">
        <w:t>Unnikrishnan</w:t>
      </w:r>
      <w:proofErr w:type="spellEnd"/>
      <w:r w:rsidR="0090693C">
        <w:t xml:space="preserve"> M, Placement Officer at CET – a premier institution under the Government of Kerala. Established in 1939 as the state’s first engineering college, CET has consistently upheld its legacy of excellence and is ranked among India’s top technical institutes (NIRF Rank 108, KIRF Rank 1).</w:t>
      </w:r>
    </w:p>
    <w:p w:rsidR="0090693C" w:rsidRDefault="0090693C" w:rsidP="0090693C">
      <w:pPr>
        <w:pStyle w:val="NormalWeb"/>
      </w:pPr>
      <w:r>
        <w:t xml:space="preserve">We are delighted to invite your esteemed organisation to participate in our </w:t>
      </w:r>
      <w:r>
        <w:rPr>
          <w:rStyle w:val="Strong"/>
        </w:rPr>
        <w:t>2025 Campus Placement Season</w:t>
      </w:r>
      <w:r>
        <w:t xml:space="preserve">, commencing </w:t>
      </w:r>
      <w:r>
        <w:rPr>
          <w:rStyle w:val="Strong"/>
        </w:rPr>
        <w:t>July 2025</w:t>
      </w:r>
      <w:r>
        <w:t xml:space="preserve">, and engage with our highly capable pool of </w:t>
      </w:r>
      <w:r>
        <w:rPr>
          <w:rStyle w:val="Strong"/>
        </w:rPr>
        <w:t>engineering and management graduates and postgraduates</w:t>
      </w:r>
      <w:r>
        <w:t>.</w:t>
      </w:r>
    </w:p>
    <w:p w:rsidR="0090693C" w:rsidRDefault="0090693C" w:rsidP="0090693C">
      <w:pPr>
        <w:pStyle w:val="Heading3"/>
      </w:pPr>
      <w:r>
        <w:t>Why CET?</w:t>
      </w:r>
    </w:p>
    <w:p w:rsidR="0090693C" w:rsidRDefault="0090693C" w:rsidP="0090693C">
      <w:pPr>
        <w:pStyle w:val="NormalWeb"/>
        <w:numPr>
          <w:ilvl w:val="0"/>
          <w:numId w:val="3"/>
        </w:numPr>
      </w:pPr>
      <w:r>
        <w:rPr>
          <w:rStyle w:val="Strong"/>
        </w:rPr>
        <w:t>Diverse Talent</w:t>
      </w:r>
      <w:r>
        <w:t xml:space="preserve"> – Students from </w:t>
      </w:r>
      <w:proofErr w:type="spellStart"/>
      <w:r>
        <w:t>B.Tech</w:t>
      </w:r>
      <w:proofErr w:type="spellEnd"/>
      <w:r>
        <w:t xml:space="preserve">, </w:t>
      </w:r>
      <w:proofErr w:type="spellStart"/>
      <w:r>
        <w:t>M.Tech</w:t>
      </w:r>
      <w:proofErr w:type="spellEnd"/>
      <w:r>
        <w:t>, MBA, MCA, and Architecture, trained across core and interdisciplinary domains</w:t>
      </w:r>
    </w:p>
    <w:p w:rsidR="0090693C" w:rsidRDefault="0090693C" w:rsidP="0090693C">
      <w:pPr>
        <w:pStyle w:val="NormalWeb"/>
        <w:numPr>
          <w:ilvl w:val="0"/>
          <w:numId w:val="3"/>
        </w:numPr>
      </w:pPr>
      <w:r>
        <w:rPr>
          <w:rStyle w:val="Strong"/>
        </w:rPr>
        <w:t>Skilled &amp; Industry-Ready</w:t>
      </w:r>
      <w:r>
        <w:t xml:space="preserve"> – Strong academic foundation, hands-on experience, and problem-solving mindset</w:t>
      </w:r>
    </w:p>
    <w:p w:rsidR="0090693C" w:rsidRDefault="0090693C" w:rsidP="0090693C">
      <w:pPr>
        <w:pStyle w:val="NormalWeb"/>
        <w:numPr>
          <w:ilvl w:val="0"/>
          <w:numId w:val="3"/>
        </w:numPr>
      </w:pPr>
      <w:r>
        <w:rPr>
          <w:rStyle w:val="Strong"/>
        </w:rPr>
        <w:t>Global Alumni Network</w:t>
      </w:r>
      <w:r>
        <w:t xml:space="preserve"> – 50,000+ alumni in leadership roles across top </w:t>
      </w:r>
      <w:proofErr w:type="spellStart"/>
      <w:r>
        <w:t>corporates</w:t>
      </w:r>
      <w:proofErr w:type="spellEnd"/>
      <w:r>
        <w:t xml:space="preserve">, PSUs, </w:t>
      </w:r>
      <w:proofErr w:type="spellStart"/>
      <w:r>
        <w:t>startups</w:t>
      </w:r>
      <w:proofErr w:type="spellEnd"/>
      <w:r>
        <w:t>, and research organisations</w:t>
      </w:r>
    </w:p>
    <w:p w:rsidR="0090693C" w:rsidRDefault="0090693C" w:rsidP="0090693C">
      <w:pPr>
        <w:pStyle w:val="NormalWeb"/>
        <w:numPr>
          <w:ilvl w:val="0"/>
          <w:numId w:val="3"/>
        </w:numPr>
      </w:pPr>
      <w:r>
        <w:rPr>
          <w:rStyle w:val="Strong"/>
        </w:rPr>
        <w:t>Seamless Recruitment Experience</w:t>
      </w:r>
      <w:r>
        <w:t xml:space="preserve"> – Modern interview and GD infrastructure, flexible scheduling, and a dedicated coordination team</w:t>
      </w:r>
    </w:p>
    <w:p w:rsidR="0090693C" w:rsidRDefault="0090693C" w:rsidP="0090693C">
      <w:pPr>
        <w:pStyle w:val="NormalWeb"/>
      </w:pPr>
      <w:r>
        <w:t xml:space="preserve">Our students will be available for both </w:t>
      </w:r>
      <w:r>
        <w:rPr>
          <w:rStyle w:val="Strong"/>
        </w:rPr>
        <w:t>full-time roles and internships</w:t>
      </w:r>
      <w:r>
        <w:t>. Please let us know your preferred dates—we’d be happy to align with your recruitment schedule.</w:t>
      </w:r>
    </w:p>
    <w:p w:rsidR="00150874" w:rsidRDefault="0090693C" w:rsidP="0090693C">
      <w:pPr>
        <w:pStyle w:val="NormalWeb"/>
        <w:rPr>
          <w:rFonts w:ascii="Segoe UI Symbol" w:hAnsi="Segoe UI Symbol" w:cs="Segoe UI Symbol"/>
        </w:rPr>
      </w:pPr>
      <w:r>
        <w:t xml:space="preserve">We look forward to the opportunity of collaborating with your organisation. Please find our </w:t>
      </w:r>
      <w:r>
        <w:rPr>
          <w:rStyle w:val="Strong"/>
        </w:rPr>
        <w:t>placement brochure</w:t>
      </w:r>
      <w:r>
        <w:t xml:space="preserve"> here:</w:t>
      </w:r>
      <w:r>
        <w:br/>
      </w:r>
    </w:p>
    <w:p w:rsidR="0090693C" w:rsidRDefault="0090693C" w:rsidP="0090693C">
      <w:pPr>
        <w:pStyle w:val="NormalWeb"/>
      </w:pPr>
      <w:r>
        <w:t>[Brochure Drive Link]</w:t>
      </w:r>
    </w:p>
    <w:p w:rsidR="0090693C" w:rsidRDefault="0090693C" w:rsidP="0090693C">
      <w:pPr>
        <w:pStyle w:val="NormalWeb"/>
      </w:pPr>
      <w:r>
        <w:t>Warm regards</w:t>
      </w:r>
      <w:proofErr w:type="gramStart"/>
      <w:r>
        <w:t>,</w:t>
      </w:r>
      <w:proofErr w:type="gramEnd"/>
      <w:r>
        <w:br/>
      </w:r>
      <w:proofErr w:type="spellStart"/>
      <w:r>
        <w:rPr>
          <w:rStyle w:val="Strong"/>
        </w:rPr>
        <w:t>Dr.Unnikrishnan</w:t>
      </w:r>
      <w:proofErr w:type="spellEnd"/>
      <w:r>
        <w:rPr>
          <w:rStyle w:val="Strong"/>
        </w:rPr>
        <w:t xml:space="preserve"> M</w:t>
      </w:r>
      <w:r>
        <w:br/>
        <w:t>Training &amp; Placement Officer</w:t>
      </w:r>
      <w:r>
        <w:br/>
        <w:t>College of Engineering Trivandrum</w:t>
      </w:r>
      <w:r>
        <w:br/>
      </w:r>
      <w:r>
        <w:rPr>
          <w:rFonts w:ascii="Segoe UI Symbol" w:hAnsi="Segoe UI Symbol" w:cs="Segoe UI Symbol"/>
        </w:rPr>
        <w:t>📞</w:t>
      </w:r>
      <w:r>
        <w:t xml:space="preserve"> +91 99473 50636 | </w:t>
      </w:r>
      <w:r>
        <w:rPr>
          <w:rFonts w:ascii="Segoe UI Symbol" w:hAnsi="Segoe UI Symbol" w:cs="Segoe UI Symbol"/>
        </w:rPr>
        <w:t>☎</w:t>
      </w:r>
      <w:r>
        <w:t xml:space="preserve"> 0471 2515682</w:t>
      </w:r>
      <w:r>
        <w:br/>
      </w:r>
      <w:r>
        <w:rPr>
          <w:rFonts w:ascii="Segoe UI Symbol" w:hAnsi="Segoe UI Symbol" w:cs="Segoe UI Symbol"/>
        </w:rPr>
        <w:t>📧</w:t>
      </w:r>
      <w:hyperlink r:id="rId5" w:history="1">
        <w:r>
          <w:rPr>
            <w:rStyle w:val="Hyperlink"/>
          </w:rPr>
          <w:t>placement@cet.ac.in</w:t>
        </w:r>
      </w:hyperlink>
      <w:r>
        <w:br/>
      </w:r>
      <w:r>
        <w:rPr>
          <w:rFonts w:ascii="Segoe UI Symbol" w:hAnsi="Segoe UI Symbol" w:cs="Segoe UI Symbol"/>
        </w:rPr>
        <w:t>🌐</w:t>
      </w:r>
      <w:hyperlink r:id="rId6" w:tgtFrame="_new" w:history="1">
        <w:r>
          <w:rPr>
            <w:rStyle w:val="Hyperlink"/>
          </w:rPr>
          <w:t>www.cet.ac.in</w:t>
        </w:r>
      </w:hyperlink>
      <w:r>
        <w:t xml:space="preserve"> | </w:t>
      </w:r>
      <w:hyperlink r:id="rId7" w:tgtFrame="_new" w:history="1">
        <w:r>
          <w:rPr>
            <w:rStyle w:val="Hyperlink"/>
          </w:rPr>
          <w:t>placement.cet.ac.in</w:t>
        </w:r>
      </w:hyperlink>
      <w:r>
        <w:br/>
      </w:r>
      <w:r>
        <w:rPr>
          <w:rFonts w:ascii="Segoe UI Symbol" w:hAnsi="Segoe UI Symbol" w:cs="Segoe UI Symbol"/>
        </w:rPr>
        <w:t>🔗</w:t>
      </w:r>
      <w:hyperlink r:id="rId8" w:tgtFrame="_new" w:history="1">
        <w:r>
          <w:rPr>
            <w:rStyle w:val="Hyperlink"/>
          </w:rPr>
          <w:t>LinkedIn – CGPU CET</w:t>
        </w:r>
      </w:hyperlink>
    </w:p>
    <w:p w:rsidR="00E551CE" w:rsidRDefault="00E551CE" w:rsidP="00E551CE">
      <w:pPr>
        <w:pStyle w:val="NormalWeb"/>
      </w:pPr>
    </w:p>
    <w:p w:rsidR="00E551CE" w:rsidRPr="00E551CE" w:rsidRDefault="00E551CE" w:rsidP="00E551CE">
      <w:pPr>
        <w:pStyle w:val="NormalWeb"/>
      </w:pPr>
    </w:p>
    <w:sectPr w:rsidR="00E551CE" w:rsidRPr="00E551CE" w:rsidSect="00A717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A70"/>
    <w:multiLevelType w:val="multilevel"/>
    <w:tmpl w:val="F26C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F73CA"/>
    <w:multiLevelType w:val="multilevel"/>
    <w:tmpl w:val="9CD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525D8D"/>
    <w:multiLevelType w:val="multilevel"/>
    <w:tmpl w:val="755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E551CE"/>
    <w:rsid w:val="00150874"/>
    <w:rsid w:val="005C4FB8"/>
    <w:rsid w:val="0090693C"/>
    <w:rsid w:val="00951A0C"/>
    <w:rsid w:val="009F193A"/>
    <w:rsid w:val="00A71743"/>
    <w:rsid w:val="00AF0FFC"/>
    <w:rsid w:val="00DB1048"/>
    <w:rsid w:val="00E551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43"/>
  </w:style>
  <w:style w:type="paragraph" w:styleId="Heading3">
    <w:name w:val="heading 3"/>
    <w:basedOn w:val="Normal"/>
    <w:link w:val="Heading3Char"/>
    <w:uiPriority w:val="9"/>
    <w:qFormat/>
    <w:rsid w:val="00E551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1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51CE"/>
    <w:rPr>
      <w:b/>
      <w:bCs/>
    </w:rPr>
  </w:style>
  <w:style w:type="character" w:customStyle="1" w:styleId="Heading3Char">
    <w:name w:val="Heading 3 Char"/>
    <w:basedOn w:val="DefaultParagraphFont"/>
    <w:link w:val="Heading3"/>
    <w:uiPriority w:val="9"/>
    <w:rsid w:val="00E551C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551CE"/>
    <w:rPr>
      <w:color w:val="0000FF"/>
      <w:u w:val="single"/>
    </w:rPr>
  </w:style>
</w:styles>
</file>

<file path=word/webSettings.xml><?xml version="1.0" encoding="utf-8"?>
<w:webSettings xmlns:r="http://schemas.openxmlformats.org/officeDocument/2006/relationships" xmlns:w="http://schemas.openxmlformats.org/wordprocessingml/2006/main">
  <w:divs>
    <w:div w:id="96949673">
      <w:bodyDiv w:val="1"/>
      <w:marLeft w:val="0"/>
      <w:marRight w:val="0"/>
      <w:marTop w:val="0"/>
      <w:marBottom w:val="0"/>
      <w:divBdr>
        <w:top w:val="none" w:sz="0" w:space="0" w:color="auto"/>
        <w:left w:val="none" w:sz="0" w:space="0" w:color="auto"/>
        <w:bottom w:val="none" w:sz="0" w:space="0" w:color="auto"/>
        <w:right w:val="none" w:sz="0" w:space="0" w:color="auto"/>
      </w:divBdr>
    </w:div>
    <w:div w:id="863519370">
      <w:bodyDiv w:val="1"/>
      <w:marLeft w:val="0"/>
      <w:marRight w:val="0"/>
      <w:marTop w:val="0"/>
      <w:marBottom w:val="0"/>
      <w:divBdr>
        <w:top w:val="none" w:sz="0" w:space="0" w:color="auto"/>
        <w:left w:val="none" w:sz="0" w:space="0" w:color="auto"/>
        <w:bottom w:val="none" w:sz="0" w:space="0" w:color="auto"/>
        <w:right w:val="none" w:sz="0" w:space="0" w:color="auto"/>
      </w:divBdr>
    </w:div>
    <w:div w:id="867640016">
      <w:bodyDiv w:val="1"/>
      <w:marLeft w:val="0"/>
      <w:marRight w:val="0"/>
      <w:marTop w:val="0"/>
      <w:marBottom w:val="0"/>
      <w:divBdr>
        <w:top w:val="none" w:sz="0" w:space="0" w:color="auto"/>
        <w:left w:val="none" w:sz="0" w:space="0" w:color="auto"/>
        <w:bottom w:val="none" w:sz="0" w:space="0" w:color="auto"/>
        <w:right w:val="none" w:sz="0" w:space="0" w:color="auto"/>
      </w:divBdr>
    </w:div>
    <w:div w:id="9493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gpu-college-of-engineering-trivandrum/" TargetMode="External"/><Relationship Id="rId3" Type="http://schemas.openxmlformats.org/officeDocument/2006/relationships/settings" Target="settings.xml"/><Relationship Id="rId7" Type="http://schemas.openxmlformats.org/officeDocument/2006/relationships/hyperlink" Target="https://placement.ce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t.ac.in" TargetMode="External"/><Relationship Id="rId5" Type="http://schemas.openxmlformats.org/officeDocument/2006/relationships/hyperlink" Target="mailto:placement@ce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AMAL</cp:lastModifiedBy>
  <cp:revision>3</cp:revision>
  <dcterms:created xsi:type="dcterms:W3CDTF">2025-06-14T05:50:00Z</dcterms:created>
  <dcterms:modified xsi:type="dcterms:W3CDTF">2025-06-14T06:45:00Z</dcterms:modified>
</cp:coreProperties>
</file>