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53CE1" w14:textId="77777777" w:rsidR="002D2151" w:rsidRPr="002D2151" w:rsidRDefault="002D2151" w:rsidP="002D2151">
      <w:r w:rsidRPr="002D2151">
        <w:rPr>
          <w:b/>
          <w:bCs/>
        </w:rPr>
        <w:t>1. Loaded three synthetic datasets</w:t>
      </w:r>
      <w:r w:rsidRPr="002D2151">
        <w:br/>
        <w:t>You have three sets of coordinates representing three different theoretical spatial arrangements: one where points are scattered randomly, one where they're deliberately clustered together, and one where they're evenly spaced apart. These are stand-ins for real biological data, used to test your method before applying it for real.</w:t>
      </w:r>
    </w:p>
    <w:p w14:paraId="1A0D45AE" w14:textId="77777777" w:rsidR="002D2151" w:rsidRPr="002D2151" w:rsidRDefault="002D2151" w:rsidP="002D2151">
      <w:r w:rsidRPr="002D2151">
        <w:rPr>
          <w:b/>
          <w:bCs/>
        </w:rPr>
        <w:t>2. Turned each into a point pattern object</w:t>
      </w:r>
      <w:r w:rsidRPr="002D2151">
        <w:br/>
        <w:t xml:space="preserve">Each dataset became a </w:t>
      </w:r>
      <w:proofErr w:type="spellStart"/>
      <w:r w:rsidRPr="002D2151">
        <w:t>ppp</w:t>
      </w:r>
      <w:proofErr w:type="spellEnd"/>
      <w:r w:rsidRPr="002D2151">
        <w:t xml:space="preserve"> object — essentially just coordinates plus the boundary of the space they sit in, in a format </w:t>
      </w:r>
      <w:proofErr w:type="spellStart"/>
      <w:r w:rsidRPr="002D2151">
        <w:t>spatstat</w:t>
      </w:r>
      <w:proofErr w:type="spellEnd"/>
      <w:r w:rsidRPr="002D2151">
        <w:t xml:space="preserve"> understands.</w:t>
      </w:r>
    </w:p>
    <w:p w14:paraId="0A36D1B2" w14:textId="77777777" w:rsidR="002D2151" w:rsidRPr="002D2151" w:rsidRDefault="002D2151" w:rsidP="002D2151">
      <w:r w:rsidRPr="002D2151">
        <w:rPr>
          <w:b/>
          <w:bCs/>
        </w:rPr>
        <w:t>3. Ran univariate spatial statistics (K and L functions)</w:t>
      </w:r>
      <w:r w:rsidRPr="002D2151">
        <w:br/>
        <w:t xml:space="preserve">For each of the three patterns, you asked: </w:t>
      </w:r>
      <w:r w:rsidRPr="002D2151">
        <w:rPr>
          <w:i/>
          <w:iCs/>
        </w:rPr>
        <w:t>"looking at just this one set of points, are they clustered together, randomly scattered, or evenly spread, compared to pure randomness?"</w:t>
      </w:r>
      <w:r w:rsidRPr="002D2151">
        <w:t xml:space="preserve"> The L function is a cleaner version of the K function for visualizing this.</w:t>
      </w:r>
    </w:p>
    <w:p w14:paraId="741756F4" w14:textId="77777777" w:rsidR="002D2151" w:rsidRPr="002D2151" w:rsidRDefault="002D2151" w:rsidP="002D2151">
      <w:r w:rsidRPr="002D2151">
        <w:rPr>
          <w:b/>
          <w:bCs/>
        </w:rPr>
        <w:t>4. Added Monte Carlo envelopes</w:t>
      </w:r>
      <w:r w:rsidRPr="002D2151">
        <w:br/>
        <w:t>This added a statistical significance test — instead of just eyeballing the curve, you simulated hundreds of purely random point patterns and checked whether your real curve fell outside the range those random simulations produced. If it did, that's evidence the clustering (or evenness) you're seeing is real, not just noise.</w:t>
      </w:r>
    </w:p>
    <w:p w14:paraId="3E6FBECF" w14:textId="77777777" w:rsidR="002D2151" w:rsidRPr="002D2151" w:rsidRDefault="002D2151" w:rsidP="002D2151">
      <w:r w:rsidRPr="002D2151">
        <w:rPr>
          <w:b/>
          <w:bCs/>
        </w:rPr>
        <w:t>5. Added class labels to each dataset</w:t>
      </w:r>
      <w:r w:rsidRPr="002D2151">
        <w:br/>
        <w:t xml:space="preserve">This is where you shifted from "are these points spatially patterned?" to preparing for the real biological question: "are two </w:t>
      </w:r>
      <w:r w:rsidRPr="002D2151">
        <w:rPr>
          <w:i/>
          <w:iCs/>
        </w:rPr>
        <w:t>types</w:t>
      </w:r>
      <w:r w:rsidRPr="002D2151">
        <w:t xml:space="preserve"> of points related to each other spatially?" Since your real data will eventually have two event types (mitosis and apoptosis), you needed a way to label points as belonging to group 0 or group 1. You created three different </w:t>
      </w:r>
      <w:proofErr w:type="spellStart"/>
      <w:r w:rsidRPr="002D2151">
        <w:t>labeling</w:t>
      </w:r>
      <w:proofErr w:type="spellEnd"/>
      <w:r w:rsidRPr="002D2151">
        <w:t xml:space="preserve"> schemes as tests:</w:t>
      </w:r>
    </w:p>
    <w:p w14:paraId="5FF7E1E4" w14:textId="77777777" w:rsidR="002D2151" w:rsidRPr="002D2151" w:rsidRDefault="002D2151" w:rsidP="002D2151">
      <w:pPr>
        <w:numPr>
          <w:ilvl w:val="0"/>
          <w:numId w:val="1"/>
        </w:numPr>
      </w:pPr>
      <w:r w:rsidRPr="002D2151">
        <w:rPr>
          <w:b/>
          <w:bCs/>
        </w:rPr>
        <w:t>Random labels</w:t>
      </w:r>
      <w:r w:rsidRPr="002D2151">
        <w:t xml:space="preserve"> — 0/1 assigned with no relationship to position at all</w:t>
      </w:r>
    </w:p>
    <w:p w14:paraId="43A1C7BD" w14:textId="77777777" w:rsidR="002D2151" w:rsidRPr="002D2151" w:rsidRDefault="002D2151" w:rsidP="002D2151">
      <w:pPr>
        <w:numPr>
          <w:ilvl w:val="0"/>
          <w:numId w:val="1"/>
        </w:numPr>
      </w:pPr>
      <w:r w:rsidRPr="002D2151">
        <w:rPr>
          <w:b/>
          <w:bCs/>
        </w:rPr>
        <w:t>Clustered labels</w:t>
      </w:r>
      <w:r w:rsidRPr="002D2151">
        <w:t xml:space="preserve"> — 0/1 assigned based on actual location (so the two groups are genuinely spatially separated, on purpose)</w:t>
      </w:r>
    </w:p>
    <w:p w14:paraId="30786452" w14:textId="77777777" w:rsidR="002D2151" w:rsidRPr="002D2151" w:rsidRDefault="002D2151" w:rsidP="002D2151">
      <w:pPr>
        <w:numPr>
          <w:ilvl w:val="0"/>
          <w:numId w:val="1"/>
        </w:numPr>
      </w:pPr>
      <w:r w:rsidRPr="002D2151">
        <w:rPr>
          <w:b/>
          <w:bCs/>
        </w:rPr>
        <w:t>Alternating labels</w:t>
      </w:r>
      <w:r w:rsidRPr="002D2151">
        <w:t xml:space="preserve"> — 0/1 assigned just by row order, another meaningless-relative-to-space control</w:t>
      </w:r>
    </w:p>
    <w:p w14:paraId="15AD5C48" w14:textId="77777777" w:rsidR="002D2151" w:rsidRPr="002D2151" w:rsidRDefault="002D2151" w:rsidP="002D2151">
      <w:r w:rsidRPr="002D2151">
        <w:rPr>
          <w:b/>
          <w:bCs/>
        </w:rPr>
        <w:lastRenderedPageBreak/>
        <w:t>6. Rebuilt each point pattern, this time with class labels attached (marks)</w:t>
      </w:r>
      <w:r w:rsidRPr="002D2151">
        <w:br/>
        <w:t xml:space="preserve">This gave you 9 total point patterns: 3 original spatial patterns × 3 </w:t>
      </w:r>
      <w:proofErr w:type="spellStart"/>
      <w:r w:rsidRPr="002D2151">
        <w:t>labeling</w:t>
      </w:r>
      <w:proofErr w:type="spellEnd"/>
      <w:r w:rsidRPr="002D2151">
        <w:t xml:space="preserve"> schemes each.</w:t>
      </w:r>
    </w:p>
    <w:p w14:paraId="36B9FC5D" w14:textId="77777777" w:rsidR="002D2151" w:rsidRPr="002D2151" w:rsidRDefault="002D2151" w:rsidP="002D2151">
      <w:r w:rsidRPr="002D2151">
        <w:rPr>
          <w:b/>
          <w:bCs/>
        </w:rPr>
        <w:t xml:space="preserve">7. Ran </w:t>
      </w:r>
      <w:proofErr w:type="spellStart"/>
      <w:proofErr w:type="gramStart"/>
      <w:r w:rsidRPr="002D2151">
        <w:rPr>
          <w:b/>
          <w:bCs/>
        </w:rPr>
        <w:t>Lcross</w:t>
      </w:r>
      <w:proofErr w:type="spellEnd"/>
      <w:r w:rsidRPr="002D2151">
        <w:rPr>
          <w:b/>
          <w:bCs/>
        </w:rPr>
        <w:t>(</w:t>
      </w:r>
      <w:proofErr w:type="gramEnd"/>
      <w:r w:rsidRPr="002D2151">
        <w:rPr>
          <w:b/>
          <w:bCs/>
        </w:rPr>
        <w:t>) on all 9</w:t>
      </w:r>
      <w:r w:rsidRPr="002D2151">
        <w:br/>
        <w:t xml:space="preserve">This asks the </w:t>
      </w:r>
      <w:r w:rsidRPr="002D2151">
        <w:rPr>
          <w:i/>
          <w:iCs/>
        </w:rPr>
        <w:t>bivariate</w:t>
      </w:r>
      <w:r w:rsidRPr="002D2151">
        <w:t xml:space="preserve"> version of the earlier question: "are the class-0 points and class-1 points, within the same pattern, attracted to each other, repelled from each other, or unrelated?" You're running this on all 9 combinations as a systematic test — since you know exactly how each dataset's labels were </w:t>
      </w:r>
      <w:proofErr w:type="gramStart"/>
      <w:r w:rsidRPr="002D2151">
        <w:t>constructed,</w:t>
      </w:r>
      <w:proofErr w:type="gramEnd"/>
      <w:r w:rsidRPr="002D2151">
        <w:t xml:space="preserve"> you can check whether </w:t>
      </w:r>
      <w:proofErr w:type="spellStart"/>
      <w:proofErr w:type="gramStart"/>
      <w:r w:rsidRPr="002D2151">
        <w:t>Lcross</w:t>
      </w:r>
      <w:proofErr w:type="spellEnd"/>
      <w:r w:rsidRPr="002D2151">
        <w:t>(</w:t>
      </w:r>
      <w:proofErr w:type="gramEnd"/>
      <w:r w:rsidRPr="002D2151">
        <w:t>) correctly detects the relationship (or lack of one) that you built in on purpose.</w:t>
      </w:r>
    </w:p>
    <w:p w14:paraId="18135D32" w14:textId="77777777" w:rsidR="002D2151" w:rsidRPr="002D2151" w:rsidRDefault="002D2151" w:rsidP="002D2151">
      <w:r w:rsidRPr="002D2151">
        <w:rPr>
          <w:b/>
          <w:bCs/>
        </w:rPr>
        <w:t xml:space="preserve">8. Adding envelopes to </w:t>
      </w:r>
      <w:proofErr w:type="spellStart"/>
      <w:proofErr w:type="gramStart"/>
      <w:r w:rsidRPr="002D2151">
        <w:rPr>
          <w:b/>
          <w:bCs/>
        </w:rPr>
        <w:t>Lcross</w:t>
      </w:r>
      <w:proofErr w:type="spellEnd"/>
      <w:r w:rsidRPr="002D2151">
        <w:rPr>
          <w:b/>
          <w:bCs/>
        </w:rPr>
        <w:t>(</w:t>
      </w:r>
      <w:proofErr w:type="gramEnd"/>
      <w:r w:rsidRPr="002D2151">
        <w:rPr>
          <w:b/>
          <w:bCs/>
        </w:rPr>
        <w:t>) (where you are now)</w:t>
      </w:r>
      <w:r w:rsidRPr="002D2151">
        <w:br/>
        <w:t xml:space="preserve">Same logic as step 4, but for the bivariate case — wrapping each </w:t>
      </w:r>
      <w:proofErr w:type="spellStart"/>
      <w:proofErr w:type="gramStart"/>
      <w:r w:rsidRPr="002D2151">
        <w:t>Lcross</w:t>
      </w:r>
      <w:proofErr w:type="spellEnd"/>
      <w:r w:rsidRPr="002D2151">
        <w:t>(</w:t>
      </w:r>
      <w:proofErr w:type="gramEnd"/>
      <w:r w:rsidRPr="002D2151">
        <w:t>) result in a Monte Carlo simulation so you can say with statistical confidence whether the relationship between the two classes is real or just random chance.</w:t>
      </w:r>
    </w:p>
    <w:p w14:paraId="39EAFFBC" w14:textId="77777777" w:rsidR="002D2151" w:rsidRPr="002D2151" w:rsidRDefault="002D2151" w:rsidP="002D2151">
      <w:r w:rsidRPr="002D2151">
        <w:rPr>
          <w:b/>
          <w:bCs/>
        </w:rPr>
        <w:t>Why all of this matters:</w:t>
      </w:r>
      <w:r w:rsidRPr="002D2151">
        <w:t xml:space="preserve"> once you've confirmed this pipeline correctly identifies "yes, these two classes are truly related" only where you deliberately built that relationship in (and correctly says "no relationship" everywhere else), you'll have full confidence to run the exact same pipeline on your real image-derived mitosis/apoptosis coordinates — trusting that whatever </w:t>
      </w:r>
      <w:proofErr w:type="spellStart"/>
      <w:r w:rsidRPr="002D2151">
        <w:t>Lcross</w:t>
      </w:r>
      <w:proofErr w:type="spellEnd"/>
      <w:r w:rsidRPr="002D2151">
        <w:t>() tells you there reflects a genuine biological signal, not a quirk of the method.</w:t>
      </w:r>
    </w:p>
    <w:p w14:paraId="3C66F709" w14:textId="77777777" w:rsidR="00FE4781" w:rsidRDefault="00FE4781"/>
    <w:sectPr w:rsidR="00FE4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953F0"/>
    <w:multiLevelType w:val="multilevel"/>
    <w:tmpl w:val="D48C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168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51"/>
    <w:rsid w:val="002D2151"/>
    <w:rsid w:val="00696E5D"/>
    <w:rsid w:val="00C41C6C"/>
    <w:rsid w:val="00FE47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A8894"/>
  <w15:chartTrackingRefBased/>
  <w15:docId w15:val="{FB2DED27-2E84-4DC3-9501-3E442B23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151"/>
    <w:rPr>
      <w:rFonts w:eastAsiaTheme="majorEastAsia" w:cstheme="majorBidi"/>
      <w:color w:val="272727" w:themeColor="text1" w:themeTint="D8"/>
    </w:rPr>
  </w:style>
  <w:style w:type="paragraph" w:styleId="Title">
    <w:name w:val="Title"/>
    <w:basedOn w:val="Normal"/>
    <w:next w:val="Normal"/>
    <w:link w:val="TitleChar"/>
    <w:uiPriority w:val="10"/>
    <w:qFormat/>
    <w:rsid w:val="002D2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151"/>
    <w:pPr>
      <w:spacing w:before="160"/>
      <w:jc w:val="center"/>
    </w:pPr>
    <w:rPr>
      <w:i/>
      <w:iCs/>
      <w:color w:val="404040" w:themeColor="text1" w:themeTint="BF"/>
    </w:rPr>
  </w:style>
  <w:style w:type="character" w:customStyle="1" w:styleId="QuoteChar">
    <w:name w:val="Quote Char"/>
    <w:basedOn w:val="DefaultParagraphFont"/>
    <w:link w:val="Quote"/>
    <w:uiPriority w:val="29"/>
    <w:rsid w:val="002D2151"/>
    <w:rPr>
      <w:i/>
      <w:iCs/>
      <w:color w:val="404040" w:themeColor="text1" w:themeTint="BF"/>
    </w:rPr>
  </w:style>
  <w:style w:type="paragraph" w:styleId="ListParagraph">
    <w:name w:val="List Paragraph"/>
    <w:basedOn w:val="Normal"/>
    <w:uiPriority w:val="34"/>
    <w:qFormat/>
    <w:rsid w:val="002D2151"/>
    <w:pPr>
      <w:ind w:left="720"/>
      <w:contextualSpacing/>
    </w:pPr>
  </w:style>
  <w:style w:type="character" w:styleId="IntenseEmphasis">
    <w:name w:val="Intense Emphasis"/>
    <w:basedOn w:val="DefaultParagraphFont"/>
    <w:uiPriority w:val="21"/>
    <w:qFormat/>
    <w:rsid w:val="002D2151"/>
    <w:rPr>
      <w:i/>
      <w:iCs/>
      <w:color w:val="0F4761" w:themeColor="accent1" w:themeShade="BF"/>
    </w:rPr>
  </w:style>
  <w:style w:type="paragraph" w:styleId="IntenseQuote">
    <w:name w:val="Intense Quote"/>
    <w:basedOn w:val="Normal"/>
    <w:next w:val="Normal"/>
    <w:link w:val="IntenseQuoteChar"/>
    <w:uiPriority w:val="30"/>
    <w:qFormat/>
    <w:rsid w:val="002D2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151"/>
    <w:rPr>
      <w:i/>
      <w:iCs/>
      <w:color w:val="0F4761" w:themeColor="accent1" w:themeShade="BF"/>
    </w:rPr>
  </w:style>
  <w:style w:type="character" w:styleId="IntenseReference">
    <w:name w:val="Intense Reference"/>
    <w:basedOn w:val="DefaultParagraphFont"/>
    <w:uiPriority w:val="32"/>
    <w:qFormat/>
    <w:rsid w:val="002D2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495</Words>
  <Characters>2826</Characters>
  <Application>Microsoft Office Word</Application>
  <DocSecurity>0</DocSecurity>
  <Lines>23</Lines>
  <Paragraphs>6</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Abdi</dc:creator>
  <cp:keywords/>
  <dc:description/>
  <cp:lastModifiedBy>Amal Abdi</cp:lastModifiedBy>
  <cp:revision>1</cp:revision>
  <dcterms:created xsi:type="dcterms:W3CDTF">2026-07-08T13:25:00Z</dcterms:created>
  <dcterms:modified xsi:type="dcterms:W3CDTF">2026-07-08T13:25:00Z</dcterms:modified>
</cp:coreProperties>
</file>