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BB" w:rsidRPr="005A13DD" w:rsidRDefault="00207D1E">
      <w:pPr>
        <w:pStyle w:val="Title"/>
        <w:rPr>
          <w:rFonts w:asciiTheme="minorHAnsi" w:hAnsiTheme="minorHAnsi" w:cstheme="minorHAnsi"/>
          <w:u w:val="single"/>
        </w:rPr>
      </w:pPr>
      <w:r w:rsidRPr="005A13DD">
        <w:rPr>
          <w:rFonts w:asciiTheme="minorHAnsi" w:hAnsiTheme="minorHAnsi" w:cstheme="minorHAnsi"/>
          <w:u w:val="single"/>
        </w:rPr>
        <w:t>Capstone Project - The Battle of Neighborhoods (Part 1)</w:t>
      </w:r>
    </w:p>
    <w:p w:rsidR="00BF5DBB" w:rsidRPr="00207D1E" w:rsidRDefault="00BF5DBB">
      <w:pPr>
        <w:pStyle w:val="BodyText"/>
        <w:spacing w:before="1"/>
        <w:ind w:left="0" w:firstLine="0"/>
        <w:rPr>
          <w:rFonts w:asciiTheme="minorHAnsi" w:hAnsiTheme="minorHAnsi" w:cstheme="minorHAnsi"/>
          <w:b/>
          <w:sz w:val="56"/>
        </w:rPr>
      </w:pPr>
    </w:p>
    <w:p w:rsidR="00BF5DBB" w:rsidRPr="00207D1E" w:rsidRDefault="00207D1E" w:rsidP="00207D1E">
      <w:pPr>
        <w:spacing w:before="1"/>
        <w:rPr>
          <w:rFonts w:asciiTheme="minorHAnsi" w:hAnsiTheme="minorHAnsi" w:cstheme="minorHAnsi"/>
          <w:b/>
          <w:sz w:val="32"/>
        </w:rPr>
      </w:pPr>
      <w:r w:rsidRPr="00207D1E">
        <w:rPr>
          <w:rFonts w:asciiTheme="minorHAnsi" w:hAnsiTheme="minorHAnsi" w:cstheme="minorHAnsi"/>
          <w:b/>
          <w:sz w:val="32"/>
        </w:rPr>
        <w:t>Data Section:</w:t>
      </w:r>
    </w:p>
    <w:p w:rsidR="00207D1E" w:rsidRPr="00207D1E" w:rsidRDefault="00207D1E">
      <w:pPr>
        <w:spacing w:before="1"/>
        <w:ind w:left="100"/>
        <w:rPr>
          <w:rFonts w:asciiTheme="minorHAnsi" w:hAnsiTheme="minorHAnsi" w:cstheme="minorHAnsi"/>
          <w:b/>
          <w:sz w:val="32"/>
        </w:rPr>
      </w:pPr>
    </w:p>
    <w:p w:rsidR="00BF5DBB" w:rsidRDefault="001648C9" w:rsidP="00207D1E">
      <w:pPr>
        <w:pStyle w:val="Heading1"/>
        <w:spacing w:before="182" w:line="259" w:lineRule="auto"/>
        <w:ind w:left="0" w:right="100" w:firstLine="0"/>
        <w:rPr>
          <w:rFonts w:asciiTheme="minorHAnsi" w:hAnsiTheme="minorHAnsi" w:cstheme="minorHAnsi"/>
        </w:rPr>
      </w:pPr>
      <w:r w:rsidRPr="00207D1E">
        <w:rPr>
          <w:rFonts w:asciiTheme="minorHAnsi" w:hAnsiTheme="minorHAnsi" w:cstheme="minorHAnsi"/>
        </w:rPr>
        <w:t>Ontario and British Columbia have been attracting a lot of young immigrants from different countries, particularly from South</w:t>
      </w:r>
      <w:bookmarkStart w:id="0" w:name="_GoBack"/>
      <w:bookmarkEnd w:id="0"/>
      <w:r w:rsidRPr="00207D1E">
        <w:rPr>
          <w:rFonts w:asciiTheme="minorHAnsi" w:hAnsiTheme="minorHAnsi" w:cstheme="minorHAnsi"/>
        </w:rPr>
        <w:t xml:space="preserve"> East Asia, which has resulted in the establishment of many new restaurants offering Asian cuisine. In particular, we will focus on Indian </w:t>
      </w:r>
      <w:r w:rsidR="005A13DD">
        <w:rPr>
          <w:rFonts w:asciiTheme="minorHAnsi" w:hAnsiTheme="minorHAnsi" w:cstheme="minorHAnsi"/>
        </w:rPr>
        <w:t xml:space="preserve">and Chinese </w:t>
      </w:r>
      <w:r w:rsidRPr="00207D1E">
        <w:rPr>
          <w:rFonts w:asciiTheme="minorHAnsi" w:hAnsiTheme="minorHAnsi" w:cstheme="minorHAnsi"/>
        </w:rPr>
        <w:t>cuisine.</w:t>
      </w:r>
    </w:p>
    <w:p w:rsidR="005A13DD" w:rsidRPr="00207D1E" w:rsidRDefault="005A13DD" w:rsidP="00207D1E">
      <w:pPr>
        <w:pStyle w:val="Heading1"/>
        <w:spacing w:before="182" w:line="259" w:lineRule="auto"/>
        <w:ind w:left="0" w:right="100" w:firstLine="0"/>
        <w:rPr>
          <w:rFonts w:asciiTheme="minorHAnsi" w:hAnsiTheme="minorHAnsi" w:cstheme="minorHAnsi"/>
        </w:rPr>
      </w:pPr>
    </w:p>
    <w:p w:rsidR="00BF5DBB" w:rsidRPr="00207D1E" w:rsidRDefault="00207D1E" w:rsidP="00207D1E">
      <w:pPr>
        <w:spacing w:before="159"/>
        <w:rPr>
          <w:rFonts w:asciiTheme="minorHAnsi" w:hAnsiTheme="minorHAnsi" w:cstheme="minorHAnsi"/>
          <w:sz w:val="26"/>
        </w:rPr>
      </w:pPr>
      <w:r w:rsidRPr="00207D1E">
        <w:rPr>
          <w:rFonts w:asciiTheme="minorHAnsi" w:hAnsiTheme="minorHAnsi" w:cstheme="minorHAnsi"/>
          <w:sz w:val="26"/>
        </w:rPr>
        <w:t>For this</w:t>
      </w:r>
      <w:r w:rsidR="001648C9" w:rsidRPr="00207D1E">
        <w:rPr>
          <w:rFonts w:asciiTheme="minorHAnsi" w:hAnsiTheme="minorHAnsi" w:cstheme="minorHAnsi"/>
          <w:sz w:val="26"/>
        </w:rPr>
        <w:t xml:space="preserve"> project, the following data is </w:t>
      </w:r>
      <w:r w:rsidRPr="00207D1E">
        <w:rPr>
          <w:rFonts w:asciiTheme="minorHAnsi" w:hAnsiTheme="minorHAnsi" w:cstheme="minorHAnsi"/>
          <w:sz w:val="26"/>
        </w:rPr>
        <w:t>required:</w:t>
      </w:r>
      <w:r w:rsidR="001648C9" w:rsidRPr="00207D1E">
        <w:rPr>
          <w:rFonts w:asciiTheme="minorHAnsi" w:hAnsiTheme="minorHAnsi" w:cstheme="minorHAnsi"/>
          <w:sz w:val="26"/>
        </w:rPr>
        <w:t>-</w:t>
      </w:r>
    </w:p>
    <w:p w:rsidR="001648C9" w:rsidRPr="00207D1E" w:rsidRDefault="001648C9" w:rsidP="001648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 w:line="259" w:lineRule="auto"/>
        <w:ind w:right="603"/>
        <w:rPr>
          <w:rFonts w:asciiTheme="minorHAnsi" w:hAnsiTheme="minorHAnsi" w:cstheme="minorHAnsi"/>
          <w:sz w:val="26"/>
        </w:rPr>
      </w:pPr>
      <w:r w:rsidRPr="00207D1E">
        <w:rPr>
          <w:rFonts w:asciiTheme="minorHAnsi" w:hAnsiTheme="minorHAnsi" w:cstheme="minorHAnsi"/>
          <w:sz w:val="26"/>
        </w:rPr>
        <w:t>List of postal codes in urban British Columbia</w:t>
      </w:r>
    </w:p>
    <w:p w:rsidR="001648C9" w:rsidRPr="00207D1E" w:rsidRDefault="001648C9" w:rsidP="001648C9">
      <w:pPr>
        <w:pStyle w:val="ListParagraph"/>
        <w:tabs>
          <w:tab w:val="left" w:pos="820"/>
          <w:tab w:val="left" w:pos="821"/>
        </w:tabs>
        <w:spacing w:before="184" w:line="259" w:lineRule="auto"/>
        <w:ind w:left="820" w:right="603" w:firstLine="0"/>
        <w:rPr>
          <w:rFonts w:asciiTheme="minorHAnsi" w:hAnsiTheme="minorHAnsi" w:cstheme="minorHAnsi"/>
          <w:sz w:val="4"/>
          <w:szCs w:val="4"/>
        </w:rPr>
      </w:pPr>
    </w:p>
    <w:p w:rsidR="00BF5DBB" w:rsidRPr="00207D1E" w:rsidRDefault="00207D1E" w:rsidP="001648C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rFonts w:asciiTheme="minorHAnsi" w:hAnsiTheme="minorHAnsi" w:cstheme="minorHAnsi"/>
          <w:sz w:val="24"/>
        </w:rPr>
      </w:pPr>
      <w:r w:rsidRPr="00207D1E">
        <w:rPr>
          <w:rFonts w:asciiTheme="minorHAnsi" w:hAnsiTheme="minorHAnsi" w:cstheme="minorHAnsi"/>
          <w:sz w:val="24"/>
        </w:rPr>
        <w:t>Data source :</w:t>
      </w:r>
      <w:r w:rsidRPr="00207D1E">
        <w:rPr>
          <w:rFonts w:asciiTheme="minorHAnsi" w:hAnsiTheme="minorHAnsi" w:cstheme="minorHAnsi"/>
          <w:color w:val="0462C1"/>
          <w:spacing w:val="-1"/>
          <w:sz w:val="24"/>
        </w:rPr>
        <w:t xml:space="preserve"> </w:t>
      </w:r>
      <w:r w:rsidR="001648C9" w:rsidRPr="00207D1E">
        <w:rPr>
          <w:rFonts w:asciiTheme="minorHAnsi" w:hAnsiTheme="minorHAnsi" w:cstheme="minorHAnsi"/>
          <w:color w:val="0462C1"/>
          <w:spacing w:val="-1"/>
          <w:sz w:val="24"/>
        </w:rPr>
        <w:t>https://en.wikipedia.org/wiki/List_of_postal_codes_of_Canada:_V</w:t>
      </w:r>
      <w:hyperlink r:id="rId6"/>
    </w:p>
    <w:p w:rsidR="00BF5DBB" w:rsidRPr="00207D1E" w:rsidRDefault="00207D1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2" w:line="259" w:lineRule="auto"/>
        <w:ind w:right="127"/>
        <w:rPr>
          <w:rFonts w:asciiTheme="minorHAnsi" w:hAnsiTheme="minorHAnsi" w:cstheme="minorHAnsi"/>
          <w:sz w:val="24"/>
        </w:rPr>
      </w:pPr>
      <w:r w:rsidRPr="00207D1E">
        <w:rPr>
          <w:rFonts w:asciiTheme="minorHAnsi" w:hAnsiTheme="minorHAnsi" w:cstheme="minorHAnsi"/>
          <w:sz w:val="24"/>
        </w:rPr>
        <w:t xml:space="preserve">Description: This </w:t>
      </w:r>
      <w:r w:rsidR="001648C9" w:rsidRPr="00207D1E">
        <w:rPr>
          <w:rFonts w:asciiTheme="minorHAnsi" w:hAnsiTheme="minorHAnsi" w:cstheme="minorHAnsi"/>
          <w:sz w:val="24"/>
        </w:rPr>
        <w:t>webpage</w:t>
      </w:r>
      <w:r w:rsidRPr="00207D1E">
        <w:rPr>
          <w:rFonts w:asciiTheme="minorHAnsi" w:hAnsiTheme="minorHAnsi" w:cstheme="minorHAnsi"/>
          <w:sz w:val="24"/>
        </w:rPr>
        <w:t xml:space="preserve"> contains the </w:t>
      </w:r>
      <w:r w:rsidR="001648C9" w:rsidRPr="00207D1E">
        <w:rPr>
          <w:rFonts w:asciiTheme="minorHAnsi" w:hAnsiTheme="minorHAnsi" w:cstheme="minorHAnsi"/>
          <w:sz w:val="24"/>
        </w:rPr>
        <w:t>required list of postal codes in urban British Columbia</w:t>
      </w:r>
      <w:r w:rsidRPr="00207D1E">
        <w:rPr>
          <w:rFonts w:asciiTheme="minorHAnsi" w:hAnsiTheme="minorHAnsi" w:cstheme="minorHAnsi"/>
          <w:sz w:val="24"/>
        </w:rPr>
        <w:t>.</w:t>
      </w:r>
      <w:r w:rsidR="001648C9" w:rsidRPr="00207D1E">
        <w:rPr>
          <w:rFonts w:asciiTheme="minorHAnsi" w:hAnsiTheme="minorHAnsi" w:cstheme="minorHAnsi"/>
          <w:sz w:val="24"/>
        </w:rPr>
        <w:t xml:space="preserve"> We will use the </w:t>
      </w:r>
      <w:proofErr w:type="spellStart"/>
      <w:r w:rsidR="001648C9" w:rsidRPr="00207D1E">
        <w:rPr>
          <w:rFonts w:asciiTheme="minorHAnsi" w:hAnsiTheme="minorHAnsi" w:cstheme="minorHAnsi"/>
          <w:sz w:val="24"/>
        </w:rPr>
        <w:t>OpenCage</w:t>
      </w:r>
      <w:proofErr w:type="spellEnd"/>
      <w:r w:rsidR="001648C9" w:rsidRPr="00207D1E">
        <w:rPr>
          <w:rFonts w:asciiTheme="minorHAnsi" w:hAnsiTheme="minorHAnsi" w:cstheme="minorHAnsi"/>
          <w:sz w:val="24"/>
        </w:rPr>
        <w:t xml:space="preserve"> </w:t>
      </w:r>
      <w:proofErr w:type="spellStart"/>
      <w:r w:rsidR="001648C9" w:rsidRPr="00207D1E">
        <w:rPr>
          <w:rFonts w:asciiTheme="minorHAnsi" w:hAnsiTheme="minorHAnsi" w:cstheme="minorHAnsi"/>
          <w:sz w:val="24"/>
        </w:rPr>
        <w:t>Geocoder</w:t>
      </w:r>
      <w:proofErr w:type="spellEnd"/>
      <w:r w:rsidR="001648C9" w:rsidRPr="00207D1E">
        <w:rPr>
          <w:rFonts w:asciiTheme="minorHAnsi" w:hAnsiTheme="minorHAnsi" w:cstheme="minorHAnsi"/>
          <w:sz w:val="24"/>
        </w:rPr>
        <w:t xml:space="preserve"> for the postal codes to retrieve the longitude and latitude for each neighborhood.</w:t>
      </w:r>
    </w:p>
    <w:p w:rsidR="00BF5DBB" w:rsidRPr="00207D1E" w:rsidRDefault="00BF5DBB">
      <w:pPr>
        <w:pStyle w:val="BodyText"/>
        <w:spacing w:before="8"/>
        <w:ind w:left="0" w:firstLine="0"/>
        <w:rPr>
          <w:rFonts w:asciiTheme="minorHAnsi" w:hAnsiTheme="minorHAnsi" w:cstheme="minorHAnsi"/>
          <w:sz w:val="25"/>
        </w:rPr>
      </w:pPr>
    </w:p>
    <w:p w:rsidR="00BF5DBB" w:rsidRPr="00207D1E" w:rsidRDefault="00207D1E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207D1E">
        <w:rPr>
          <w:rFonts w:asciiTheme="minorHAnsi" w:hAnsiTheme="minorHAnsi" w:cstheme="minorHAnsi"/>
        </w:rPr>
        <w:t>Indian</w:t>
      </w:r>
      <w:r w:rsidR="005A13DD">
        <w:rPr>
          <w:rFonts w:asciiTheme="minorHAnsi" w:hAnsiTheme="minorHAnsi" w:cstheme="minorHAnsi"/>
        </w:rPr>
        <w:t xml:space="preserve"> and Chinese</w:t>
      </w:r>
      <w:r w:rsidRPr="00207D1E">
        <w:rPr>
          <w:rFonts w:asciiTheme="minorHAnsi" w:hAnsiTheme="minorHAnsi" w:cstheme="minorHAnsi"/>
        </w:rPr>
        <w:t xml:space="preserve"> resta</w:t>
      </w:r>
      <w:r w:rsidR="001648C9" w:rsidRPr="00207D1E">
        <w:rPr>
          <w:rFonts w:asciiTheme="minorHAnsi" w:hAnsiTheme="minorHAnsi" w:cstheme="minorHAnsi"/>
        </w:rPr>
        <w:t xml:space="preserve">urants in each of the neighborhoods </w:t>
      </w:r>
    </w:p>
    <w:p w:rsidR="001648C9" w:rsidRPr="00207D1E" w:rsidRDefault="001648C9" w:rsidP="001648C9">
      <w:pPr>
        <w:pStyle w:val="Heading1"/>
        <w:tabs>
          <w:tab w:val="left" w:pos="820"/>
          <w:tab w:val="left" w:pos="821"/>
        </w:tabs>
        <w:ind w:firstLine="0"/>
        <w:rPr>
          <w:rFonts w:asciiTheme="minorHAnsi" w:hAnsiTheme="minorHAnsi" w:cstheme="minorHAnsi"/>
        </w:rPr>
      </w:pPr>
    </w:p>
    <w:p w:rsidR="00BF5DBB" w:rsidRPr="00207D1E" w:rsidRDefault="00207D1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6"/>
        <w:ind w:hanging="361"/>
        <w:rPr>
          <w:rFonts w:asciiTheme="minorHAnsi" w:hAnsiTheme="minorHAnsi" w:cstheme="minorHAnsi"/>
          <w:sz w:val="24"/>
        </w:rPr>
      </w:pPr>
      <w:r w:rsidRPr="00207D1E">
        <w:rPr>
          <w:rFonts w:asciiTheme="minorHAnsi" w:hAnsiTheme="minorHAnsi" w:cstheme="minorHAnsi"/>
          <w:sz w:val="24"/>
        </w:rPr>
        <w:t>Data source : Foursquare</w:t>
      </w:r>
      <w:r w:rsidRPr="00207D1E">
        <w:rPr>
          <w:rFonts w:asciiTheme="minorHAnsi" w:hAnsiTheme="minorHAnsi" w:cstheme="minorHAnsi"/>
          <w:spacing w:val="1"/>
          <w:sz w:val="24"/>
        </w:rPr>
        <w:t xml:space="preserve"> </w:t>
      </w:r>
      <w:r w:rsidRPr="00207D1E">
        <w:rPr>
          <w:rFonts w:asciiTheme="minorHAnsi" w:hAnsiTheme="minorHAnsi" w:cstheme="minorHAnsi"/>
          <w:sz w:val="24"/>
        </w:rPr>
        <w:t>API</w:t>
      </w:r>
    </w:p>
    <w:p w:rsidR="00BF5DBB" w:rsidRPr="00207D1E" w:rsidRDefault="00207D1E" w:rsidP="00C86ED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 w:line="259" w:lineRule="auto"/>
        <w:ind w:right="222"/>
        <w:rPr>
          <w:rFonts w:asciiTheme="minorHAnsi" w:hAnsiTheme="minorHAnsi" w:cstheme="minorHAnsi"/>
          <w:sz w:val="24"/>
        </w:rPr>
      </w:pPr>
      <w:r w:rsidRPr="00207D1E">
        <w:rPr>
          <w:rFonts w:asciiTheme="minorHAnsi" w:hAnsiTheme="minorHAnsi" w:cstheme="minorHAnsi"/>
          <w:sz w:val="24"/>
        </w:rPr>
        <w:t>Description: By using this API, we will get</w:t>
      </w:r>
      <w:r w:rsidR="001648C9" w:rsidRPr="00207D1E">
        <w:rPr>
          <w:rFonts w:asciiTheme="minorHAnsi" w:hAnsiTheme="minorHAnsi" w:cstheme="minorHAnsi"/>
          <w:sz w:val="24"/>
        </w:rPr>
        <w:t xml:space="preserve"> all the venues in each neighbo</w:t>
      </w:r>
      <w:r w:rsidRPr="00207D1E">
        <w:rPr>
          <w:rFonts w:asciiTheme="minorHAnsi" w:hAnsiTheme="minorHAnsi" w:cstheme="minorHAnsi"/>
          <w:sz w:val="24"/>
        </w:rPr>
        <w:t xml:space="preserve">rhood. We can filter these venues </w:t>
      </w:r>
      <w:r w:rsidR="001648C9" w:rsidRPr="00207D1E">
        <w:rPr>
          <w:rFonts w:asciiTheme="minorHAnsi" w:hAnsiTheme="minorHAnsi" w:cstheme="minorHAnsi"/>
          <w:sz w:val="24"/>
        </w:rPr>
        <w:t>by category to retrieve</w:t>
      </w:r>
      <w:r w:rsidRPr="00207D1E">
        <w:rPr>
          <w:rFonts w:asciiTheme="minorHAnsi" w:hAnsiTheme="minorHAnsi" w:cstheme="minorHAnsi"/>
          <w:sz w:val="24"/>
        </w:rPr>
        <w:t xml:space="preserve"> Indian</w:t>
      </w:r>
      <w:r w:rsidR="005A13DD">
        <w:rPr>
          <w:rFonts w:asciiTheme="minorHAnsi" w:hAnsiTheme="minorHAnsi" w:cstheme="minorHAnsi"/>
          <w:sz w:val="24"/>
        </w:rPr>
        <w:t>/Chinese</w:t>
      </w:r>
      <w:r w:rsidRPr="00207D1E">
        <w:rPr>
          <w:rFonts w:asciiTheme="minorHAnsi" w:hAnsiTheme="minorHAnsi" w:cstheme="minorHAnsi"/>
          <w:sz w:val="24"/>
        </w:rPr>
        <w:t xml:space="preserve"> restaurants only.</w:t>
      </w:r>
    </w:p>
    <w:sectPr w:rsidR="00BF5DBB" w:rsidRPr="00207D1E">
      <w:type w:val="continuous"/>
      <w:pgSz w:w="11910" w:h="16840"/>
      <w:pgMar w:top="136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239FC"/>
    <w:multiLevelType w:val="hybridMultilevel"/>
    <w:tmpl w:val="5A7A84F4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w w:val="99"/>
        <w:sz w:val="26"/>
        <w:szCs w:val="26"/>
        <w:lang w:val="en-US" w:eastAsia="en-US" w:bidi="ar-SA"/>
      </w:rPr>
    </w:lvl>
    <w:lvl w:ilvl="1" w:tplc="A4B2E566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62A97D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320C631A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49EA194A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91C2634E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41CA3EEE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9D44D068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B3C298C2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F5DBB"/>
    <w:rsid w:val="001648C9"/>
    <w:rsid w:val="00207D1E"/>
    <w:rsid w:val="005A13DD"/>
    <w:rsid w:val="00BF5DBB"/>
    <w:rsid w:val="00C8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53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Tejsinghani</dc:creator>
  <cp:lastModifiedBy>Aman</cp:lastModifiedBy>
  <cp:revision>7</cp:revision>
  <dcterms:created xsi:type="dcterms:W3CDTF">2020-06-04T21:58:00Z</dcterms:created>
  <dcterms:modified xsi:type="dcterms:W3CDTF">2020-06-10T22:40:00Z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2020-06-04T00:00:00Z</vt:filetime>
  </property>
</Properties>
</file>