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B0B1" w14:textId="5523F211" w:rsidR="0034007E" w:rsidRDefault="009B38B6">
      <w:pPr>
        <w:rPr>
          <w:sz w:val="52"/>
          <w:szCs w:val="52"/>
        </w:rPr>
      </w:pPr>
      <w:r w:rsidRPr="009B38B6">
        <w:rPr>
          <w:sz w:val="52"/>
          <w:szCs w:val="52"/>
        </w:rPr>
        <w:t>PIN CONNECTION EXP0</w:t>
      </w:r>
      <w:r w:rsidR="00DF6E66">
        <w:rPr>
          <w:sz w:val="52"/>
          <w:szCs w:val="52"/>
        </w:rPr>
        <w:t>3</w:t>
      </w:r>
      <w:r w:rsidRPr="009B38B6">
        <w:rPr>
          <w:sz w:val="52"/>
          <w:szCs w:val="52"/>
        </w:rPr>
        <w:t xml:space="preserve">: </w:t>
      </w:r>
    </w:p>
    <w:p w14:paraId="514077AE" w14:textId="313C2B20" w:rsidR="009B38B6" w:rsidRDefault="009B38B6">
      <w:pPr>
        <w:rPr>
          <w:sz w:val="52"/>
          <w:szCs w:val="52"/>
        </w:rPr>
      </w:pPr>
    </w:p>
    <w:p w14:paraId="48E66C78" w14:textId="77777777" w:rsidR="00DF6E66" w:rsidRPr="00DF6E66" w:rsidRDefault="00DF6E66" w:rsidP="00DF6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6E66">
        <w:rPr>
          <w:rFonts w:ascii="Times New Roman" w:eastAsia="Times New Roman" w:hAnsi="Times New Roman" w:cs="Times New Roman"/>
          <w:b/>
          <w:bCs/>
          <w:sz w:val="27"/>
          <w:szCs w:val="27"/>
        </w:rPr>
        <w:t>1. Ultrasonic Sensor to ESP32:</w:t>
      </w:r>
    </w:p>
    <w:p w14:paraId="4ADC0C6A" w14:textId="77777777" w:rsidR="00DF6E66" w:rsidRPr="00DF6E66" w:rsidRDefault="00DF6E66" w:rsidP="00DF6E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E66">
        <w:rPr>
          <w:rFonts w:ascii="Times New Roman" w:eastAsia="Times New Roman" w:hAnsi="Times New Roman" w:cs="Times New Roman"/>
          <w:b/>
          <w:bCs/>
          <w:sz w:val="24"/>
          <w:szCs w:val="24"/>
        </w:rPr>
        <w:t>Trig Pin (Ultrasonic Sensor) ↔ GPIO 5 (ESP32)</w:t>
      </w:r>
      <w:r w:rsidRPr="00DF6E66">
        <w:rPr>
          <w:rFonts w:ascii="Times New Roman" w:eastAsia="Times New Roman" w:hAnsi="Times New Roman" w:cs="Times New Roman"/>
          <w:sz w:val="24"/>
          <w:szCs w:val="24"/>
        </w:rPr>
        <w:t>: The trigger pin of the ultrasonic sensor is connected to GPIO 5 on the ESP32.</w:t>
      </w:r>
    </w:p>
    <w:p w14:paraId="76D509A8" w14:textId="77777777" w:rsidR="00DF6E66" w:rsidRPr="00DF6E66" w:rsidRDefault="00DF6E66" w:rsidP="00DF6E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E66">
        <w:rPr>
          <w:rFonts w:ascii="Times New Roman" w:eastAsia="Times New Roman" w:hAnsi="Times New Roman" w:cs="Times New Roman"/>
          <w:b/>
          <w:bCs/>
          <w:sz w:val="24"/>
          <w:szCs w:val="24"/>
        </w:rPr>
        <w:t>Echo Pin (Ultrasonic Sensor) ↔ GPIO 18 (ESP32)</w:t>
      </w:r>
      <w:r w:rsidRPr="00DF6E66">
        <w:rPr>
          <w:rFonts w:ascii="Times New Roman" w:eastAsia="Times New Roman" w:hAnsi="Times New Roman" w:cs="Times New Roman"/>
          <w:sz w:val="24"/>
          <w:szCs w:val="24"/>
        </w:rPr>
        <w:t>: The echo pin of the ultrasonic sensor is connected to GPIO 18 on the ESP32.</w:t>
      </w:r>
    </w:p>
    <w:p w14:paraId="65E0795A" w14:textId="77777777" w:rsidR="00DF6E66" w:rsidRPr="00DF6E66" w:rsidRDefault="00DF6E66" w:rsidP="00DF6E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E66">
        <w:rPr>
          <w:rFonts w:ascii="Times New Roman" w:eastAsia="Times New Roman" w:hAnsi="Times New Roman" w:cs="Times New Roman"/>
          <w:b/>
          <w:bCs/>
          <w:sz w:val="24"/>
          <w:szCs w:val="24"/>
        </w:rPr>
        <w:t>VCC (Ultrasonic Sensor) ↔ 5V (ESP32)</w:t>
      </w:r>
      <w:r w:rsidRPr="00DF6E66">
        <w:rPr>
          <w:rFonts w:ascii="Times New Roman" w:eastAsia="Times New Roman" w:hAnsi="Times New Roman" w:cs="Times New Roman"/>
          <w:sz w:val="24"/>
          <w:szCs w:val="24"/>
        </w:rPr>
        <w:t>: The ultrasonic sensor is powered by 5V from the ESP32.</w:t>
      </w:r>
    </w:p>
    <w:p w14:paraId="6F9C4D54" w14:textId="77777777" w:rsidR="00DF6E66" w:rsidRPr="00DF6E66" w:rsidRDefault="00DF6E66" w:rsidP="00DF6E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E66">
        <w:rPr>
          <w:rFonts w:ascii="Times New Roman" w:eastAsia="Times New Roman" w:hAnsi="Times New Roman" w:cs="Times New Roman"/>
          <w:b/>
          <w:bCs/>
          <w:sz w:val="24"/>
          <w:szCs w:val="24"/>
        </w:rPr>
        <w:t>GND (Ultrasonic Sensor) ↔ GND (ESP32)</w:t>
      </w:r>
      <w:r w:rsidRPr="00DF6E66">
        <w:rPr>
          <w:rFonts w:ascii="Times New Roman" w:eastAsia="Times New Roman" w:hAnsi="Times New Roman" w:cs="Times New Roman"/>
          <w:sz w:val="24"/>
          <w:szCs w:val="24"/>
        </w:rPr>
        <w:t>: Ground connection between the sensor and ESP32.</w:t>
      </w:r>
    </w:p>
    <w:p w14:paraId="5A4F9556" w14:textId="77777777" w:rsidR="00DF6E66" w:rsidRPr="00DF6E66" w:rsidRDefault="00DF6E66" w:rsidP="00DF6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6E66">
        <w:rPr>
          <w:rFonts w:ascii="Times New Roman" w:eastAsia="Times New Roman" w:hAnsi="Times New Roman" w:cs="Times New Roman"/>
          <w:b/>
          <w:bCs/>
          <w:sz w:val="27"/>
          <w:szCs w:val="27"/>
        </w:rPr>
        <w:t>2. OLED Display (SSD1306) to ESP32:</w:t>
      </w:r>
    </w:p>
    <w:p w14:paraId="3A20EDF7" w14:textId="77777777" w:rsidR="00DF6E66" w:rsidRPr="00DF6E66" w:rsidRDefault="00DF6E66" w:rsidP="00DF6E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E66">
        <w:rPr>
          <w:rFonts w:ascii="Times New Roman" w:eastAsia="Times New Roman" w:hAnsi="Times New Roman" w:cs="Times New Roman"/>
          <w:b/>
          <w:bCs/>
          <w:sz w:val="24"/>
          <w:szCs w:val="24"/>
        </w:rPr>
        <w:t>SDA (Display) ↔ GPIO 21 (ESP32)</w:t>
      </w:r>
      <w:r w:rsidRPr="00DF6E66">
        <w:rPr>
          <w:rFonts w:ascii="Times New Roman" w:eastAsia="Times New Roman" w:hAnsi="Times New Roman" w:cs="Times New Roman"/>
          <w:sz w:val="24"/>
          <w:szCs w:val="24"/>
        </w:rPr>
        <w:t>: The I2C data pin (SDA) from the OLED display is connected to GPIO 21 on the ESP32 (I2C SDA pin).</w:t>
      </w:r>
    </w:p>
    <w:p w14:paraId="1C5601E3" w14:textId="77777777" w:rsidR="00DF6E66" w:rsidRPr="00DF6E66" w:rsidRDefault="00DF6E66" w:rsidP="00DF6E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E66">
        <w:rPr>
          <w:rFonts w:ascii="Times New Roman" w:eastAsia="Times New Roman" w:hAnsi="Times New Roman" w:cs="Times New Roman"/>
          <w:b/>
          <w:bCs/>
          <w:sz w:val="24"/>
          <w:szCs w:val="24"/>
        </w:rPr>
        <w:t>SCL (Display) ↔ GPIO 22 (ESP32)</w:t>
      </w:r>
      <w:r w:rsidRPr="00DF6E66">
        <w:rPr>
          <w:rFonts w:ascii="Times New Roman" w:eastAsia="Times New Roman" w:hAnsi="Times New Roman" w:cs="Times New Roman"/>
          <w:sz w:val="24"/>
          <w:szCs w:val="24"/>
        </w:rPr>
        <w:t>: The I2C clock pin (SCL) from the OLED display is connected to GPIO 22 on the ESP32 (I2C SCL pin).</w:t>
      </w:r>
    </w:p>
    <w:p w14:paraId="2A931D2F" w14:textId="77777777" w:rsidR="00DF6E66" w:rsidRPr="00DF6E66" w:rsidRDefault="00DF6E66" w:rsidP="00DF6E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E66">
        <w:rPr>
          <w:rFonts w:ascii="Times New Roman" w:eastAsia="Times New Roman" w:hAnsi="Times New Roman" w:cs="Times New Roman"/>
          <w:b/>
          <w:bCs/>
          <w:sz w:val="24"/>
          <w:szCs w:val="24"/>
        </w:rPr>
        <w:t>VCC (Display) ↔ 3V3 (ESP32)</w:t>
      </w:r>
      <w:r w:rsidRPr="00DF6E66">
        <w:rPr>
          <w:rFonts w:ascii="Times New Roman" w:eastAsia="Times New Roman" w:hAnsi="Times New Roman" w:cs="Times New Roman"/>
          <w:sz w:val="24"/>
          <w:szCs w:val="24"/>
        </w:rPr>
        <w:t>: Power the OLED display using the 3.3V pin of the ESP32.</w:t>
      </w:r>
    </w:p>
    <w:p w14:paraId="68D364FF" w14:textId="77777777" w:rsidR="00DF6E66" w:rsidRPr="00DF6E66" w:rsidRDefault="00DF6E66" w:rsidP="00DF6E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E66">
        <w:rPr>
          <w:rFonts w:ascii="Times New Roman" w:eastAsia="Times New Roman" w:hAnsi="Times New Roman" w:cs="Times New Roman"/>
          <w:b/>
          <w:bCs/>
          <w:sz w:val="24"/>
          <w:szCs w:val="24"/>
        </w:rPr>
        <w:t>GND (Display) ↔ GND (ESP32)</w:t>
      </w:r>
      <w:r w:rsidRPr="00DF6E66">
        <w:rPr>
          <w:rFonts w:ascii="Times New Roman" w:eastAsia="Times New Roman" w:hAnsi="Times New Roman" w:cs="Times New Roman"/>
          <w:sz w:val="24"/>
          <w:szCs w:val="24"/>
        </w:rPr>
        <w:t>: Connect the ground pin of the OLED display to the ground pin of the ESP32.</w:t>
      </w:r>
    </w:p>
    <w:p w14:paraId="6C4F2717" w14:textId="77777777" w:rsidR="009B38B6" w:rsidRPr="009B38B6" w:rsidRDefault="009B38B6">
      <w:pPr>
        <w:rPr>
          <w:sz w:val="28"/>
          <w:szCs w:val="28"/>
        </w:rPr>
      </w:pPr>
    </w:p>
    <w:sectPr w:rsidR="009B38B6" w:rsidRPr="009B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088"/>
    <w:multiLevelType w:val="multilevel"/>
    <w:tmpl w:val="DFB2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D489B"/>
    <w:multiLevelType w:val="multilevel"/>
    <w:tmpl w:val="4286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13499"/>
    <w:multiLevelType w:val="multilevel"/>
    <w:tmpl w:val="3840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05F0D"/>
    <w:multiLevelType w:val="multilevel"/>
    <w:tmpl w:val="881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242A6"/>
    <w:multiLevelType w:val="multilevel"/>
    <w:tmpl w:val="3452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31642"/>
    <w:multiLevelType w:val="multilevel"/>
    <w:tmpl w:val="3D9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C04AF"/>
    <w:multiLevelType w:val="multilevel"/>
    <w:tmpl w:val="D7E8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83158"/>
    <w:multiLevelType w:val="multilevel"/>
    <w:tmpl w:val="9A38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B6"/>
    <w:rsid w:val="0034007E"/>
    <w:rsid w:val="004F3AE4"/>
    <w:rsid w:val="007801CB"/>
    <w:rsid w:val="008F2CC3"/>
    <w:rsid w:val="009B38B6"/>
    <w:rsid w:val="00A45D8B"/>
    <w:rsid w:val="00D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D7D3"/>
  <w15:chartTrackingRefBased/>
  <w15:docId w15:val="{32DAA9E8-5788-4231-85E3-8FB5FE9C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F2C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38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2C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F2CC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827</Characters>
  <Application>Microsoft Office Word</Application>
  <DocSecurity>0</DocSecurity>
  <Lines>6</Lines>
  <Paragraphs>1</Paragraphs>
  <ScaleCrop>false</ScaleCrop>
  <Company>hh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Dudhpachare</dc:creator>
  <cp:keywords/>
  <dc:description/>
  <cp:lastModifiedBy>Aman Dudhpachare</cp:lastModifiedBy>
  <cp:revision>2</cp:revision>
  <dcterms:created xsi:type="dcterms:W3CDTF">2024-10-02T17:47:00Z</dcterms:created>
  <dcterms:modified xsi:type="dcterms:W3CDTF">2024-10-02T17:47:00Z</dcterms:modified>
</cp:coreProperties>
</file>