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B0B1" w14:textId="0E523B2A" w:rsidR="0034007E" w:rsidRDefault="009B38B6">
      <w:pPr>
        <w:rPr>
          <w:sz w:val="52"/>
          <w:szCs w:val="52"/>
        </w:rPr>
      </w:pPr>
      <w:r w:rsidRPr="009B38B6">
        <w:rPr>
          <w:sz w:val="52"/>
          <w:szCs w:val="52"/>
        </w:rPr>
        <w:t>PIN CONNECTION EXP0</w:t>
      </w:r>
      <w:r w:rsidR="008F2CC3">
        <w:rPr>
          <w:sz w:val="52"/>
          <w:szCs w:val="52"/>
        </w:rPr>
        <w:t>6</w:t>
      </w:r>
      <w:r w:rsidRPr="009B38B6">
        <w:rPr>
          <w:sz w:val="52"/>
          <w:szCs w:val="52"/>
        </w:rPr>
        <w:t xml:space="preserve">: </w:t>
      </w:r>
    </w:p>
    <w:p w14:paraId="514077AE" w14:textId="313C2B20" w:rsidR="009B38B6" w:rsidRDefault="009B38B6">
      <w:pPr>
        <w:rPr>
          <w:sz w:val="52"/>
          <w:szCs w:val="52"/>
        </w:rPr>
      </w:pPr>
    </w:p>
    <w:p w14:paraId="00F5991C" w14:textId="77777777" w:rsidR="008F2CC3" w:rsidRPr="008F2CC3" w:rsidRDefault="008F2CC3" w:rsidP="008F2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CC3">
        <w:rPr>
          <w:rFonts w:ascii="Times New Roman" w:eastAsia="Times New Roman" w:hAnsi="Times New Roman" w:cs="Times New Roman"/>
          <w:b/>
          <w:bCs/>
          <w:sz w:val="27"/>
          <w:szCs w:val="27"/>
        </w:rPr>
        <w:t>1. OLED Display (SSD1306 I2C 128x64 or 128x32)</w:t>
      </w:r>
    </w:p>
    <w:p w14:paraId="68FF806A" w14:textId="77777777" w:rsidR="008F2CC3" w:rsidRPr="008F2CC3" w:rsidRDefault="008F2CC3" w:rsidP="008F2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C3">
        <w:rPr>
          <w:rFonts w:ascii="Times New Roman" w:eastAsia="Times New Roman" w:hAnsi="Times New Roman" w:cs="Times New Roman"/>
          <w:sz w:val="24"/>
          <w:szCs w:val="24"/>
        </w:rPr>
        <w:t>The OLED display uses the I2C communication protocol, so it requires two pins for communication (SDA and SCL) and power pins.</w:t>
      </w:r>
    </w:p>
    <w:p w14:paraId="2CEE5A05" w14:textId="77777777" w:rsidR="008F2CC3" w:rsidRPr="008F2CC3" w:rsidRDefault="008F2CC3" w:rsidP="008F2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Pin Connections for OLED (I2C)</w:t>
      </w:r>
    </w:p>
    <w:p w14:paraId="4F004C41" w14:textId="77777777" w:rsidR="008F2CC3" w:rsidRPr="008F2CC3" w:rsidRDefault="008F2CC3" w:rsidP="008F2C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VCC</w:t>
      </w:r>
      <w:r w:rsidRPr="008F2CC3">
        <w:rPr>
          <w:rFonts w:ascii="Times New Roman" w:eastAsia="Times New Roman" w:hAnsi="Times New Roman" w:cs="Times New Roman"/>
          <w:sz w:val="24"/>
          <w:szCs w:val="24"/>
        </w:rPr>
        <w:t xml:space="preserve"> (OLED) → </w:t>
      </w: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3.3V</w:t>
      </w:r>
      <w:r w:rsidRPr="008F2CC3">
        <w:rPr>
          <w:rFonts w:ascii="Times New Roman" w:eastAsia="Times New Roman" w:hAnsi="Times New Roman" w:cs="Times New Roman"/>
          <w:sz w:val="24"/>
          <w:szCs w:val="24"/>
        </w:rPr>
        <w:t xml:space="preserve"> (ESP32)</w:t>
      </w:r>
    </w:p>
    <w:p w14:paraId="597A3CAB" w14:textId="77777777" w:rsidR="008F2CC3" w:rsidRPr="008F2CC3" w:rsidRDefault="008F2CC3" w:rsidP="008F2C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8F2CC3">
        <w:rPr>
          <w:rFonts w:ascii="Times New Roman" w:eastAsia="Times New Roman" w:hAnsi="Times New Roman" w:cs="Times New Roman"/>
          <w:sz w:val="24"/>
          <w:szCs w:val="24"/>
        </w:rPr>
        <w:t xml:space="preserve"> (OLED) → </w:t>
      </w: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8F2CC3">
        <w:rPr>
          <w:rFonts w:ascii="Times New Roman" w:eastAsia="Times New Roman" w:hAnsi="Times New Roman" w:cs="Times New Roman"/>
          <w:sz w:val="24"/>
          <w:szCs w:val="24"/>
        </w:rPr>
        <w:t xml:space="preserve"> (ESP32)</w:t>
      </w:r>
    </w:p>
    <w:p w14:paraId="41764AE8" w14:textId="77777777" w:rsidR="008F2CC3" w:rsidRPr="008F2CC3" w:rsidRDefault="008F2CC3" w:rsidP="008F2C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SDA</w:t>
      </w:r>
      <w:r w:rsidRPr="008F2CC3">
        <w:rPr>
          <w:rFonts w:ascii="Times New Roman" w:eastAsia="Times New Roman" w:hAnsi="Times New Roman" w:cs="Times New Roman"/>
          <w:sz w:val="24"/>
          <w:szCs w:val="24"/>
        </w:rPr>
        <w:t xml:space="preserve"> (OLED) → </w:t>
      </w: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GPIO 21</w:t>
      </w:r>
      <w:r w:rsidRPr="008F2CC3">
        <w:rPr>
          <w:rFonts w:ascii="Times New Roman" w:eastAsia="Times New Roman" w:hAnsi="Times New Roman" w:cs="Times New Roman"/>
          <w:sz w:val="24"/>
          <w:szCs w:val="24"/>
        </w:rPr>
        <w:t xml:space="preserve"> (ESP32 I2C Data Line)</w:t>
      </w:r>
    </w:p>
    <w:p w14:paraId="72247780" w14:textId="77777777" w:rsidR="008F2CC3" w:rsidRPr="008F2CC3" w:rsidRDefault="008F2CC3" w:rsidP="008F2C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SCL</w:t>
      </w:r>
      <w:r w:rsidRPr="008F2CC3">
        <w:rPr>
          <w:rFonts w:ascii="Times New Roman" w:eastAsia="Times New Roman" w:hAnsi="Times New Roman" w:cs="Times New Roman"/>
          <w:sz w:val="24"/>
          <w:szCs w:val="24"/>
        </w:rPr>
        <w:t xml:space="preserve"> (OLED) → </w:t>
      </w: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GPIO 22</w:t>
      </w:r>
      <w:r w:rsidRPr="008F2CC3">
        <w:rPr>
          <w:rFonts w:ascii="Times New Roman" w:eastAsia="Times New Roman" w:hAnsi="Times New Roman" w:cs="Times New Roman"/>
          <w:sz w:val="24"/>
          <w:szCs w:val="24"/>
        </w:rPr>
        <w:t xml:space="preserve"> (ESP32 I2C Clock Line)</w:t>
      </w:r>
    </w:p>
    <w:p w14:paraId="7C0965CD" w14:textId="77777777" w:rsidR="008F2CC3" w:rsidRPr="008F2CC3" w:rsidRDefault="008F2CC3" w:rsidP="008F2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C3">
        <w:rPr>
          <w:rFonts w:ascii="Times New Roman" w:eastAsia="Times New Roman" w:hAnsi="Times New Roman" w:cs="Times New Roman"/>
          <w:sz w:val="24"/>
          <w:szCs w:val="24"/>
        </w:rPr>
        <w:t>Note: Some ESP32 boards might have different default I2C pins, but GPIO 21 (SDA) and GPIO 22 (SCL) are commonly used.</w:t>
      </w:r>
    </w:p>
    <w:p w14:paraId="0F9376DE" w14:textId="77777777" w:rsidR="008F2CC3" w:rsidRPr="008F2CC3" w:rsidRDefault="008F2CC3" w:rsidP="008F2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CC3">
        <w:rPr>
          <w:rFonts w:ascii="Times New Roman" w:eastAsia="Times New Roman" w:hAnsi="Times New Roman" w:cs="Times New Roman"/>
          <w:b/>
          <w:bCs/>
          <w:sz w:val="27"/>
          <w:szCs w:val="27"/>
        </w:rPr>
        <w:t>2. Rotary Encoder</w:t>
      </w:r>
    </w:p>
    <w:p w14:paraId="2743CCD6" w14:textId="77777777" w:rsidR="008F2CC3" w:rsidRPr="008F2CC3" w:rsidRDefault="008F2CC3" w:rsidP="008F2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C3">
        <w:rPr>
          <w:rFonts w:ascii="Times New Roman" w:eastAsia="Times New Roman" w:hAnsi="Times New Roman" w:cs="Times New Roman"/>
          <w:sz w:val="24"/>
          <w:szCs w:val="24"/>
        </w:rPr>
        <w:t>The rotary encoder has three main pins for tracking position (CLK, DT, SW) and additional power pins for operation.</w:t>
      </w:r>
    </w:p>
    <w:p w14:paraId="6F15EB55" w14:textId="77777777" w:rsidR="008F2CC3" w:rsidRPr="008F2CC3" w:rsidRDefault="008F2CC3" w:rsidP="008F2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Pin Connections for Rotary Encoder</w:t>
      </w:r>
    </w:p>
    <w:p w14:paraId="36F2018F" w14:textId="77777777" w:rsidR="008F2CC3" w:rsidRPr="008F2CC3" w:rsidRDefault="008F2CC3" w:rsidP="008F2C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CLK</w:t>
      </w:r>
      <w:r w:rsidRPr="008F2CC3">
        <w:rPr>
          <w:rFonts w:ascii="Times New Roman" w:eastAsia="Times New Roman" w:hAnsi="Times New Roman" w:cs="Times New Roman"/>
          <w:sz w:val="24"/>
          <w:szCs w:val="24"/>
        </w:rPr>
        <w:t xml:space="preserve"> (Encoder) → </w:t>
      </w: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GPIO 18</w:t>
      </w:r>
      <w:r w:rsidRPr="008F2CC3">
        <w:rPr>
          <w:rFonts w:ascii="Times New Roman" w:eastAsia="Times New Roman" w:hAnsi="Times New Roman" w:cs="Times New Roman"/>
          <w:sz w:val="24"/>
          <w:szCs w:val="24"/>
        </w:rPr>
        <w:t xml:space="preserve"> (ESP32) – Clock/Pin A</w:t>
      </w:r>
    </w:p>
    <w:p w14:paraId="7D329127" w14:textId="77777777" w:rsidR="008F2CC3" w:rsidRPr="008F2CC3" w:rsidRDefault="008F2CC3" w:rsidP="008F2C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DT</w:t>
      </w:r>
      <w:r w:rsidRPr="008F2CC3">
        <w:rPr>
          <w:rFonts w:ascii="Times New Roman" w:eastAsia="Times New Roman" w:hAnsi="Times New Roman" w:cs="Times New Roman"/>
          <w:sz w:val="24"/>
          <w:szCs w:val="24"/>
        </w:rPr>
        <w:t xml:space="preserve"> (Encoder) → </w:t>
      </w: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GPIO 19</w:t>
      </w:r>
      <w:r w:rsidRPr="008F2CC3">
        <w:rPr>
          <w:rFonts w:ascii="Times New Roman" w:eastAsia="Times New Roman" w:hAnsi="Times New Roman" w:cs="Times New Roman"/>
          <w:sz w:val="24"/>
          <w:szCs w:val="24"/>
        </w:rPr>
        <w:t xml:space="preserve"> (ESP32) – Data/Pin B</w:t>
      </w:r>
    </w:p>
    <w:p w14:paraId="17F78CF1" w14:textId="77777777" w:rsidR="008F2CC3" w:rsidRPr="008F2CC3" w:rsidRDefault="008F2CC3" w:rsidP="008F2C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SW</w:t>
      </w:r>
      <w:r w:rsidRPr="008F2CC3">
        <w:rPr>
          <w:rFonts w:ascii="Times New Roman" w:eastAsia="Times New Roman" w:hAnsi="Times New Roman" w:cs="Times New Roman"/>
          <w:sz w:val="24"/>
          <w:szCs w:val="24"/>
        </w:rPr>
        <w:t xml:space="preserve"> (Encoder) → </w:t>
      </w: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GPIO 23</w:t>
      </w:r>
      <w:r w:rsidRPr="008F2CC3">
        <w:rPr>
          <w:rFonts w:ascii="Times New Roman" w:eastAsia="Times New Roman" w:hAnsi="Times New Roman" w:cs="Times New Roman"/>
          <w:sz w:val="24"/>
          <w:szCs w:val="24"/>
        </w:rPr>
        <w:t xml:space="preserve"> (ESP32) – Switch/Button</w:t>
      </w:r>
    </w:p>
    <w:p w14:paraId="0EE6B220" w14:textId="77777777" w:rsidR="008F2CC3" w:rsidRPr="008F2CC3" w:rsidRDefault="008F2CC3" w:rsidP="008F2C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VCC</w:t>
      </w:r>
      <w:r w:rsidRPr="008F2CC3">
        <w:rPr>
          <w:rFonts w:ascii="Times New Roman" w:eastAsia="Times New Roman" w:hAnsi="Times New Roman" w:cs="Times New Roman"/>
          <w:sz w:val="24"/>
          <w:szCs w:val="24"/>
        </w:rPr>
        <w:t xml:space="preserve"> (Encoder) → </w:t>
      </w: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3.3V</w:t>
      </w:r>
      <w:r w:rsidRPr="008F2CC3">
        <w:rPr>
          <w:rFonts w:ascii="Times New Roman" w:eastAsia="Times New Roman" w:hAnsi="Times New Roman" w:cs="Times New Roman"/>
          <w:sz w:val="24"/>
          <w:szCs w:val="24"/>
        </w:rPr>
        <w:t xml:space="preserve"> (ESP32) or </w:t>
      </w: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5V</w:t>
      </w:r>
      <w:r w:rsidRPr="008F2CC3">
        <w:rPr>
          <w:rFonts w:ascii="Times New Roman" w:eastAsia="Times New Roman" w:hAnsi="Times New Roman" w:cs="Times New Roman"/>
          <w:sz w:val="24"/>
          <w:szCs w:val="24"/>
        </w:rPr>
        <w:t xml:space="preserve"> (if required by the encoder)</w:t>
      </w:r>
    </w:p>
    <w:p w14:paraId="434C2E6C" w14:textId="77777777" w:rsidR="008F2CC3" w:rsidRPr="008F2CC3" w:rsidRDefault="008F2CC3" w:rsidP="008F2C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8F2CC3">
        <w:rPr>
          <w:rFonts w:ascii="Times New Roman" w:eastAsia="Times New Roman" w:hAnsi="Times New Roman" w:cs="Times New Roman"/>
          <w:sz w:val="24"/>
          <w:szCs w:val="24"/>
        </w:rPr>
        <w:t xml:space="preserve"> (Encoder) → </w:t>
      </w:r>
      <w:r w:rsidRPr="008F2CC3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8F2CC3">
        <w:rPr>
          <w:rFonts w:ascii="Times New Roman" w:eastAsia="Times New Roman" w:hAnsi="Times New Roman" w:cs="Times New Roman"/>
          <w:sz w:val="24"/>
          <w:szCs w:val="24"/>
        </w:rPr>
        <w:t xml:space="preserve"> (ESP32)</w:t>
      </w:r>
    </w:p>
    <w:p w14:paraId="6C4F2717" w14:textId="77777777" w:rsidR="009B38B6" w:rsidRPr="009B38B6" w:rsidRDefault="009B38B6">
      <w:pPr>
        <w:rPr>
          <w:sz w:val="28"/>
          <w:szCs w:val="28"/>
        </w:rPr>
      </w:pPr>
    </w:p>
    <w:sectPr w:rsidR="009B38B6" w:rsidRPr="009B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088"/>
    <w:multiLevelType w:val="multilevel"/>
    <w:tmpl w:val="DFB2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D489B"/>
    <w:multiLevelType w:val="multilevel"/>
    <w:tmpl w:val="4286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13499"/>
    <w:multiLevelType w:val="multilevel"/>
    <w:tmpl w:val="3840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05F0D"/>
    <w:multiLevelType w:val="multilevel"/>
    <w:tmpl w:val="8816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B6"/>
    <w:rsid w:val="0034007E"/>
    <w:rsid w:val="004F3AE4"/>
    <w:rsid w:val="008F2CC3"/>
    <w:rsid w:val="009B38B6"/>
    <w:rsid w:val="00A4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D7D3"/>
  <w15:chartTrackingRefBased/>
  <w15:docId w15:val="{32DAA9E8-5788-4231-85E3-8FB5FE9C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2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F2C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38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F2C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F2CC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752</Characters>
  <Application>Microsoft Office Word</Application>
  <DocSecurity>0</DocSecurity>
  <Lines>6</Lines>
  <Paragraphs>1</Paragraphs>
  <ScaleCrop>false</ScaleCrop>
  <Company>hh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Dudhpachare</dc:creator>
  <cp:keywords/>
  <dc:description/>
  <cp:lastModifiedBy>Aman Dudhpachare</cp:lastModifiedBy>
  <cp:revision>2</cp:revision>
  <dcterms:created xsi:type="dcterms:W3CDTF">2024-10-02T17:39:00Z</dcterms:created>
  <dcterms:modified xsi:type="dcterms:W3CDTF">2024-10-02T17:39:00Z</dcterms:modified>
</cp:coreProperties>
</file>