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2F9" w:rsidRPr="000961A8" w:rsidRDefault="00E952F9" w:rsidP="00E952F9">
      <w:pPr>
        <w:pStyle w:val="NoSpacing"/>
        <w:jc w:val="center"/>
        <w:rPr>
          <w:sz w:val="32"/>
        </w:rPr>
      </w:pPr>
      <w:r w:rsidRPr="000961A8">
        <w:rPr>
          <w:sz w:val="32"/>
        </w:rPr>
        <w:t xml:space="preserve">JDA </w:t>
      </w:r>
      <w:r>
        <w:rPr>
          <w:sz w:val="32"/>
        </w:rPr>
        <w:t>Space</w:t>
      </w:r>
      <w:r w:rsidRPr="000961A8">
        <w:rPr>
          <w:sz w:val="32"/>
        </w:rPr>
        <w:t xml:space="preserve"> Planning </w:t>
      </w:r>
      <w:r>
        <w:rPr>
          <w:sz w:val="32"/>
        </w:rPr>
        <w:t xml:space="preserve">(PSA) </w:t>
      </w:r>
      <w:r w:rsidRPr="000961A8">
        <w:rPr>
          <w:sz w:val="32"/>
        </w:rPr>
        <w:t>File Format Specification</w:t>
      </w:r>
    </w:p>
    <w:p w:rsidR="00E952F9" w:rsidRPr="000961A8" w:rsidRDefault="00E952F9" w:rsidP="00E952F9">
      <w:pPr>
        <w:pStyle w:val="NoSpacing"/>
        <w:jc w:val="center"/>
        <w:rPr>
          <w:sz w:val="32"/>
        </w:rPr>
      </w:pPr>
      <w:r w:rsidRPr="000961A8">
        <w:rPr>
          <w:sz w:val="32"/>
        </w:rPr>
        <w:t>Mike Hilton, P&amp;G Virtual Solutions</w:t>
      </w:r>
    </w:p>
    <w:p w:rsidR="00E952F9" w:rsidRPr="000961A8" w:rsidRDefault="00A72718" w:rsidP="00E952F9">
      <w:pPr>
        <w:pStyle w:val="NoSpacing"/>
        <w:jc w:val="center"/>
        <w:rPr>
          <w:sz w:val="32"/>
        </w:rPr>
      </w:pPr>
      <w:r>
        <w:rPr>
          <w:sz w:val="32"/>
        </w:rPr>
        <w:t>January, 2015</w:t>
      </w:r>
    </w:p>
    <w:p w:rsidR="00E952F9" w:rsidRDefault="00E952F9" w:rsidP="00E952F9">
      <w:pPr>
        <w:pStyle w:val="NoSpacing"/>
      </w:pPr>
    </w:p>
    <w:p w:rsidR="00E952F9" w:rsidRDefault="00E952F9" w:rsidP="00E952F9">
      <w:pPr>
        <w:pStyle w:val="NoSpacing"/>
        <w:ind w:left="720" w:right="720"/>
      </w:pPr>
      <w:r>
        <w:t>This document describes the PSA file format used by JDA Space Planning software.   The specific format described is PSA version 2008.0.0.14, but the general principles also apply to earlier versions.  An overview of the file organization is presented, followed by a detailed explanation of each field.</w:t>
      </w:r>
    </w:p>
    <w:p w:rsidR="00E952F9" w:rsidRDefault="00E952F9" w:rsidP="00E952F9">
      <w:pPr>
        <w:pStyle w:val="NoSpacing"/>
      </w:pPr>
    </w:p>
    <w:p w:rsidR="00E952F9" w:rsidRPr="006F23EC" w:rsidRDefault="00E952F9" w:rsidP="00E952F9">
      <w:pPr>
        <w:pStyle w:val="NoSpacing"/>
        <w:rPr>
          <w:b/>
          <w:sz w:val="28"/>
        </w:rPr>
      </w:pPr>
      <w:r w:rsidRPr="006F23EC">
        <w:rPr>
          <w:b/>
          <w:sz w:val="28"/>
        </w:rPr>
        <w:t>Overview of File Format</w:t>
      </w:r>
    </w:p>
    <w:p w:rsidR="00D44053" w:rsidRDefault="00E952F9" w:rsidP="00D44053">
      <w:pPr>
        <w:pStyle w:val="NoSpacing"/>
      </w:pPr>
      <w:r>
        <w:t xml:space="preserve">PSA files are ASCII text files that describe the physical layout of one or more planograms.  </w:t>
      </w:r>
      <w:r w:rsidR="009F5B62">
        <w:t xml:space="preserve"> </w:t>
      </w:r>
      <w:r w:rsidR="00D44053">
        <w:t>The general organization of PSA files is illustrated in the drawing below.</w:t>
      </w:r>
    </w:p>
    <w:p w:rsidR="00D44053" w:rsidRDefault="009F5B62" w:rsidP="00D44053">
      <w:pPr>
        <w:pStyle w:val="NoSpacing"/>
        <w:numPr>
          <w:ilvl w:val="0"/>
          <w:numId w:val="1"/>
        </w:numPr>
      </w:pPr>
      <w:r>
        <w:t xml:space="preserve">Each </w:t>
      </w:r>
      <w:r w:rsidR="00D44053">
        <w:t xml:space="preserve">PSA </w:t>
      </w:r>
      <w:r>
        <w:t xml:space="preserve">file contains one </w:t>
      </w:r>
      <w:r w:rsidRPr="009F5B62">
        <w:rPr>
          <w:i/>
        </w:rPr>
        <w:t>Project</w:t>
      </w:r>
      <w:r>
        <w:t xml:space="preserve">.  A Project contains a set of </w:t>
      </w:r>
      <w:r>
        <w:rPr>
          <w:i/>
        </w:rPr>
        <w:t>Products</w:t>
      </w:r>
      <w:r>
        <w:t xml:space="preserve"> and one or more </w:t>
      </w:r>
      <w:r>
        <w:rPr>
          <w:i/>
        </w:rPr>
        <w:t>Planogram</w:t>
      </w:r>
      <w:r>
        <w:t xml:space="preserve">s on which the products may be placed. </w:t>
      </w:r>
    </w:p>
    <w:p w:rsidR="00D44053" w:rsidRDefault="009F5B62" w:rsidP="00D44053">
      <w:pPr>
        <w:pStyle w:val="NoSpacing"/>
        <w:numPr>
          <w:ilvl w:val="0"/>
          <w:numId w:val="1"/>
        </w:numPr>
      </w:pPr>
      <w:r>
        <w:t xml:space="preserve">Each planogram can be divided into one or more vertical strips, called </w:t>
      </w:r>
      <w:r>
        <w:rPr>
          <w:i/>
        </w:rPr>
        <w:t>Segments</w:t>
      </w:r>
      <w:r>
        <w:t>.</w:t>
      </w:r>
    </w:p>
    <w:p w:rsidR="0060035C" w:rsidRDefault="00D44053" w:rsidP="00D44053">
      <w:pPr>
        <w:pStyle w:val="NoSpacing"/>
        <w:numPr>
          <w:ilvl w:val="0"/>
          <w:numId w:val="1"/>
        </w:numPr>
      </w:pPr>
      <w:r w:rsidRPr="00D44053">
        <w:t>Planograms contain</w:t>
      </w:r>
      <w:r>
        <w:rPr>
          <w:i/>
        </w:rPr>
        <w:t xml:space="preserve"> Fixtures, </w:t>
      </w:r>
      <w:r w:rsidRPr="00D44053">
        <w:t>which</w:t>
      </w:r>
      <w:r>
        <w:rPr>
          <w:i/>
        </w:rPr>
        <w:t xml:space="preserve"> </w:t>
      </w:r>
      <w:r>
        <w:t>are physical structures upon which products can be placed.  There are many types of fixtures, such as shelves and bins.</w:t>
      </w:r>
    </w:p>
    <w:p w:rsidR="00D44053" w:rsidRDefault="00D44053" w:rsidP="00D44053">
      <w:pPr>
        <w:pStyle w:val="NoSpacing"/>
        <w:numPr>
          <w:ilvl w:val="0"/>
          <w:numId w:val="1"/>
        </w:numPr>
      </w:pPr>
      <w:r>
        <w:t xml:space="preserve">Fixtures can contain </w:t>
      </w:r>
      <w:r>
        <w:rPr>
          <w:i/>
        </w:rPr>
        <w:t>Dividers</w:t>
      </w:r>
      <w:r>
        <w:t xml:space="preserve"> that force products into defined channels within the fixture.</w:t>
      </w:r>
    </w:p>
    <w:p w:rsidR="00551CB1" w:rsidRDefault="00551CB1" w:rsidP="00D44053">
      <w:pPr>
        <w:pStyle w:val="NoSpacing"/>
        <w:numPr>
          <w:ilvl w:val="0"/>
          <w:numId w:val="1"/>
        </w:numPr>
      </w:pPr>
      <w:r>
        <w:rPr>
          <w:i/>
        </w:rPr>
        <w:t xml:space="preserve">Position </w:t>
      </w:r>
      <w:r>
        <w:t>objects represent the placement of a product on a fixture.  The position object contains information about the physical arrangement of the product, such as how many facings are allocated to the product.</w:t>
      </w:r>
    </w:p>
    <w:p w:rsidR="00D44053" w:rsidRPr="009F5B62" w:rsidRDefault="00D44053" w:rsidP="000535CE">
      <w:pPr>
        <w:pStyle w:val="NoSpacing"/>
        <w:ind w:left="720"/>
      </w:pPr>
    </w:p>
    <w:p w:rsidR="00E952F9" w:rsidRDefault="000535CE">
      <w:r w:rsidRPr="000535CE">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4286250" cy="3810000"/>
            <wp:effectExtent l="19050" t="0" r="0" b="0"/>
            <wp:wrapTopAndBottom/>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50" cy="3810000"/>
                      <a:chOff x="762000" y="1295400"/>
                      <a:chExt cx="4286250" cy="3810000"/>
                    </a:xfrm>
                  </a:grpSpPr>
                  <a:grpSp>
                    <a:nvGrpSpPr>
                      <a:cNvPr id="19" name="Group 18"/>
                      <a:cNvGrpSpPr/>
                    </a:nvGrpSpPr>
                    <a:grpSpPr>
                      <a:xfrm>
                        <a:off x="762000" y="1295400"/>
                        <a:ext cx="4286250" cy="3810000"/>
                        <a:chOff x="762000" y="1295400"/>
                        <a:chExt cx="4286250" cy="3810000"/>
                      </a:xfrm>
                    </a:grpSpPr>
                    <a:sp>
                      <a:nvSpPr>
                        <a:cNvPr id="4" name="TextBox 3"/>
                        <a:cNvSpPr txBox="1"/>
                      </a:nvSpPr>
                      <a:spPr>
                        <a:xfrm flipH="1">
                          <a:off x="762000" y="1295400"/>
                          <a:ext cx="428625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smtClean="0"/>
                          </a:p>
                        </a:txBody>
                        <a:useSpRect/>
                      </a:txSp>
                    </a:sp>
                    <a:sp>
                      <a:nvSpPr>
                        <a:cNvPr id="6" name="Rectangle 5"/>
                        <a:cNvSpPr/>
                      </a:nvSpPr>
                      <a:spPr>
                        <a:xfrm>
                          <a:off x="762000" y="1295400"/>
                          <a:ext cx="4038600" cy="3810000"/>
                        </a:xfrm>
                        <a:prstGeom prst="rect">
                          <a:avLst/>
                        </a:prstGeom>
                        <a:no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Project</a:t>
                            </a:r>
                          </a:p>
                          <a:p>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990600" y="1676400"/>
                          <a:ext cx="3571875" cy="381000"/>
                        </a:xfrm>
                        <a:prstGeom prst="rect">
                          <a:avLst/>
                        </a:prstGeom>
                        <a:noFill/>
                        <a:ln>
                          <a:solidFill>
                            <a:schemeClr val="accent2"/>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Products</a:t>
                            </a:r>
                          </a:p>
                          <a:p>
                            <a:pPr>
                              <a:tabLst>
                                <a:tab pos="403225" algn="l"/>
                              </a:tabLst>
                            </a:pPr>
                            <a:r>
                              <a:rPr lang="en-US" dirty="0" smtClean="0">
                                <a:solidFill>
                                  <a:schemeClr val="tx1"/>
                                </a:solidFill>
                              </a:rPr>
                              <a:t>	</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990600" y="2209800"/>
                          <a:ext cx="3571875" cy="2057400"/>
                        </a:xfrm>
                        <a:prstGeom prst="rect">
                          <a:avLst/>
                        </a:prstGeom>
                        <a:noFill/>
                        <a:ln>
                          <a:solidFill>
                            <a:schemeClr val="accent3"/>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Planogram #1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295400" y="2971800"/>
                          <a:ext cx="3048000" cy="1143000"/>
                        </a:xfrm>
                        <a:prstGeom prst="rect">
                          <a:avLst/>
                        </a:prstGeom>
                        <a:noFill/>
                        <a:ln>
                          <a:solidFill>
                            <a:schemeClr val="accent5"/>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Fixtures</a:t>
                            </a:r>
                            <a:endParaRPr lang="en-US"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2590800" y="4343400"/>
                          <a:ext cx="274434"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p>
                          <a:p>
                            <a:r>
                              <a:rPr lang="en-US" sz="1400" dirty="0" smtClean="0"/>
                              <a:t>•</a:t>
                            </a:r>
                          </a:p>
                          <a:p>
                            <a:r>
                              <a:rPr lang="en-US" sz="1400" dirty="0" smtClean="0"/>
                              <a:t>•</a:t>
                            </a:r>
                            <a:endParaRPr lang="en-US" sz="1400" dirty="0"/>
                          </a:p>
                        </a:txBody>
                        <a:useSpRect/>
                      </a:txSp>
                    </a:sp>
                    <a:sp>
                      <a:nvSpPr>
                        <a:cNvPr id="28" name="Rectangle 27"/>
                        <a:cNvSpPr/>
                      </a:nvSpPr>
                      <a:spPr>
                        <a:xfrm>
                          <a:off x="1371600" y="3733800"/>
                          <a:ext cx="2857500" cy="304800"/>
                        </a:xfrm>
                        <a:prstGeom prst="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Positions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1295400" y="2590800"/>
                          <a:ext cx="2857500" cy="304800"/>
                        </a:xfrm>
                        <a:prstGeom prst="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Segments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371600" y="3352800"/>
                          <a:ext cx="2857500" cy="304800"/>
                        </a:xfrm>
                        <a:prstGeom prst="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Dividers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t xml:space="preserve">There are other objects in the PSA file, such as </w:t>
      </w:r>
      <w:r>
        <w:rPr>
          <w:i/>
        </w:rPr>
        <w:t>Pegs</w:t>
      </w:r>
      <w:r>
        <w:t xml:space="preserve">, </w:t>
      </w:r>
      <w:r>
        <w:rPr>
          <w:i/>
        </w:rPr>
        <w:t xml:space="preserve">Performance </w:t>
      </w:r>
      <w:r>
        <w:t xml:space="preserve">data, and </w:t>
      </w:r>
      <w:r>
        <w:rPr>
          <w:i/>
        </w:rPr>
        <w:t>Drawings</w:t>
      </w:r>
      <w:r>
        <w:t>.</w:t>
      </w:r>
      <w:r w:rsidR="00E952F9">
        <w:br w:type="page"/>
      </w:r>
    </w:p>
    <w:p w:rsidR="000535CE" w:rsidRDefault="000535CE" w:rsidP="00E952F9">
      <w:pPr>
        <w:pStyle w:val="NoSpacing"/>
        <w:rPr>
          <w:b/>
          <w:sz w:val="28"/>
          <w:szCs w:val="28"/>
        </w:rPr>
      </w:pPr>
    </w:p>
    <w:p w:rsidR="000535CE" w:rsidRDefault="000535CE" w:rsidP="00E952F9">
      <w:pPr>
        <w:pStyle w:val="NoSpacing"/>
        <w:rPr>
          <w:b/>
          <w:sz w:val="28"/>
          <w:szCs w:val="28"/>
        </w:rPr>
      </w:pPr>
    </w:p>
    <w:p w:rsidR="00E952F9" w:rsidRPr="00CE4B6A" w:rsidRDefault="00E952F9" w:rsidP="00E952F9">
      <w:pPr>
        <w:pStyle w:val="NoSpacing"/>
        <w:rPr>
          <w:b/>
          <w:sz w:val="28"/>
          <w:szCs w:val="28"/>
        </w:rPr>
      </w:pPr>
      <w:r>
        <w:rPr>
          <w:b/>
          <w:sz w:val="28"/>
          <w:szCs w:val="28"/>
        </w:rPr>
        <w:t>PS</w:t>
      </w:r>
      <w:r w:rsidRPr="00CE4B6A">
        <w:rPr>
          <w:b/>
          <w:sz w:val="28"/>
          <w:szCs w:val="28"/>
        </w:rPr>
        <w:t xml:space="preserve">A </w:t>
      </w:r>
      <w:r w:rsidR="000535CE">
        <w:rPr>
          <w:b/>
          <w:sz w:val="28"/>
          <w:szCs w:val="28"/>
        </w:rPr>
        <w:t>Library</w:t>
      </w:r>
    </w:p>
    <w:p w:rsidR="00E952F9" w:rsidRDefault="00E952F9" w:rsidP="00E952F9">
      <w:pPr>
        <w:pStyle w:val="NoSpacing"/>
      </w:pPr>
    </w:p>
    <w:p w:rsidR="00E952F9" w:rsidRDefault="00E952F9" w:rsidP="00E952F9">
      <w:pPr>
        <w:pStyle w:val="NoSpacing"/>
      </w:pPr>
      <w:r>
        <w:t>PSA files contain many data fields that are only of interest to the JDA Space Planning</w:t>
      </w:r>
      <w:r w:rsidR="000535CE">
        <w:t xml:space="preserve"> program</w:t>
      </w:r>
      <w:r>
        <w:t>.  To make life simpler, in the tables that follow, I have highlighted the fields that are important for interchange of planogram designs.  The other fields can be left blank.  The</w:t>
      </w:r>
      <w:r w:rsidR="000535CE">
        <w:t xml:space="preserve"> </w:t>
      </w:r>
      <w:r>
        <w:t xml:space="preserve">.Net </w:t>
      </w:r>
      <w:proofErr w:type="gramStart"/>
      <w:r>
        <w:t>library</w:t>
      </w:r>
      <w:proofErr w:type="gramEnd"/>
      <w:r>
        <w:t xml:space="preserve"> I have written provides get and set property definitions for the yellow highlighted fields.  All other fields can be referenced </w:t>
      </w:r>
      <w:r w:rsidR="006B42F1">
        <w:t>via</w:t>
      </w:r>
      <w:r>
        <w:t xml:space="preserve"> the </w:t>
      </w:r>
      <w:r w:rsidR="006B42F1">
        <w:t xml:space="preserve">object’s “Fields” array, using the </w:t>
      </w:r>
      <w:proofErr w:type="spellStart"/>
      <w:r w:rsidR="006B42F1">
        <w:t>FieldName</w:t>
      </w:r>
      <w:proofErr w:type="spellEnd"/>
      <w:r w:rsidR="006B42F1">
        <w:t xml:space="preserve"> constants defined for each object class.</w:t>
      </w:r>
    </w:p>
    <w:p w:rsidR="00D654C7" w:rsidRDefault="00D654C7" w:rsidP="00E952F9">
      <w:pPr>
        <w:pStyle w:val="NoSpacing"/>
      </w:pPr>
    </w:p>
    <w:p w:rsidR="00D654C7" w:rsidRDefault="00D654C7" w:rsidP="00E952F9">
      <w:pPr>
        <w:pStyle w:val="NoSpacing"/>
      </w:pPr>
      <w:r>
        <w:t xml:space="preserve">To load a PSA file and create a PSA object, use the static method  </w:t>
      </w:r>
    </w:p>
    <w:p w:rsidR="00D654C7" w:rsidRPr="00D654C7" w:rsidRDefault="001D711F" w:rsidP="00554B15">
      <w:pPr>
        <w:pStyle w:val="NoSpacing"/>
        <w:rPr>
          <w:rFonts w:ascii="Courier New" w:hAnsi="Courier New" w:cs="Courier New"/>
        </w:rPr>
      </w:pPr>
      <w:r>
        <w:rPr>
          <w:rFonts w:ascii="Consolas" w:hAnsi="Consolas" w:cs="Consolas"/>
          <w:color w:val="2B91AF"/>
          <w:sz w:val="19"/>
          <w:szCs w:val="19"/>
          <w:highlight w:val="white"/>
        </w:rPr>
        <w:t>PSA</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Read(</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E952F9" w:rsidRDefault="00E952F9" w:rsidP="00E952F9">
      <w:pPr>
        <w:pStyle w:val="NoSpacing"/>
      </w:pPr>
    </w:p>
    <w:p w:rsidR="00826BD7" w:rsidRDefault="00554B15" w:rsidP="00BD7D9D">
      <w:pPr>
        <w:pStyle w:val="NoSpacing"/>
      </w:pPr>
      <w:r>
        <w:t>To write a PSA o</w:t>
      </w:r>
      <w:r w:rsidR="001D711F">
        <w:t>bject to a file, use the static method</w:t>
      </w:r>
    </w:p>
    <w:p w:rsidR="001D711F" w:rsidRDefault="001D711F" w:rsidP="00BD7D9D">
      <w:pPr>
        <w:pStyle w:val="NoSpacing"/>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Write(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w:t>
      </w:r>
    </w:p>
    <w:p w:rsidR="00826BD7" w:rsidRDefault="00826BD7" w:rsidP="00BD7D9D">
      <w:pPr>
        <w:pStyle w:val="NoSpacing"/>
      </w:pPr>
    </w:p>
    <w:p w:rsidR="00A72718" w:rsidRDefault="00A72718" w:rsidP="00BD7D9D">
      <w:pPr>
        <w:pStyle w:val="NoSpacing"/>
      </w:pPr>
      <w:r>
        <w:t>A list of the names of all the planograms in a PSA file can be retrieved with the static method</w:t>
      </w:r>
    </w:p>
    <w:p w:rsidR="00A72718" w:rsidRDefault="001D711F" w:rsidP="00BD7D9D">
      <w:pPr>
        <w:pStyle w:val="NoSpacing"/>
        <w:rPr>
          <w:rFonts w:ascii="Courier New" w:hAnsi="Courier New" w:cs="Courier New"/>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GetPlanogramNames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A72718" w:rsidRDefault="00A72718" w:rsidP="00BD7D9D">
      <w:pPr>
        <w:pStyle w:val="NoSpacing"/>
        <w:rPr>
          <w:rFonts w:ascii="Courier New" w:hAnsi="Courier New" w:cs="Courier New"/>
        </w:rPr>
      </w:pPr>
    </w:p>
    <w:p w:rsidR="001D711F" w:rsidRDefault="001D711F" w:rsidP="00BD7D9D">
      <w:pPr>
        <w:pStyle w:val="NoSpacing"/>
        <w:rPr>
          <w:rFonts w:ascii="Courier New" w:hAnsi="Courier New" w:cs="Courier New"/>
        </w:rPr>
      </w:pPr>
    </w:p>
    <w:p w:rsidR="00A72718" w:rsidRDefault="00A72718" w:rsidP="00BD7D9D">
      <w:pPr>
        <w:pStyle w:val="NoSpacing"/>
      </w:pPr>
      <w:r w:rsidRPr="00A72718">
        <w:t xml:space="preserve">The </w:t>
      </w:r>
      <w:r w:rsidR="001D711F">
        <w:t>product meta-</w:t>
      </w:r>
      <w:r w:rsidRPr="00A72718">
        <w:t>data</w:t>
      </w:r>
      <w:r w:rsidR="001D711F">
        <w:t xml:space="preserve"> can be retrieved in several </w:t>
      </w:r>
      <w:r w:rsidR="00656002">
        <w:t>formats</w:t>
      </w:r>
      <w:r w:rsidR="001D711F">
        <w:t>:</w:t>
      </w:r>
    </w:p>
    <w:p w:rsidR="001D711F" w:rsidRDefault="001D711F" w:rsidP="00BD7D9D">
      <w:pPr>
        <w:pStyle w:val="NoSpacing"/>
      </w:pPr>
    </w:p>
    <w:p w:rsidR="001D711F" w:rsidRDefault="001D711F" w:rsidP="001D711F">
      <w:pPr>
        <w:pStyle w:val="NoSpacing"/>
        <w:rPr>
          <w:rFonts w:ascii="Consolas" w:hAnsi="Consolas" w:cs="Consolas"/>
          <w:color w:val="000000"/>
          <w:sz w:val="19"/>
          <w:szCs w:val="19"/>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GetProductDataMatrix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planogram,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1D711F" w:rsidRPr="00596261" w:rsidRDefault="001D711F" w:rsidP="001D711F">
      <w:pPr>
        <w:pStyle w:val="NoSpacing"/>
        <w:rPr>
          <w:rFonts w:cs="Consolas"/>
          <w:color w:val="000000"/>
        </w:rPr>
      </w:pPr>
      <w:r w:rsidRPr="00596261">
        <w:rPr>
          <w:rFonts w:cs="Consolas"/>
          <w:color w:val="000000"/>
        </w:rPr>
        <w:t>Returns the product meta-data as a 2D matrix of strings, where the first row of the matrix [0</w:t>
      </w:r>
      <w:proofErr w:type="gramStart"/>
      <w:r w:rsidRPr="00596261">
        <w:rPr>
          <w:rFonts w:cs="Consolas"/>
          <w:color w:val="000000"/>
        </w:rPr>
        <w:t>,…</w:t>
      </w:r>
      <w:proofErr w:type="gramEnd"/>
      <w:r w:rsidRPr="00596261">
        <w:rPr>
          <w:rFonts w:cs="Consolas"/>
          <w:color w:val="000000"/>
        </w:rPr>
        <w:t>] contains the column headers.  The Performance data is merged into the Product data.</w:t>
      </w:r>
    </w:p>
    <w:p w:rsidR="001D711F" w:rsidRDefault="001D711F" w:rsidP="001D711F">
      <w:pPr>
        <w:pStyle w:val="NoSpacing"/>
        <w:rPr>
          <w:rFonts w:ascii="Consolas" w:hAnsi="Consolas" w:cs="Consolas"/>
          <w:color w:val="000000"/>
          <w:sz w:val="19"/>
          <w:szCs w:val="19"/>
        </w:rPr>
      </w:pPr>
    </w:p>
    <w:p w:rsidR="001D711F" w:rsidRDefault="001D711F" w:rsidP="001D711F">
      <w:pPr>
        <w:pStyle w:val="NoSpacing"/>
        <w:rPr>
          <w:rFonts w:ascii="Consolas" w:hAnsi="Consolas" w:cs="Consolas"/>
          <w:color w:val="000000"/>
          <w:sz w:val="19"/>
          <w:szCs w:val="19"/>
        </w:rPr>
      </w:pPr>
    </w:p>
    <w:p w:rsidR="001D711F" w:rsidRDefault="001D711F" w:rsidP="001D711F">
      <w:pPr>
        <w:pStyle w:val="NoSpacing"/>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GetProductDataAsTabDelimitedString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planogram, </w:t>
      </w:r>
    </w:p>
    <w:p w:rsidR="001D711F" w:rsidRDefault="001D711F" w:rsidP="001D711F">
      <w:pPr>
        <w:pStyle w:val="NoSpacing"/>
        <w:ind w:left="720" w:firstLine="720"/>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deleteEmptyColumns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1D711F" w:rsidRPr="00082771" w:rsidRDefault="001D711F" w:rsidP="001D711F">
      <w:pPr>
        <w:pStyle w:val="NoSpacing"/>
      </w:pPr>
      <w:proofErr w:type="gramStart"/>
      <w:r>
        <w:t>Returns the product data matrix</w:t>
      </w:r>
      <w:r w:rsidR="00596261">
        <w:t xml:space="preserve"> as a tab-delimited string.</w:t>
      </w:r>
      <w:proofErr w:type="gramEnd"/>
      <w:r w:rsidR="00596261">
        <w:t xml:space="preserve">  Each line of the string contains one row of the matrix.  (See the </w:t>
      </w:r>
      <w:proofErr w:type="spellStart"/>
      <w:r w:rsidR="00596261">
        <w:rPr>
          <w:rFonts w:ascii="Consolas" w:hAnsi="Consolas" w:cs="Consolas"/>
          <w:color w:val="000000"/>
          <w:sz w:val="19"/>
          <w:szCs w:val="19"/>
          <w:highlight w:val="white"/>
        </w:rPr>
        <w:t>GetProductDataMatrix</w:t>
      </w:r>
      <w:proofErr w:type="spellEnd"/>
      <w:r w:rsidR="00596261">
        <w:rPr>
          <w:rFonts w:ascii="Consolas" w:hAnsi="Consolas" w:cs="Consolas"/>
          <w:color w:val="000000"/>
          <w:sz w:val="19"/>
          <w:szCs w:val="19"/>
        </w:rPr>
        <w:t xml:space="preserve"> </w:t>
      </w:r>
      <w:r w:rsidR="00596261" w:rsidRPr="00082771">
        <w:t>function.)</w:t>
      </w:r>
    </w:p>
    <w:p w:rsidR="00596261" w:rsidRDefault="00596261" w:rsidP="001D711F">
      <w:pPr>
        <w:pStyle w:val="NoSpacing"/>
      </w:pPr>
    </w:p>
    <w:p w:rsidR="00A94733" w:rsidRDefault="00A94733" w:rsidP="001D711F">
      <w:pPr>
        <w:pStyle w:val="NoSpacing"/>
        <w:rPr>
          <w:rFonts w:ascii="Consolas" w:hAnsi="Consolas" w:cs="Consolas"/>
          <w:color w:val="000000"/>
          <w:sz w:val="19"/>
          <w:szCs w:val="19"/>
          <w:highlight w:val="white"/>
        </w:rPr>
      </w:pP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&gt;&gt; </w:t>
      </w:r>
      <w:proofErr w:type="spellStart"/>
      <w:proofErr w:type="gramStart"/>
      <w:r>
        <w:rPr>
          <w:rFonts w:ascii="Consolas" w:hAnsi="Consolas" w:cs="Consolas"/>
          <w:color w:val="000000"/>
          <w:sz w:val="19"/>
          <w:szCs w:val="19"/>
          <w:highlight w:val="white"/>
        </w:rPr>
        <w:t>GetTvsAnalyticsData</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w:t>
      </w:r>
    </w:p>
    <w:p w:rsidR="00596261" w:rsidRDefault="00A94733" w:rsidP="001D711F">
      <w:pPr>
        <w:pStyle w:val="NoSpacing"/>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planogram,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A94733" w:rsidRDefault="00A94733" w:rsidP="001D711F">
      <w:pPr>
        <w:pStyle w:val="NoSpacing"/>
      </w:pPr>
      <w:r w:rsidRPr="00A94733">
        <w:t xml:space="preserve">Augments the product data matrix with many of the </w:t>
      </w:r>
      <w:proofErr w:type="gramStart"/>
      <w:r w:rsidRPr="00A94733">
        <w:t>ProSpace</w:t>
      </w:r>
      <w:proofErr w:type="gramEnd"/>
      <w:r w:rsidRPr="00A94733">
        <w:t xml:space="preserve"> calculated fields.  The top-level dictionary </w:t>
      </w:r>
      <w:proofErr w:type="gramStart"/>
      <w:r w:rsidRPr="00A94733">
        <w:t>key</w:t>
      </w:r>
      <w:proofErr w:type="gramEnd"/>
      <w:r w:rsidRPr="00A94733">
        <w:t xml:space="preserve"> is the product ID; the inner dictionary keys are the field names.</w:t>
      </w:r>
    </w:p>
    <w:p w:rsidR="00082771" w:rsidRDefault="00082771" w:rsidP="001D711F">
      <w:pPr>
        <w:pStyle w:val="NoSpacing"/>
      </w:pPr>
    </w:p>
    <w:p w:rsidR="00656002" w:rsidRDefault="00656002" w:rsidP="001D711F">
      <w:pPr>
        <w:pStyle w:val="NoSpacing"/>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GetTvsAnalyticsDataMatrix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planogram, </w:t>
      </w:r>
    </w:p>
    <w:p w:rsidR="00656002" w:rsidRDefault="00656002" w:rsidP="00656002">
      <w:pPr>
        <w:pStyle w:val="NoSpacing"/>
        <w:ind w:left="720" w:firstLine="720"/>
        <w:rPr>
          <w:rFonts w:ascii="Consolas" w:hAnsi="Consolas" w:cs="Consolas"/>
          <w:color w:val="000000"/>
          <w:sz w:val="19"/>
          <w:szCs w:val="19"/>
        </w:rPr>
      </w:pP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656002" w:rsidRPr="00082771" w:rsidRDefault="00656002" w:rsidP="00656002">
      <w:pPr>
        <w:pStyle w:val="NoSpacing"/>
      </w:pPr>
      <w:proofErr w:type="gramStart"/>
      <w:r>
        <w:t>Returns the TVS analytics dictionary as a 2D matrix.</w:t>
      </w:r>
      <w:proofErr w:type="gramEnd"/>
      <w:r>
        <w:t xml:space="preserve">  Each row of the matrix contains data for one product.  The first row contains column headers.  (See the </w:t>
      </w:r>
      <w:proofErr w:type="spellStart"/>
      <w:r>
        <w:rPr>
          <w:rFonts w:ascii="Consolas" w:hAnsi="Consolas" w:cs="Consolas"/>
          <w:color w:val="000000"/>
          <w:sz w:val="19"/>
          <w:szCs w:val="19"/>
          <w:highlight w:val="white"/>
        </w:rPr>
        <w:t>GetTvsAnalyticsData</w:t>
      </w:r>
      <w:proofErr w:type="spellEnd"/>
      <w:r w:rsidRPr="00082771">
        <w:t xml:space="preserve"> function.)</w:t>
      </w:r>
    </w:p>
    <w:p w:rsidR="00656002" w:rsidRDefault="00656002" w:rsidP="001D711F">
      <w:pPr>
        <w:pStyle w:val="NoSpacing"/>
        <w:rPr>
          <w:rFonts w:ascii="Consolas" w:hAnsi="Consolas" w:cs="Consolas"/>
          <w:color w:val="000000"/>
          <w:sz w:val="19"/>
          <w:szCs w:val="19"/>
        </w:rPr>
      </w:pPr>
    </w:p>
    <w:p w:rsidR="00082771" w:rsidRDefault="00082771" w:rsidP="001D711F">
      <w:pPr>
        <w:pStyle w:val="NoSpacing"/>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sidR="006F1EA8">
        <w:rPr>
          <w:rFonts w:ascii="Consolas" w:hAnsi="Consolas" w:cs="Consolas"/>
          <w:color w:val="000000"/>
          <w:sz w:val="19"/>
          <w:szCs w:val="19"/>
          <w:highlight w:val="white"/>
        </w:rPr>
        <w:t xml:space="preserve"> </w:t>
      </w:r>
      <w:proofErr w:type="spellStart"/>
      <w:r w:rsidR="006F1EA8">
        <w:rPr>
          <w:rFonts w:ascii="Consolas" w:hAnsi="Consolas" w:cs="Consolas"/>
          <w:color w:val="000000"/>
          <w:sz w:val="19"/>
          <w:szCs w:val="19"/>
          <w:highlight w:val="white"/>
        </w:rPr>
        <w:t>GetTvs</w:t>
      </w:r>
      <w:r>
        <w:rPr>
          <w:rFonts w:ascii="Consolas" w:hAnsi="Consolas" w:cs="Consolas"/>
          <w:color w:val="000000"/>
          <w:sz w:val="19"/>
          <w:szCs w:val="19"/>
          <w:highlight w:val="white"/>
        </w:rPr>
        <w:t>AnalyticsDataAsTabDelimitedString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planogram, </w:t>
      </w:r>
    </w:p>
    <w:p w:rsidR="00082771" w:rsidRDefault="00082771" w:rsidP="00082771">
      <w:pPr>
        <w:pStyle w:val="NoSpacing"/>
        <w:ind w:firstLine="720"/>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deleteEmptyColumns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errorMsg</w:t>
      </w:r>
      <w:proofErr w:type="spellEnd"/>
      <w:r>
        <w:rPr>
          <w:rFonts w:ascii="Consolas" w:hAnsi="Consolas" w:cs="Consolas"/>
          <w:color w:val="000000"/>
          <w:sz w:val="19"/>
          <w:szCs w:val="19"/>
          <w:highlight w:val="white"/>
        </w:rPr>
        <w:t>)</w:t>
      </w:r>
    </w:p>
    <w:p w:rsidR="00082771" w:rsidRPr="00082771" w:rsidRDefault="00082771" w:rsidP="00082771">
      <w:pPr>
        <w:pStyle w:val="NoSpacing"/>
      </w:pPr>
      <w:proofErr w:type="gramStart"/>
      <w:r>
        <w:t>Returns the TVS analytics dictionary as a tab-delimited string.</w:t>
      </w:r>
      <w:proofErr w:type="gramEnd"/>
      <w:r>
        <w:t xml:space="preserve">  Each line of the string contains data for one product.  The first line contains column headers.  (See the </w:t>
      </w:r>
      <w:proofErr w:type="spellStart"/>
      <w:r>
        <w:rPr>
          <w:rFonts w:ascii="Consolas" w:hAnsi="Consolas" w:cs="Consolas"/>
          <w:color w:val="000000"/>
          <w:sz w:val="19"/>
          <w:szCs w:val="19"/>
          <w:highlight w:val="white"/>
        </w:rPr>
        <w:t>GetTvsAnalyticsData</w:t>
      </w:r>
      <w:proofErr w:type="spellEnd"/>
      <w:r w:rsidRPr="00082771">
        <w:t xml:space="preserve"> function.)</w:t>
      </w:r>
    </w:p>
    <w:p w:rsidR="00082771" w:rsidRDefault="00082771" w:rsidP="00082771">
      <w:pPr>
        <w:pStyle w:val="NoSpacing"/>
        <w:ind w:firstLine="720"/>
        <w:rPr>
          <w:rFonts w:ascii="Consolas" w:hAnsi="Consolas" w:cs="Consolas"/>
          <w:color w:val="000000"/>
          <w:sz w:val="19"/>
          <w:szCs w:val="19"/>
        </w:rPr>
      </w:pPr>
    </w:p>
    <w:p w:rsidR="00082771" w:rsidRDefault="00082771" w:rsidP="00082771">
      <w:pPr>
        <w:pStyle w:val="NoSpacing"/>
        <w:ind w:firstLine="720"/>
        <w:sectPr w:rsidR="00082771" w:rsidSect="00826BD7">
          <w:headerReference w:type="default" r:id="rId8"/>
          <w:footerReference w:type="default" r:id="rId9"/>
          <w:type w:val="continuous"/>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Divider </w:t>
      </w:r>
    </w:p>
    <w:p w:rsidR="00E47248" w:rsidRDefault="00E47248" w:rsidP="00BD7D9D">
      <w:pPr>
        <w:pStyle w:val="NoSpacing"/>
        <w:rPr>
          <w:b/>
        </w:rPr>
      </w:pPr>
    </w:p>
    <w:p w:rsidR="00BD7D9D" w:rsidRDefault="00D70D82" w:rsidP="00BD7D9D">
      <w:pPr>
        <w:pStyle w:val="NoSpacing"/>
      </w:pPr>
      <w:r>
        <w:t>Dividers are accessories that force Positions into defined channels within the parent Fixture.</w:t>
      </w:r>
    </w:p>
    <w:p w:rsidR="00D70D82" w:rsidRDefault="00D70D82"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D70D82">
        <w:tc>
          <w:tcPr>
            <w:tcW w:w="1188" w:type="dxa"/>
            <w:shd w:val="clear" w:color="auto" w:fill="DAEEF3" w:themeFill="accent5" w:themeFillTint="33"/>
          </w:tcPr>
          <w:p w:rsidR="00BD7D9D" w:rsidRDefault="00BD7D9D" w:rsidP="00D70D82">
            <w:pPr>
              <w:pStyle w:val="NoSpacing"/>
              <w:jc w:val="right"/>
            </w:pPr>
            <w:r>
              <w:t>1</w:t>
            </w:r>
          </w:p>
        </w:tc>
        <w:tc>
          <w:tcPr>
            <w:tcW w:w="1690" w:type="dxa"/>
            <w:shd w:val="clear" w:color="auto" w:fill="DAEEF3" w:themeFill="accent5" w:themeFillTint="33"/>
          </w:tcPr>
          <w:p w:rsidR="00BD7D9D" w:rsidRDefault="00BD7D9D" w:rsidP="00D70D82">
            <w:pPr>
              <w:pStyle w:val="NoSpacing"/>
            </w:pPr>
            <w:r>
              <w:t>Header</w:t>
            </w:r>
          </w:p>
        </w:tc>
        <w:tc>
          <w:tcPr>
            <w:tcW w:w="1362" w:type="dxa"/>
            <w:shd w:val="clear" w:color="auto" w:fill="DAEEF3" w:themeFill="accent5" w:themeFillTint="33"/>
          </w:tcPr>
          <w:p w:rsidR="00BD7D9D" w:rsidRDefault="00BD7D9D" w:rsidP="00D70D82">
            <w:pPr>
              <w:pStyle w:val="NoSpacing"/>
            </w:pPr>
            <w:r>
              <w:t>String</w:t>
            </w:r>
          </w:p>
        </w:tc>
        <w:tc>
          <w:tcPr>
            <w:tcW w:w="5336" w:type="dxa"/>
            <w:shd w:val="clear" w:color="auto" w:fill="DAEEF3" w:themeFill="accent5" w:themeFillTint="33"/>
          </w:tcPr>
          <w:p w:rsidR="00BD7D9D" w:rsidRDefault="00BD7D9D" w:rsidP="00D70D82">
            <w:pPr>
              <w:pStyle w:val="NoSpacing"/>
            </w:pPr>
            <w:r>
              <w:t>Constant value “Divider”</w:t>
            </w:r>
          </w:p>
        </w:tc>
      </w:tr>
      <w:tr w:rsidR="00BD7D9D" w:rsidTr="00D70D82">
        <w:tc>
          <w:tcPr>
            <w:tcW w:w="1188" w:type="dxa"/>
            <w:shd w:val="clear" w:color="auto" w:fill="FFFF00"/>
          </w:tcPr>
          <w:p w:rsidR="00BD7D9D" w:rsidRDefault="00BD7D9D" w:rsidP="00D70D82">
            <w:pPr>
              <w:pStyle w:val="NoSpacing"/>
              <w:jc w:val="right"/>
            </w:pPr>
            <w:r>
              <w:t>2</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Key</w:t>
            </w:r>
          </w:p>
        </w:tc>
        <w:tc>
          <w:tcPr>
            <w:tcW w:w="1362" w:type="dxa"/>
            <w:shd w:val="clear" w:color="auto" w:fill="FFFF00"/>
          </w:tcPr>
          <w:p w:rsidR="00BD7D9D" w:rsidRDefault="00BD7D9D" w:rsidP="00D70D82">
            <w:pPr>
              <w:rPr>
                <w:rFonts w:ascii="Calibri" w:hAnsi="Calibri"/>
                <w:color w:val="000000"/>
              </w:rPr>
            </w:pPr>
            <w:r>
              <w:t>String</w:t>
            </w:r>
          </w:p>
        </w:tc>
        <w:tc>
          <w:tcPr>
            <w:tcW w:w="5336" w:type="dxa"/>
            <w:shd w:val="clear" w:color="auto" w:fill="FFFF00"/>
          </w:tcPr>
          <w:p w:rsidR="00BD7D9D" w:rsidRDefault="00BD7D9D" w:rsidP="00D70D82">
            <w:pPr>
              <w:pStyle w:val="NoSpacing"/>
            </w:pPr>
            <w:r>
              <w:t xml:space="preserve">The unique identifier of the object in an </w:t>
            </w:r>
            <w:proofErr w:type="spellStart"/>
            <w:r>
              <w:t>Intactix</w:t>
            </w:r>
            <w:proofErr w:type="spellEnd"/>
            <w:r>
              <w:t xml:space="preserve"> Knowledge Base database. (</w:t>
            </w:r>
            <w:r w:rsidRPr="00A6143E">
              <w:t>max length=20</w:t>
            </w:r>
            <w:r>
              <w:t>)</w:t>
            </w:r>
          </w:p>
        </w:tc>
      </w:tr>
      <w:tr w:rsidR="00BD7D9D" w:rsidTr="00D70D82">
        <w:tc>
          <w:tcPr>
            <w:tcW w:w="1188" w:type="dxa"/>
            <w:shd w:val="clear" w:color="auto" w:fill="FFFF00"/>
          </w:tcPr>
          <w:p w:rsidR="00BD7D9D" w:rsidRDefault="00BD7D9D" w:rsidP="00D70D82">
            <w:pPr>
              <w:pStyle w:val="NoSpacing"/>
              <w:jc w:val="right"/>
            </w:pPr>
            <w:r>
              <w:t>3</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X</w:t>
            </w:r>
          </w:p>
        </w:tc>
        <w:tc>
          <w:tcPr>
            <w:tcW w:w="1362" w:type="dxa"/>
            <w:shd w:val="clear" w:color="auto" w:fill="FFFF00"/>
          </w:tcPr>
          <w:p w:rsidR="00BD7D9D" w:rsidRDefault="00BD7D9D" w:rsidP="00D70D82">
            <w:pPr>
              <w:rPr>
                <w:rFonts w:ascii="Calibri" w:hAnsi="Calibri"/>
                <w:color w:val="000000"/>
              </w:rPr>
            </w:pPr>
            <w:r>
              <w:rPr>
                <w:rFonts w:ascii="Calibri" w:hAnsi="Calibri"/>
                <w:color w:val="000000"/>
              </w:rPr>
              <w:t>Float</w:t>
            </w:r>
          </w:p>
        </w:tc>
        <w:tc>
          <w:tcPr>
            <w:tcW w:w="5336" w:type="dxa"/>
            <w:shd w:val="clear" w:color="auto" w:fill="FFFF00"/>
          </w:tcPr>
          <w:p w:rsidR="00BD7D9D" w:rsidRDefault="00BD7D9D" w:rsidP="00D70D82">
            <w:pPr>
              <w:pStyle w:val="NoSpacing"/>
            </w:pPr>
            <w:r>
              <w:t>The horizontal location of the object, as measured from the left edge of the planogram. For dividers, type "0" to place the divider at the far left edge of the fixture.</w:t>
            </w:r>
          </w:p>
        </w:tc>
      </w:tr>
      <w:tr w:rsidR="00BD7D9D" w:rsidTr="00D70D82">
        <w:tc>
          <w:tcPr>
            <w:tcW w:w="1188" w:type="dxa"/>
            <w:shd w:val="clear" w:color="auto" w:fill="FFFF00"/>
          </w:tcPr>
          <w:p w:rsidR="00BD7D9D" w:rsidRDefault="00BD7D9D" w:rsidP="00D70D82">
            <w:pPr>
              <w:pStyle w:val="NoSpacing"/>
              <w:jc w:val="right"/>
            </w:pPr>
            <w:r>
              <w:t>4</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Width</w:t>
            </w:r>
          </w:p>
        </w:tc>
        <w:tc>
          <w:tcPr>
            <w:tcW w:w="1362" w:type="dxa"/>
            <w:shd w:val="clear" w:color="auto" w:fill="FFFF00"/>
          </w:tcPr>
          <w:p w:rsidR="00BD7D9D" w:rsidRDefault="00BD7D9D" w:rsidP="00D70D82">
            <w:r w:rsidRPr="005438CE">
              <w:rPr>
                <w:rFonts w:ascii="Calibri" w:hAnsi="Calibri"/>
                <w:color w:val="000000"/>
              </w:rPr>
              <w:t>Float</w:t>
            </w:r>
          </w:p>
        </w:tc>
        <w:tc>
          <w:tcPr>
            <w:tcW w:w="5336" w:type="dxa"/>
            <w:shd w:val="clear" w:color="auto" w:fill="FFFF00"/>
          </w:tcPr>
          <w:p w:rsidR="00BD7D9D" w:rsidRDefault="00BD7D9D" w:rsidP="00D70D82">
            <w:pPr>
              <w:pStyle w:val="NoSpacing"/>
            </w:pPr>
            <w:r>
              <w:t>The width of the object.</w:t>
            </w:r>
          </w:p>
        </w:tc>
      </w:tr>
      <w:tr w:rsidR="00BD7D9D" w:rsidTr="00D70D82">
        <w:tc>
          <w:tcPr>
            <w:tcW w:w="1188" w:type="dxa"/>
            <w:shd w:val="clear" w:color="auto" w:fill="FFFF00"/>
          </w:tcPr>
          <w:p w:rsidR="00BD7D9D" w:rsidRDefault="00BD7D9D" w:rsidP="00D70D82">
            <w:pPr>
              <w:pStyle w:val="NoSpacing"/>
              <w:jc w:val="right"/>
            </w:pPr>
            <w:r>
              <w:t>5</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Y</w:t>
            </w:r>
          </w:p>
        </w:tc>
        <w:tc>
          <w:tcPr>
            <w:tcW w:w="1362" w:type="dxa"/>
            <w:shd w:val="clear" w:color="auto" w:fill="FFFF00"/>
          </w:tcPr>
          <w:p w:rsidR="00BD7D9D" w:rsidRDefault="00BD7D9D" w:rsidP="00D70D82">
            <w:r w:rsidRPr="005438CE">
              <w:rPr>
                <w:rFonts w:ascii="Calibri" w:hAnsi="Calibri"/>
                <w:color w:val="000000"/>
              </w:rPr>
              <w:t>Float</w:t>
            </w:r>
          </w:p>
        </w:tc>
        <w:tc>
          <w:tcPr>
            <w:tcW w:w="5336" w:type="dxa"/>
            <w:shd w:val="clear" w:color="auto" w:fill="FFFF00"/>
          </w:tcPr>
          <w:p w:rsidR="00BD7D9D" w:rsidRDefault="00BD7D9D" w:rsidP="00D70D82">
            <w:pPr>
              <w:pStyle w:val="NoSpacing"/>
            </w:pPr>
            <w:r>
              <w:t>The vertical location of the object, as measured from the bottom of the planogram.</w:t>
            </w:r>
          </w:p>
        </w:tc>
      </w:tr>
      <w:tr w:rsidR="00BD7D9D" w:rsidTr="00D70D82">
        <w:tc>
          <w:tcPr>
            <w:tcW w:w="1188" w:type="dxa"/>
            <w:shd w:val="clear" w:color="auto" w:fill="FFFF00"/>
          </w:tcPr>
          <w:p w:rsidR="00BD7D9D" w:rsidRDefault="00BD7D9D" w:rsidP="00D70D82">
            <w:pPr>
              <w:jc w:val="right"/>
              <w:rPr>
                <w:rFonts w:ascii="Calibri" w:hAnsi="Calibri"/>
                <w:color w:val="000000"/>
              </w:rPr>
            </w:pPr>
            <w:r>
              <w:rPr>
                <w:rFonts w:ascii="Calibri" w:hAnsi="Calibri"/>
                <w:color w:val="000000"/>
              </w:rPr>
              <w:t>6</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Height</w:t>
            </w:r>
          </w:p>
        </w:tc>
        <w:tc>
          <w:tcPr>
            <w:tcW w:w="1362" w:type="dxa"/>
            <w:shd w:val="clear" w:color="auto" w:fill="FFFF00"/>
          </w:tcPr>
          <w:p w:rsidR="00BD7D9D" w:rsidRDefault="00BD7D9D" w:rsidP="00D70D82">
            <w:r w:rsidRPr="005438CE">
              <w:rPr>
                <w:rFonts w:ascii="Calibri" w:hAnsi="Calibri"/>
                <w:color w:val="000000"/>
              </w:rPr>
              <w:t>Float</w:t>
            </w:r>
          </w:p>
        </w:tc>
        <w:tc>
          <w:tcPr>
            <w:tcW w:w="5336" w:type="dxa"/>
            <w:shd w:val="clear" w:color="auto" w:fill="FFFF00"/>
          </w:tcPr>
          <w:p w:rsidR="00BD7D9D" w:rsidRDefault="00BD7D9D" w:rsidP="00D70D82">
            <w:r>
              <w:t>The height of the object.</w:t>
            </w:r>
          </w:p>
        </w:tc>
      </w:tr>
      <w:tr w:rsidR="00BD7D9D" w:rsidTr="00D70D82">
        <w:tc>
          <w:tcPr>
            <w:tcW w:w="1188" w:type="dxa"/>
            <w:shd w:val="clear" w:color="auto" w:fill="FFFF00"/>
          </w:tcPr>
          <w:p w:rsidR="00BD7D9D" w:rsidRDefault="00BD7D9D" w:rsidP="00D70D82">
            <w:pPr>
              <w:jc w:val="right"/>
              <w:rPr>
                <w:rFonts w:ascii="Calibri" w:hAnsi="Calibri"/>
                <w:color w:val="000000"/>
              </w:rPr>
            </w:pPr>
            <w:r>
              <w:rPr>
                <w:rFonts w:ascii="Calibri" w:hAnsi="Calibri"/>
                <w:color w:val="000000"/>
              </w:rPr>
              <w:t>7</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Z</w:t>
            </w:r>
          </w:p>
        </w:tc>
        <w:tc>
          <w:tcPr>
            <w:tcW w:w="1362" w:type="dxa"/>
            <w:shd w:val="clear" w:color="auto" w:fill="FFFF00"/>
          </w:tcPr>
          <w:p w:rsidR="00BD7D9D" w:rsidRDefault="00BD7D9D" w:rsidP="00D70D82">
            <w:r w:rsidRPr="005438CE">
              <w:rPr>
                <w:rFonts w:ascii="Calibri" w:hAnsi="Calibri"/>
                <w:color w:val="000000"/>
              </w:rPr>
              <w:t>Float</w:t>
            </w:r>
          </w:p>
        </w:tc>
        <w:tc>
          <w:tcPr>
            <w:tcW w:w="5336" w:type="dxa"/>
            <w:shd w:val="clear" w:color="auto" w:fill="FFFF00"/>
          </w:tcPr>
          <w:p w:rsidR="00BD7D9D" w:rsidRDefault="00BD7D9D" w:rsidP="00D70D82">
            <w:r>
              <w:t>The depth location of the object, as measured from the back of the planogram. For manual dividers, type "0" to place the divider at the back of the fixture.</w:t>
            </w:r>
          </w:p>
        </w:tc>
      </w:tr>
      <w:tr w:rsidR="00BD7D9D" w:rsidTr="00D70D82">
        <w:tc>
          <w:tcPr>
            <w:tcW w:w="1188" w:type="dxa"/>
            <w:shd w:val="clear" w:color="auto" w:fill="FFFF00"/>
          </w:tcPr>
          <w:p w:rsidR="00BD7D9D" w:rsidRDefault="00BD7D9D" w:rsidP="00D70D82">
            <w:pPr>
              <w:jc w:val="right"/>
              <w:rPr>
                <w:rFonts w:ascii="Calibri" w:hAnsi="Calibri"/>
                <w:color w:val="000000"/>
              </w:rPr>
            </w:pPr>
            <w:r>
              <w:rPr>
                <w:rFonts w:ascii="Calibri" w:hAnsi="Calibri"/>
                <w:color w:val="000000"/>
              </w:rPr>
              <w:t>8</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Depth</w:t>
            </w:r>
          </w:p>
        </w:tc>
        <w:tc>
          <w:tcPr>
            <w:tcW w:w="1362" w:type="dxa"/>
            <w:shd w:val="clear" w:color="auto" w:fill="FFFF00"/>
          </w:tcPr>
          <w:p w:rsidR="00BD7D9D" w:rsidRDefault="00BD7D9D" w:rsidP="00D70D82">
            <w:r w:rsidRPr="005438CE">
              <w:rPr>
                <w:rFonts w:ascii="Calibri" w:hAnsi="Calibri"/>
                <w:color w:val="000000"/>
              </w:rPr>
              <w:t>Float</w:t>
            </w:r>
          </w:p>
        </w:tc>
        <w:tc>
          <w:tcPr>
            <w:tcW w:w="5336" w:type="dxa"/>
            <w:shd w:val="clear" w:color="auto" w:fill="FFFF00"/>
          </w:tcPr>
          <w:p w:rsidR="00BD7D9D" w:rsidRDefault="00BD7D9D" w:rsidP="00D70D82">
            <w:r>
              <w:t>The depth of the object.</w:t>
            </w:r>
          </w:p>
        </w:tc>
      </w:tr>
      <w:tr w:rsidR="00BD7D9D" w:rsidTr="00D70D82">
        <w:tc>
          <w:tcPr>
            <w:tcW w:w="1188" w:type="dxa"/>
            <w:shd w:val="clear" w:color="auto" w:fill="FFFF00"/>
          </w:tcPr>
          <w:p w:rsidR="00BD7D9D" w:rsidRDefault="00BD7D9D" w:rsidP="00D70D82">
            <w:pPr>
              <w:jc w:val="right"/>
              <w:rPr>
                <w:rFonts w:ascii="Calibri" w:hAnsi="Calibri"/>
                <w:color w:val="000000"/>
              </w:rPr>
            </w:pPr>
            <w:r>
              <w:rPr>
                <w:rFonts w:ascii="Calibri" w:hAnsi="Calibri"/>
                <w:color w:val="000000"/>
              </w:rPr>
              <w:t>9</w:t>
            </w:r>
          </w:p>
        </w:tc>
        <w:tc>
          <w:tcPr>
            <w:tcW w:w="1690" w:type="dxa"/>
            <w:shd w:val="clear" w:color="auto" w:fill="FFFF00"/>
          </w:tcPr>
          <w:p w:rsidR="00BD7D9D" w:rsidRDefault="00BD7D9D" w:rsidP="00D70D82">
            <w:pPr>
              <w:rPr>
                <w:rFonts w:ascii="Calibri" w:hAnsi="Calibri"/>
                <w:color w:val="000000"/>
              </w:rPr>
            </w:pPr>
            <w:r>
              <w:rPr>
                <w:rFonts w:ascii="Calibri" w:hAnsi="Calibri"/>
                <w:color w:val="000000"/>
              </w:rPr>
              <w:t>Color</w:t>
            </w:r>
          </w:p>
        </w:tc>
        <w:tc>
          <w:tcPr>
            <w:tcW w:w="1362" w:type="dxa"/>
            <w:shd w:val="clear" w:color="auto" w:fill="FFFF00"/>
          </w:tcPr>
          <w:p w:rsidR="00BD7D9D" w:rsidRPr="00FE3EF1" w:rsidRDefault="00BD7D9D" w:rsidP="00D70D82">
            <w:r>
              <w:t>Long</w:t>
            </w:r>
          </w:p>
        </w:tc>
        <w:tc>
          <w:tcPr>
            <w:tcW w:w="5336" w:type="dxa"/>
            <w:shd w:val="clear" w:color="auto" w:fill="FFFF00"/>
          </w:tcPr>
          <w:p w:rsidR="00BD7D9D" w:rsidRDefault="00BD7D9D" w:rsidP="00D70D82">
            <w:r>
              <w:t>The color of the object or the color of the lines in a drawing object, displayed as a block of the specified color or as an RGB integer value.</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10</w:t>
            </w:r>
          </w:p>
        </w:tc>
        <w:tc>
          <w:tcPr>
            <w:tcW w:w="1690" w:type="dxa"/>
          </w:tcPr>
          <w:p w:rsidR="00BD7D9D" w:rsidRDefault="00BD7D9D" w:rsidP="00D70D82">
            <w:pPr>
              <w:rPr>
                <w:rFonts w:ascii="Calibri" w:hAnsi="Calibri"/>
                <w:color w:val="000000"/>
              </w:rPr>
            </w:pPr>
            <w:r>
              <w:rPr>
                <w:rFonts w:ascii="Calibri" w:hAnsi="Calibri"/>
                <w:color w:val="000000"/>
              </w:rPr>
              <w:t>Auto-created</w:t>
            </w:r>
          </w:p>
        </w:tc>
        <w:tc>
          <w:tcPr>
            <w:tcW w:w="1362" w:type="dxa"/>
          </w:tcPr>
          <w:p w:rsidR="00BD7D9D" w:rsidRDefault="00BD7D9D" w:rsidP="00D70D82">
            <w:r>
              <w:t>Boolean</w:t>
            </w:r>
          </w:p>
        </w:tc>
        <w:tc>
          <w:tcPr>
            <w:tcW w:w="5336" w:type="dxa"/>
          </w:tcPr>
          <w:p w:rsidR="00BD7D9D" w:rsidRDefault="00BD7D9D" w:rsidP="00D70D82">
            <w:r>
              <w:t>Specifies whether the divider is a manual or automatic divider.</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11 - 13</w:t>
            </w:r>
          </w:p>
        </w:tc>
        <w:tc>
          <w:tcPr>
            <w:tcW w:w="1690" w:type="dxa"/>
          </w:tcPr>
          <w:p w:rsidR="00BD7D9D" w:rsidRDefault="00BD7D9D" w:rsidP="00D70D82">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1 - 3</w:t>
            </w:r>
          </w:p>
        </w:tc>
        <w:tc>
          <w:tcPr>
            <w:tcW w:w="1362" w:type="dxa"/>
          </w:tcPr>
          <w:p w:rsidR="00BD7D9D" w:rsidRDefault="00BD7D9D" w:rsidP="00D70D82">
            <w:r>
              <w:t>String</w:t>
            </w:r>
          </w:p>
        </w:tc>
        <w:tc>
          <w:tcPr>
            <w:tcW w:w="5336" w:type="dxa"/>
            <w:vAlign w:val="center"/>
          </w:tcPr>
          <w:p w:rsidR="00BD7D9D" w:rsidRDefault="00BD7D9D" w:rsidP="00D70D82">
            <w:pPr>
              <w:pStyle w:val="NoSpacing"/>
            </w:pPr>
            <w:r>
              <w:t>General fields for storing text information. (</w:t>
            </w:r>
            <w:r w:rsidRPr="00A6143E">
              <w:t>max length=1000</w:t>
            </w:r>
            <w:r>
              <w:t>)</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14 - 16</w:t>
            </w:r>
          </w:p>
        </w:tc>
        <w:tc>
          <w:tcPr>
            <w:tcW w:w="1690" w:type="dxa"/>
          </w:tcPr>
          <w:p w:rsidR="00BD7D9D" w:rsidRDefault="00BD7D9D" w:rsidP="00D70D82">
            <w:pPr>
              <w:rPr>
                <w:rFonts w:ascii="Calibri" w:hAnsi="Calibri"/>
                <w:color w:val="000000"/>
              </w:rPr>
            </w:pPr>
            <w:r>
              <w:rPr>
                <w:rFonts w:ascii="Calibri" w:hAnsi="Calibri"/>
                <w:color w:val="000000"/>
              </w:rPr>
              <w:t>Value 1 - 3</w:t>
            </w:r>
          </w:p>
        </w:tc>
        <w:tc>
          <w:tcPr>
            <w:tcW w:w="1362" w:type="dxa"/>
          </w:tcPr>
          <w:p w:rsidR="00BD7D9D" w:rsidRDefault="00BD7D9D" w:rsidP="00D70D82">
            <w:r w:rsidRPr="005438CE">
              <w:rPr>
                <w:rFonts w:ascii="Calibri" w:hAnsi="Calibri"/>
                <w:color w:val="000000"/>
              </w:rPr>
              <w:t>Float</w:t>
            </w:r>
          </w:p>
        </w:tc>
        <w:tc>
          <w:tcPr>
            <w:tcW w:w="5336" w:type="dxa"/>
          </w:tcPr>
          <w:p w:rsidR="00BD7D9D" w:rsidRDefault="00BD7D9D" w:rsidP="00D70D82">
            <w:pPr>
              <w:pStyle w:val="NoSpacing"/>
            </w:pPr>
            <w:r>
              <w:t>General fields for storing numeric information.</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17</w:t>
            </w:r>
          </w:p>
        </w:tc>
        <w:tc>
          <w:tcPr>
            <w:tcW w:w="1690" w:type="dxa"/>
          </w:tcPr>
          <w:p w:rsidR="00BD7D9D" w:rsidRDefault="00BD7D9D" w:rsidP="00D70D82">
            <w:pPr>
              <w:rPr>
                <w:rFonts w:ascii="Calibri" w:hAnsi="Calibri"/>
                <w:color w:val="000000"/>
              </w:rPr>
            </w:pPr>
            <w:r>
              <w:rPr>
                <w:rFonts w:ascii="Calibri" w:hAnsi="Calibri"/>
                <w:color w:val="000000"/>
              </w:rPr>
              <w:t>Changed</w:t>
            </w:r>
          </w:p>
        </w:tc>
        <w:tc>
          <w:tcPr>
            <w:tcW w:w="1362" w:type="dxa"/>
          </w:tcPr>
          <w:p w:rsidR="00BD7D9D" w:rsidRDefault="00BD7D9D" w:rsidP="00D70D82">
            <w:r>
              <w:t>Boolean</w:t>
            </w:r>
          </w:p>
        </w:tc>
        <w:tc>
          <w:tcPr>
            <w:tcW w:w="5336" w:type="dxa"/>
          </w:tcPr>
          <w:p w:rsidR="00BD7D9D" w:rsidRDefault="00BD7D9D" w:rsidP="00D70D82">
            <w:pPr>
              <w:pStyle w:val="NoSpacing"/>
            </w:pPr>
            <w:r>
              <w:t>Specifies whether an object's data has changed during the current session</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18</w:t>
            </w:r>
          </w:p>
        </w:tc>
        <w:tc>
          <w:tcPr>
            <w:tcW w:w="1690" w:type="dxa"/>
          </w:tcPr>
          <w:p w:rsidR="00BD7D9D" w:rsidRDefault="00BD7D9D" w:rsidP="00D70D82">
            <w:pPr>
              <w:rPr>
                <w:rFonts w:ascii="Calibri" w:hAnsi="Calibri"/>
                <w:color w:val="000000"/>
              </w:rPr>
            </w:pPr>
            <w:r>
              <w:rPr>
                <w:rFonts w:ascii="Calibri" w:hAnsi="Calibri"/>
                <w:color w:val="000000"/>
              </w:rPr>
              <w:t>Hide if printing</w:t>
            </w:r>
          </w:p>
        </w:tc>
        <w:tc>
          <w:tcPr>
            <w:tcW w:w="1362" w:type="dxa"/>
          </w:tcPr>
          <w:p w:rsidR="00BD7D9D" w:rsidRDefault="00BD7D9D" w:rsidP="00D70D82">
            <w:r w:rsidRPr="009A147D">
              <w:t>Boolean</w:t>
            </w:r>
          </w:p>
        </w:tc>
        <w:tc>
          <w:tcPr>
            <w:tcW w:w="5336" w:type="dxa"/>
          </w:tcPr>
          <w:p w:rsidR="00BD7D9D" w:rsidRDefault="00BD7D9D" w:rsidP="00D70D82">
            <w:pPr>
              <w:pStyle w:val="NoSpacing"/>
            </w:pPr>
            <w:r>
              <w:t>Specifies whether to include the object when printing.</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19</w:t>
            </w:r>
          </w:p>
        </w:tc>
        <w:tc>
          <w:tcPr>
            <w:tcW w:w="1690" w:type="dxa"/>
          </w:tcPr>
          <w:p w:rsidR="00BD7D9D" w:rsidRDefault="00BD7D9D" w:rsidP="00D70D82">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D70D82">
            <w:r>
              <w:t>String</w:t>
            </w:r>
          </w:p>
        </w:tc>
        <w:tc>
          <w:tcPr>
            <w:tcW w:w="5336" w:type="dxa"/>
          </w:tcPr>
          <w:p w:rsidR="00BD7D9D" w:rsidRDefault="00BD7D9D" w:rsidP="00D70D82">
            <w:pPr>
              <w:pStyle w:val="NoSpacing"/>
            </w:pPr>
            <w:r>
              <w:t>An additional field for identifying the object. (</w:t>
            </w:r>
            <w:r w:rsidRPr="00A6143E">
              <w:t>max length=50</w:t>
            </w:r>
            <w:r>
              <w:t>)</w:t>
            </w:r>
          </w:p>
        </w:tc>
      </w:tr>
      <w:tr w:rsidR="00BD7D9D" w:rsidTr="00D70D82">
        <w:tc>
          <w:tcPr>
            <w:tcW w:w="1188" w:type="dxa"/>
          </w:tcPr>
          <w:p w:rsidR="00BD7D9D" w:rsidRDefault="00BD7D9D" w:rsidP="00D70D82">
            <w:pPr>
              <w:jc w:val="right"/>
              <w:rPr>
                <w:rFonts w:ascii="Calibri" w:hAnsi="Calibri"/>
                <w:color w:val="000000"/>
              </w:rPr>
            </w:pPr>
            <w:r>
              <w:rPr>
                <w:rFonts w:ascii="Calibri" w:hAnsi="Calibri"/>
                <w:color w:val="000000"/>
              </w:rPr>
              <w:t>20</w:t>
            </w:r>
          </w:p>
        </w:tc>
        <w:tc>
          <w:tcPr>
            <w:tcW w:w="1690" w:type="dxa"/>
          </w:tcPr>
          <w:p w:rsidR="00BD7D9D" w:rsidRDefault="00BD7D9D" w:rsidP="00D70D82">
            <w:pPr>
              <w:rPr>
                <w:rFonts w:ascii="Calibri" w:hAnsi="Calibri"/>
                <w:color w:val="000000"/>
              </w:rPr>
            </w:pPr>
            <w:r>
              <w:rPr>
                <w:rFonts w:ascii="Calibri" w:hAnsi="Calibri"/>
                <w:color w:val="000000"/>
              </w:rPr>
              <w:t>Custom data</w:t>
            </w:r>
          </w:p>
        </w:tc>
        <w:tc>
          <w:tcPr>
            <w:tcW w:w="1362" w:type="dxa"/>
          </w:tcPr>
          <w:p w:rsidR="00BD7D9D" w:rsidRDefault="00BD7D9D" w:rsidP="00D70D82">
            <w:r>
              <w:t>String</w:t>
            </w:r>
          </w:p>
        </w:tc>
        <w:tc>
          <w:tcPr>
            <w:tcW w:w="5336" w:type="dxa"/>
          </w:tcPr>
          <w:p w:rsidR="00BD7D9D" w:rsidRDefault="00BD7D9D" w:rsidP="00D70D82">
            <w:pPr>
              <w:pStyle w:val="NoSpacing"/>
            </w:pPr>
            <w:r>
              <w:t>A field that lets you store specific custom data for objects. You must use OLE Automation to edit or view this field. (</w:t>
            </w:r>
            <w:r w:rsidRPr="00A6143E">
              <w:t>max length=10000</w:t>
            </w:r>
            <w:r>
              <w:t>)</w:t>
            </w:r>
          </w:p>
        </w:tc>
      </w:tr>
    </w:tbl>
    <w:p w:rsidR="00826BD7" w:rsidRDefault="00826BD7" w:rsidP="00BD7D9D">
      <w:pPr>
        <w:sectPr w:rsidR="00826BD7" w:rsidSect="00826BD7">
          <w:headerReference w:type="default" r:id="rId10"/>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Drawing </w:t>
      </w:r>
    </w:p>
    <w:p w:rsidR="00E47248" w:rsidRDefault="00E47248" w:rsidP="00BD7D9D">
      <w:pPr>
        <w:pStyle w:val="NoSpacing"/>
        <w:rPr>
          <w:b/>
        </w:rPr>
      </w:pPr>
    </w:p>
    <w:p w:rsidR="00E47248" w:rsidRDefault="00E47248" w:rsidP="00BD7D9D">
      <w:pPr>
        <w:pStyle w:val="NoSpacing"/>
      </w:pPr>
      <w:r w:rsidRPr="00E47248">
        <w:t>Drawing objects are graphics drawn on the planogram, including text.</w:t>
      </w:r>
    </w:p>
    <w:p w:rsidR="00E47248" w:rsidRPr="00E47248" w:rsidRDefault="00E47248"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777E13">
        <w:tc>
          <w:tcPr>
            <w:tcW w:w="1188" w:type="dxa"/>
            <w:shd w:val="clear" w:color="auto" w:fill="DAEEF3" w:themeFill="accent5" w:themeFillTint="33"/>
          </w:tcPr>
          <w:p w:rsidR="00BD7D9D" w:rsidRDefault="00BD7D9D" w:rsidP="00777E13">
            <w:pPr>
              <w:pStyle w:val="NoSpacing"/>
              <w:jc w:val="right"/>
            </w:pPr>
            <w:r>
              <w:t>1</w:t>
            </w:r>
          </w:p>
        </w:tc>
        <w:tc>
          <w:tcPr>
            <w:tcW w:w="1690" w:type="dxa"/>
            <w:shd w:val="clear" w:color="auto" w:fill="DAEEF3" w:themeFill="accent5" w:themeFillTint="33"/>
          </w:tcPr>
          <w:p w:rsidR="00BD7D9D" w:rsidRDefault="00BD7D9D" w:rsidP="00E47248">
            <w:pPr>
              <w:pStyle w:val="NoSpacing"/>
            </w:pPr>
            <w:r>
              <w:t>Header</w:t>
            </w:r>
          </w:p>
        </w:tc>
        <w:tc>
          <w:tcPr>
            <w:tcW w:w="1362" w:type="dxa"/>
            <w:shd w:val="clear" w:color="auto" w:fill="DAEEF3" w:themeFill="accent5" w:themeFillTint="33"/>
          </w:tcPr>
          <w:p w:rsidR="00BD7D9D" w:rsidRDefault="00BD7D9D" w:rsidP="00E47248">
            <w:pPr>
              <w:pStyle w:val="NoSpacing"/>
            </w:pPr>
            <w:r>
              <w:t>String</w:t>
            </w:r>
          </w:p>
        </w:tc>
        <w:tc>
          <w:tcPr>
            <w:tcW w:w="5336" w:type="dxa"/>
            <w:shd w:val="clear" w:color="auto" w:fill="DAEEF3" w:themeFill="accent5" w:themeFillTint="33"/>
          </w:tcPr>
          <w:p w:rsidR="00BD7D9D" w:rsidRDefault="00BD7D9D" w:rsidP="009F5B62">
            <w:pPr>
              <w:pStyle w:val="NoSpacing"/>
            </w:pPr>
            <w:r>
              <w:t>Constant value “Drawing”</w:t>
            </w:r>
          </w:p>
        </w:tc>
      </w:tr>
      <w:tr w:rsidR="00BD7D9D" w:rsidTr="00777E13">
        <w:tc>
          <w:tcPr>
            <w:tcW w:w="1188" w:type="dxa"/>
            <w:shd w:val="clear" w:color="auto" w:fill="FFFF00"/>
          </w:tcPr>
          <w:p w:rsidR="00BD7D9D" w:rsidRDefault="00BD7D9D" w:rsidP="00777E13">
            <w:pPr>
              <w:pStyle w:val="NoSpacing"/>
              <w:jc w:val="right"/>
            </w:pPr>
            <w:r>
              <w:t>2</w:t>
            </w:r>
          </w:p>
        </w:tc>
        <w:tc>
          <w:tcPr>
            <w:tcW w:w="1690" w:type="dxa"/>
            <w:shd w:val="clear" w:color="auto" w:fill="FFFF00"/>
          </w:tcPr>
          <w:p w:rsidR="00BD7D9D" w:rsidRDefault="00BD7D9D" w:rsidP="00E47248">
            <w:pPr>
              <w:rPr>
                <w:rFonts w:ascii="Calibri" w:hAnsi="Calibri"/>
                <w:color w:val="000000"/>
              </w:rPr>
            </w:pPr>
            <w:r>
              <w:rPr>
                <w:rFonts w:ascii="Calibri" w:hAnsi="Calibri"/>
                <w:color w:val="000000"/>
              </w:rPr>
              <w:t>Type</w:t>
            </w:r>
          </w:p>
        </w:tc>
        <w:tc>
          <w:tcPr>
            <w:tcW w:w="1362" w:type="dxa"/>
            <w:shd w:val="clear" w:color="auto" w:fill="FFFF00"/>
          </w:tcPr>
          <w:p w:rsidR="00BD7D9D" w:rsidRDefault="00BD7D9D" w:rsidP="00E47248">
            <w:proofErr w:type="spellStart"/>
            <w:r>
              <w:t>Enum</w:t>
            </w:r>
            <w:proofErr w:type="spellEnd"/>
          </w:p>
        </w:tc>
        <w:tc>
          <w:tcPr>
            <w:tcW w:w="5336" w:type="dxa"/>
            <w:shd w:val="clear" w:color="auto" w:fill="FFFF00"/>
          </w:tcPr>
          <w:p w:rsidR="00BD7D9D" w:rsidRDefault="00BD7D9D" w:rsidP="009F5B62">
            <w:pPr>
              <w:pStyle w:val="NoSpacing"/>
            </w:pPr>
            <w:r>
              <w:t>The type of drawn object. Values: 0=Arc, 1=Ellipse, 2=Line, 3=Polygon, 4=Rectangle, 5=Text</w:t>
            </w:r>
          </w:p>
        </w:tc>
      </w:tr>
      <w:tr w:rsidR="00BD7D9D" w:rsidTr="00777E13">
        <w:tc>
          <w:tcPr>
            <w:tcW w:w="1188" w:type="dxa"/>
            <w:shd w:val="clear" w:color="auto" w:fill="auto"/>
          </w:tcPr>
          <w:p w:rsidR="00BD7D9D" w:rsidRDefault="00BD7D9D" w:rsidP="00777E13">
            <w:pPr>
              <w:pStyle w:val="NoSpacing"/>
              <w:jc w:val="right"/>
            </w:pPr>
            <w:r>
              <w:t>3</w:t>
            </w:r>
          </w:p>
        </w:tc>
        <w:tc>
          <w:tcPr>
            <w:tcW w:w="1690" w:type="dxa"/>
            <w:shd w:val="clear" w:color="auto" w:fill="auto"/>
          </w:tcPr>
          <w:p w:rsidR="00BD7D9D" w:rsidRDefault="00BD7D9D" w:rsidP="00E47248">
            <w:pPr>
              <w:rPr>
                <w:rFonts w:ascii="Calibri" w:hAnsi="Calibri"/>
                <w:color w:val="000000"/>
              </w:rPr>
            </w:pPr>
            <w:r>
              <w:rPr>
                <w:rFonts w:ascii="Calibri" w:hAnsi="Calibri"/>
                <w:color w:val="000000"/>
              </w:rPr>
              <w:t>Name</w:t>
            </w:r>
          </w:p>
        </w:tc>
        <w:tc>
          <w:tcPr>
            <w:tcW w:w="1362" w:type="dxa"/>
            <w:shd w:val="clear" w:color="auto" w:fill="auto"/>
          </w:tcPr>
          <w:p w:rsidR="00BD7D9D" w:rsidRDefault="00BD7D9D" w:rsidP="00E47248">
            <w:r w:rsidRPr="00B742CD">
              <w:t>String</w:t>
            </w:r>
          </w:p>
        </w:tc>
        <w:tc>
          <w:tcPr>
            <w:tcW w:w="5336" w:type="dxa"/>
            <w:shd w:val="clear" w:color="auto" w:fill="auto"/>
          </w:tcPr>
          <w:p w:rsidR="00BD7D9D" w:rsidRDefault="00BD7D9D" w:rsidP="009F5B62">
            <w:pPr>
              <w:pStyle w:val="NoSpacing"/>
            </w:pPr>
            <w:r>
              <w:t>The name of the object. (</w:t>
            </w:r>
            <w:r w:rsidRPr="008856A6">
              <w:t>max length=100</w:t>
            </w:r>
            <w:r>
              <w:t>)</w:t>
            </w:r>
          </w:p>
        </w:tc>
      </w:tr>
      <w:tr w:rsidR="00BD7D9D" w:rsidTr="00777E13">
        <w:tc>
          <w:tcPr>
            <w:tcW w:w="1188" w:type="dxa"/>
            <w:shd w:val="clear" w:color="auto" w:fill="auto"/>
          </w:tcPr>
          <w:p w:rsidR="00BD7D9D" w:rsidRDefault="00BD7D9D" w:rsidP="00777E13">
            <w:pPr>
              <w:jc w:val="right"/>
              <w:rPr>
                <w:rFonts w:ascii="Calibri" w:hAnsi="Calibri"/>
                <w:color w:val="000000"/>
              </w:rPr>
            </w:pPr>
            <w:r>
              <w:rPr>
                <w:rFonts w:ascii="Calibri" w:hAnsi="Calibri"/>
                <w:color w:val="000000"/>
              </w:rPr>
              <w:t>4</w:t>
            </w:r>
          </w:p>
        </w:tc>
        <w:tc>
          <w:tcPr>
            <w:tcW w:w="1690" w:type="dxa"/>
            <w:shd w:val="clear" w:color="auto" w:fill="auto"/>
          </w:tcPr>
          <w:p w:rsidR="00BD7D9D" w:rsidRDefault="00BD7D9D" w:rsidP="00E47248">
            <w:pPr>
              <w:rPr>
                <w:rFonts w:ascii="Calibri" w:hAnsi="Calibri"/>
                <w:color w:val="000000"/>
              </w:rPr>
            </w:pPr>
            <w:r>
              <w:rPr>
                <w:rFonts w:ascii="Calibri" w:hAnsi="Calibri"/>
                <w:color w:val="000000"/>
              </w:rPr>
              <w:t>Key</w:t>
            </w:r>
          </w:p>
        </w:tc>
        <w:tc>
          <w:tcPr>
            <w:tcW w:w="1362" w:type="dxa"/>
            <w:shd w:val="clear" w:color="auto" w:fill="auto"/>
          </w:tcPr>
          <w:p w:rsidR="00BD7D9D" w:rsidRDefault="00BD7D9D" w:rsidP="00E47248">
            <w:r w:rsidRPr="00B742CD">
              <w:t>String</w:t>
            </w:r>
          </w:p>
        </w:tc>
        <w:tc>
          <w:tcPr>
            <w:tcW w:w="5336" w:type="dxa"/>
            <w:shd w:val="clear" w:color="auto" w:fill="auto"/>
          </w:tcPr>
          <w:p w:rsidR="00BD7D9D" w:rsidRDefault="00BD7D9D" w:rsidP="009F5B62">
            <w:pPr>
              <w:pStyle w:val="NoSpacing"/>
            </w:pPr>
            <w:r>
              <w:t xml:space="preserve">The unique identifier of the object in an </w:t>
            </w:r>
            <w:proofErr w:type="spellStart"/>
            <w:r>
              <w:t>Intactix</w:t>
            </w:r>
            <w:proofErr w:type="spellEnd"/>
            <w:r>
              <w:t xml:space="preserve"> Knowledge Base database. (</w:t>
            </w:r>
            <w:r w:rsidRPr="008856A6">
              <w:t>max length=20</w:t>
            </w:r>
            <w:r>
              <w:t>)</w:t>
            </w:r>
          </w:p>
        </w:tc>
      </w:tr>
      <w:tr w:rsidR="00BD7D9D" w:rsidTr="00777E13">
        <w:tc>
          <w:tcPr>
            <w:tcW w:w="1188" w:type="dxa"/>
            <w:shd w:val="clear" w:color="auto" w:fill="auto"/>
          </w:tcPr>
          <w:p w:rsidR="00BD7D9D" w:rsidRDefault="00BD7D9D" w:rsidP="00777E13">
            <w:pPr>
              <w:jc w:val="right"/>
              <w:rPr>
                <w:rFonts w:ascii="Calibri" w:hAnsi="Calibri"/>
                <w:color w:val="000000"/>
              </w:rPr>
            </w:pPr>
            <w:r>
              <w:rPr>
                <w:rFonts w:ascii="Calibri" w:hAnsi="Calibri"/>
                <w:color w:val="000000"/>
              </w:rPr>
              <w:t>5</w:t>
            </w:r>
          </w:p>
        </w:tc>
        <w:tc>
          <w:tcPr>
            <w:tcW w:w="1690" w:type="dxa"/>
            <w:shd w:val="clear" w:color="auto" w:fill="auto"/>
          </w:tcPr>
          <w:p w:rsidR="00BD7D9D" w:rsidRDefault="00BD7D9D" w:rsidP="00E47248">
            <w:pPr>
              <w:rPr>
                <w:rFonts w:ascii="Calibri" w:hAnsi="Calibri"/>
                <w:color w:val="000000"/>
              </w:rPr>
            </w:pPr>
            <w:r>
              <w:rPr>
                <w:rFonts w:ascii="Calibri" w:hAnsi="Calibri"/>
                <w:color w:val="000000"/>
              </w:rPr>
              <w:t>X</w:t>
            </w:r>
          </w:p>
        </w:tc>
        <w:tc>
          <w:tcPr>
            <w:tcW w:w="1362" w:type="dxa"/>
            <w:shd w:val="clear" w:color="auto" w:fill="auto"/>
          </w:tcPr>
          <w:p w:rsidR="00BD7D9D" w:rsidRDefault="00BD7D9D" w:rsidP="00E47248">
            <w:r>
              <w:t>Float</w:t>
            </w:r>
          </w:p>
        </w:tc>
        <w:tc>
          <w:tcPr>
            <w:tcW w:w="5336" w:type="dxa"/>
            <w:shd w:val="clear" w:color="auto" w:fill="auto"/>
          </w:tcPr>
          <w:p w:rsidR="00BD7D9D" w:rsidRDefault="00BD7D9D" w:rsidP="009F5B62">
            <w:pPr>
              <w:pStyle w:val="NoSpacing"/>
            </w:pPr>
            <w:r>
              <w:t>The horizontal location of the object, as measured from the left edge of the planogram</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6</w:t>
            </w:r>
          </w:p>
        </w:tc>
        <w:tc>
          <w:tcPr>
            <w:tcW w:w="1690" w:type="dxa"/>
            <w:shd w:val="clear" w:color="auto" w:fill="auto"/>
          </w:tcPr>
          <w:p w:rsidR="00BD7D9D" w:rsidRDefault="00BD7D9D" w:rsidP="00E47248">
            <w:pPr>
              <w:rPr>
                <w:rFonts w:ascii="Calibri" w:hAnsi="Calibri"/>
                <w:color w:val="000000"/>
              </w:rPr>
            </w:pPr>
            <w:r>
              <w:rPr>
                <w:rFonts w:ascii="Calibri" w:hAnsi="Calibri"/>
                <w:color w:val="000000"/>
              </w:rPr>
              <w:t>Width</w:t>
            </w:r>
          </w:p>
        </w:tc>
        <w:tc>
          <w:tcPr>
            <w:tcW w:w="1362" w:type="dxa"/>
            <w:shd w:val="clear" w:color="auto" w:fill="auto"/>
          </w:tcPr>
          <w:p w:rsidR="00BD7D9D" w:rsidRDefault="00BD7D9D" w:rsidP="00E47248">
            <w:r w:rsidRPr="001C14FD">
              <w:t>Float</w:t>
            </w:r>
          </w:p>
        </w:tc>
        <w:tc>
          <w:tcPr>
            <w:tcW w:w="5336" w:type="dxa"/>
            <w:shd w:val="clear" w:color="auto" w:fill="auto"/>
          </w:tcPr>
          <w:p w:rsidR="00BD7D9D" w:rsidRDefault="00BD7D9D" w:rsidP="009F5B62">
            <w:r>
              <w:t>The width of the object.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7</w:t>
            </w:r>
          </w:p>
        </w:tc>
        <w:tc>
          <w:tcPr>
            <w:tcW w:w="1690" w:type="dxa"/>
          </w:tcPr>
          <w:p w:rsidR="00BD7D9D" w:rsidRDefault="00BD7D9D" w:rsidP="00E47248">
            <w:pPr>
              <w:rPr>
                <w:rFonts w:ascii="Calibri" w:hAnsi="Calibri"/>
                <w:color w:val="000000"/>
              </w:rPr>
            </w:pPr>
            <w:r>
              <w:rPr>
                <w:rFonts w:ascii="Calibri" w:hAnsi="Calibri"/>
                <w:color w:val="000000"/>
              </w:rPr>
              <w:t>Y</w:t>
            </w:r>
          </w:p>
        </w:tc>
        <w:tc>
          <w:tcPr>
            <w:tcW w:w="1362" w:type="dxa"/>
          </w:tcPr>
          <w:p w:rsidR="00BD7D9D" w:rsidRDefault="00BD7D9D" w:rsidP="00E47248">
            <w:r w:rsidRPr="001C14FD">
              <w:t>Float</w:t>
            </w:r>
          </w:p>
        </w:tc>
        <w:tc>
          <w:tcPr>
            <w:tcW w:w="5336" w:type="dxa"/>
          </w:tcPr>
          <w:p w:rsidR="00BD7D9D" w:rsidRDefault="00BD7D9D" w:rsidP="009F5B62">
            <w:r>
              <w:t>The vertical location of the object, as measured from the bottom of the planogram.</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8</w:t>
            </w:r>
          </w:p>
        </w:tc>
        <w:tc>
          <w:tcPr>
            <w:tcW w:w="1690" w:type="dxa"/>
          </w:tcPr>
          <w:p w:rsidR="00BD7D9D" w:rsidRDefault="00BD7D9D" w:rsidP="00E47248">
            <w:pPr>
              <w:rPr>
                <w:rFonts w:ascii="Calibri" w:hAnsi="Calibri"/>
                <w:color w:val="000000"/>
              </w:rPr>
            </w:pPr>
            <w:r>
              <w:rPr>
                <w:rFonts w:ascii="Calibri" w:hAnsi="Calibri"/>
                <w:color w:val="000000"/>
              </w:rPr>
              <w:t>Height</w:t>
            </w:r>
          </w:p>
        </w:tc>
        <w:tc>
          <w:tcPr>
            <w:tcW w:w="1362" w:type="dxa"/>
          </w:tcPr>
          <w:p w:rsidR="00BD7D9D" w:rsidRDefault="00BD7D9D" w:rsidP="00E47248">
            <w:r w:rsidRPr="001C14FD">
              <w:t>Float</w:t>
            </w:r>
          </w:p>
        </w:tc>
        <w:tc>
          <w:tcPr>
            <w:tcW w:w="5336" w:type="dxa"/>
          </w:tcPr>
          <w:p w:rsidR="00BD7D9D" w:rsidRDefault="00BD7D9D" w:rsidP="009F5B62">
            <w:r>
              <w:t>The height of the object.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9</w:t>
            </w:r>
          </w:p>
        </w:tc>
        <w:tc>
          <w:tcPr>
            <w:tcW w:w="1690" w:type="dxa"/>
          </w:tcPr>
          <w:p w:rsidR="00BD7D9D" w:rsidRDefault="00BD7D9D" w:rsidP="00E47248">
            <w:pPr>
              <w:rPr>
                <w:rFonts w:ascii="Calibri" w:hAnsi="Calibri"/>
                <w:color w:val="000000"/>
              </w:rPr>
            </w:pPr>
            <w:r>
              <w:rPr>
                <w:rFonts w:ascii="Calibri" w:hAnsi="Calibri"/>
                <w:color w:val="000000"/>
              </w:rPr>
              <w:t>Z</w:t>
            </w:r>
          </w:p>
        </w:tc>
        <w:tc>
          <w:tcPr>
            <w:tcW w:w="1362" w:type="dxa"/>
          </w:tcPr>
          <w:p w:rsidR="00BD7D9D" w:rsidRDefault="00BD7D9D" w:rsidP="00E47248">
            <w:r w:rsidRPr="001C14FD">
              <w:t>Float</w:t>
            </w:r>
          </w:p>
        </w:tc>
        <w:tc>
          <w:tcPr>
            <w:tcW w:w="5336" w:type="dxa"/>
          </w:tcPr>
          <w:p w:rsidR="00BD7D9D" w:rsidRDefault="00BD7D9D" w:rsidP="009F5B62">
            <w:r>
              <w:t>The depth location of the object, as measured from the back of the planogram.</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10</w:t>
            </w:r>
          </w:p>
        </w:tc>
        <w:tc>
          <w:tcPr>
            <w:tcW w:w="1690" w:type="dxa"/>
          </w:tcPr>
          <w:p w:rsidR="00BD7D9D" w:rsidRDefault="00BD7D9D" w:rsidP="00E47248">
            <w:pPr>
              <w:rPr>
                <w:rFonts w:ascii="Calibri" w:hAnsi="Calibri"/>
                <w:color w:val="000000"/>
              </w:rPr>
            </w:pPr>
            <w:r>
              <w:rPr>
                <w:rFonts w:ascii="Calibri" w:hAnsi="Calibri"/>
                <w:color w:val="000000"/>
              </w:rPr>
              <w:t>Depth</w:t>
            </w:r>
          </w:p>
        </w:tc>
        <w:tc>
          <w:tcPr>
            <w:tcW w:w="1362" w:type="dxa"/>
          </w:tcPr>
          <w:p w:rsidR="00BD7D9D" w:rsidRDefault="00BD7D9D" w:rsidP="00E47248">
            <w:r w:rsidRPr="001C14FD">
              <w:t>Float</w:t>
            </w:r>
          </w:p>
        </w:tc>
        <w:tc>
          <w:tcPr>
            <w:tcW w:w="5336" w:type="dxa"/>
          </w:tcPr>
          <w:p w:rsidR="00BD7D9D" w:rsidRDefault="00BD7D9D" w:rsidP="009F5B62">
            <w:r>
              <w:t>The depth of the object.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11</w:t>
            </w:r>
          </w:p>
        </w:tc>
        <w:tc>
          <w:tcPr>
            <w:tcW w:w="1690" w:type="dxa"/>
          </w:tcPr>
          <w:p w:rsidR="00BD7D9D" w:rsidRDefault="00BD7D9D" w:rsidP="00E47248">
            <w:pPr>
              <w:rPr>
                <w:rFonts w:ascii="Calibri" w:hAnsi="Calibri"/>
                <w:color w:val="000000"/>
              </w:rPr>
            </w:pPr>
            <w:r>
              <w:rPr>
                <w:rFonts w:ascii="Calibri" w:hAnsi="Calibri"/>
                <w:color w:val="000000"/>
              </w:rPr>
              <w:t>Color</w:t>
            </w:r>
          </w:p>
        </w:tc>
        <w:tc>
          <w:tcPr>
            <w:tcW w:w="1362" w:type="dxa"/>
          </w:tcPr>
          <w:p w:rsidR="00BD7D9D" w:rsidRDefault="00BD7D9D" w:rsidP="00E47248">
            <w:r>
              <w:t>Long</w:t>
            </w:r>
          </w:p>
        </w:tc>
        <w:tc>
          <w:tcPr>
            <w:tcW w:w="5336" w:type="dxa"/>
            <w:vAlign w:val="center"/>
          </w:tcPr>
          <w:p w:rsidR="00BD7D9D" w:rsidRDefault="00BD7D9D" w:rsidP="009F5B62">
            <w:pPr>
              <w:pStyle w:val="NoSpacing"/>
            </w:pPr>
            <w:r>
              <w:t>The color of the object or the color of the lines in a drawing object, displayed as a block of the specified color or as an RGB integer value.</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12</w:t>
            </w:r>
          </w:p>
        </w:tc>
        <w:tc>
          <w:tcPr>
            <w:tcW w:w="1690" w:type="dxa"/>
          </w:tcPr>
          <w:p w:rsidR="00BD7D9D" w:rsidRDefault="00BD7D9D" w:rsidP="00E47248">
            <w:pPr>
              <w:rPr>
                <w:rFonts w:ascii="Calibri" w:hAnsi="Calibri"/>
                <w:color w:val="000000"/>
              </w:rPr>
            </w:pPr>
            <w:r>
              <w:rPr>
                <w:rFonts w:ascii="Calibri" w:hAnsi="Calibri"/>
                <w:color w:val="000000"/>
              </w:rPr>
              <w:t>Back fill</w:t>
            </w:r>
          </w:p>
        </w:tc>
        <w:tc>
          <w:tcPr>
            <w:tcW w:w="1362" w:type="dxa"/>
          </w:tcPr>
          <w:p w:rsidR="00BD7D9D" w:rsidRDefault="00BD7D9D" w:rsidP="00E47248">
            <w:r>
              <w:t>Boolean</w:t>
            </w:r>
          </w:p>
        </w:tc>
        <w:tc>
          <w:tcPr>
            <w:tcW w:w="5336" w:type="dxa"/>
          </w:tcPr>
          <w:p w:rsidR="00BD7D9D" w:rsidRDefault="00BD7D9D" w:rsidP="009F5B62">
            <w:pPr>
              <w:pStyle w:val="NoSpacing"/>
            </w:pPr>
            <w:r>
              <w:t>Specifies whether the drawing object background is transparent.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13</w:t>
            </w:r>
          </w:p>
        </w:tc>
        <w:tc>
          <w:tcPr>
            <w:tcW w:w="1690" w:type="dxa"/>
          </w:tcPr>
          <w:p w:rsidR="00BD7D9D" w:rsidRDefault="00BD7D9D" w:rsidP="00E47248">
            <w:pPr>
              <w:rPr>
                <w:rFonts w:ascii="Calibri" w:hAnsi="Calibri"/>
                <w:color w:val="000000"/>
              </w:rPr>
            </w:pPr>
            <w:r>
              <w:rPr>
                <w:rFonts w:ascii="Calibri" w:hAnsi="Calibri"/>
                <w:color w:val="000000"/>
              </w:rPr>
              <w:t>Back color</w:t>
            </w:r>
          </w:p>
        </w:tc>
        <w:tc>
          <w:tcPr>
            <w:tcW w:w="1362" w:type="dxa"/>
          </w:tcPr>
          <w:p w:rsidR="00BD7D9D" w:rsidRDefault="00BD7D9D" w:rsidP="00E47248">
            <w:r>
              <w:t>Long</w:t>
            </w:r>
          </w:p>
        </w:tc>
        <w:tc>
          <w:tcPr>
            <w:tcW w:w="5336" w:type="dxa"/>
          </w:tcPr>
          <w:p w:rsidR="00BD7D9D" w:rsidRDefault="00BD7D9D" w:rsidP="009F5B62">
            <w:pPr>
              <w:pStyle w:val="NoSpacing"/>
            </w:pPr>
            <w:r>
              <w:t xml:space="preserve">The background </w:t>
            </w:r>
            <w:proofErr w:type="gramStart"/>
            <w:r>
              <w:t>color of the drawing object</w:t>
            </w:r>
            <w:proofErr w:type="gramEnd"/>
            <w:r>
              <w:t>, if not transparent.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14</w:t>
            </w:r>
          </w:p>
        </w:tc>
        <w:tc>
          <w:tcPr>
            <w:tcW w:w="1690" w:type="dxa"/>
          </w:tcPr>
          <w:p w:rsidR="00BD7D9D" w:rsidRDefault="00BD7D9D" w:rsidP="00E47248">
            <w:pPr>
              <w:rPr>
                <w:rFonts w:ascii="Calibri" w:hAnsi="Calibri"/>
                <w:color w:val="000000"/>
              </w:rPr>
            </w:pPr>
            <w:r>
              <w:rPr>
                <w:rFonts w:ascii="Calibri" w:hAnsi="Calibri"/>
                <w:color w:val="000000"/>
              </w:rPr>
              <w:t>View created in</w:t>
            </w:r>
          </w:p>
        </w:tc>
        <w:tc>
          <w:tcPr>
            <w:tcW w:w="1362" w:type="dxa"/>
          </w:tcPr>
          <w:p w:rsidR="00BD7D9D" w:rsidRDefault="00BD7D9D" w:rsidP="00E47248">
            <w:proofErr w:type="spellStart"/>
            <w:r>
              <w:t>Enum</w:t>
            </w:r>
            <w:proofErr w:type="spellEnd"/>
          </w:p>
        </w:tc>
        <w:tc>
          <w:tcPr>
            <w:tcW w:w="5336" w:type="dxa"/>
          </w:tcPr>
          <w:p w:rsidR="00BD7D9D" w:rsidRDefault="00BD7D9D" w:rsidP="009F5B62">
            <w:pPr>
              <w:pStyle w:val="NoSpacing"/>
            </w:pPr>
            <w:r>
              <w:t>The view in which the drawn object is created.  Values:  0=Side, 1=Top, 2=Front</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15</w:t>
            </w:r>
          </w:p>
        </w:tc>
        <w:tc>
          <w:tcPr>
            <w:tcW w:w="1690" w:type="dxa"/>
          </w:tcPr>
          <w:p w:rsidR="00BD7D9D" w:rsidRDefault="00BD7D9D" w:rsidP="00E47248">
            <w:pPr>
              <w:rPr>
                <w:rFonts w:ascii="Calibri" w:hAnsi="Calibri"/>
                <w:color w:val="000000"/>
              </w:rPr>
            </w:pPr>
            <w:r>
              <w:rPr>
                <w:rFonts w:ascii="Calibri" w:hAnsi="Calibri"/>
                <w:color w:val="000000"/>
              </w:rPr>
              <w:t>Show in all views</w:t>
            </w:r>
          </w:p>
        </w:tc>
        <w:tc>
          <w:tcPr>
            <w:tcW w:w="1362" w:type="dxa"/>
          </w:tcPr>
          <w:p w:rsidR="00BD7D9D" w:rsidRDefault="00BD7D9D" w:rsidP="00E47248">
            <w:r>
              <w:t>Boolean</w:t>
            </w:r>
          </w:p>
        </w:tc>
        <w:tc>
          <w:tcPr>
            <w:tcW w:w="5336" w:type="dxa"/>
          </w:tcPr>
          <w:p w:rsidR="00BD7D9D" w:rsidRDefault="00BD7D9D" w:rsidP="009F5B62">
            <w:pPr>
              <w:pStyle w:val="NoSpacing"/>
            </w:pPr>
            <w:r>
              <w:t>Displays the drawing in all 2D planogram views.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16</w:t>
            </w:r>
          </w:p>
        </w:tc>
        <w:tc>
          <w:tcPr>
            <w:tcW w:w="1690" w:type="dxa"/>
          </w:tcPr>
          <w:p w:rsidR="00BD7D9D" w:rsidRDefault="00BD7D9D" w:rsidP="00E47248">
            <w:pPr>
              <w:rPr>
                <w:rFonts w:ascii="Calibri" w:hAnsi="Calibri"/>
                <w:color w:val="000000"/>
              </w:rPr>
            </w:pPr>
            <w:r>
              <w:rPr>
                <w:rFonts w:ascii="Calibri" w:hAnsi="Calibri"/>
                <w:color w:val="000000"/>
              </w:rPr>
              <w:t>Word wrap</w:t>
            </w:r>
          </w:p>
        </w:tc>
        <w:tc>
          <w:tcPr>
            <w:tcW w:w="1362" w:type="dxa"/>
          </w:tcPr>
          <w:p w:rsidR="00BD7D9D" w:rsidRDefault="00BD7D9D" w:rsidP="00E47248">
            <w:r>
              <w:t>Boolean</w:t>
            </w:r>
          </w:p>
        </w:tc>
        <w:tc>
          <w:tcPr>
            <w:tcW w:w="5336" w:type="dxa"/>
          </w:tcPr>
          <w:p w:rsidR="00BD7D9D" w:rsidRDefault="00BD7D9D" w:rsidP="009F5B62">
            <w:pPr>
              <w:pStyle w:val="NoSpacing"/>
            </w:pPr>
            <w:r>
              <w:t>Wraps text that extends beyond the label boundary, layout area, or text box to a new line.</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17</w:t>
            </w:r>
          </w:p>
        </w:tc>
        <w:tc>
          <w:tcPr>
            <w:tcW w:w="1690" w:type="dxa"/>
          </w:tcPr>
          <w:p w:rsidR="00BD7D9D" w:rsidRDefault="00BD7D9D" w:rsidP="00E47248">
            <w:pPr>
              <w:rPr>
                <w:rFonts w:ascii="Calibri" w:hAnsi="Calibri"/>
                <w:color w:val="000000"/>
              </w:rPr>
            </w:pPr>
            <w:r>
              <w:rPr>
                <w:rFonts w:ascii="Calibri" w:hAnsi="Calibri"/>
                <w:color w:val="000000"/>
              </w:rPr>
              <w:t>Circular</w:t>
            </w:r>
          </w:p>
        </w:tc>
        <w:tc>
          <w:tcPr>
            <w:tcW w:w="1362" w:type="dxa"/>
          </w:tcPr>
          <w:p w:rsidR="00BD7D9D" w:rsidRDefault="00BD7D9D" w:rsidP="00E47248">
            <w:r>
              <w:t>Boolean</w:t>
            </w:r>
          </w:p>
        </w:tc>
        <w:tc>
          <w:tcPr>
            <w:tcW w:w="5336" w:type="dxa"/>
          </w:tcPr>
          <w:p w:rsidR="00BD7D9D" w:rsidRDefault="00BD7D9D" w:rsidP="009F5B62">
            <w:pPr>
              <w:pStyle w:val="NoSpacing"/>
            </w:pPr>
            <w:r>
              <w:t>Specifies whether the polygon is a closed polygon.</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18</w:t>
            </w:r>
          </w:p>
        </w:tc>
        <w:tc>
          <w:tcPr>
            <w:tcW w:w="1690" w:type="dxa"/>
          </w:tcPr>
          <w:p w:rsidR="00BD7D9D" w:rsidRDefault="00BD7D9D" w:rsidP="00E47248">
            <w:pPr>
              <w:rPr>
                <w:rFonts w:ascii="Calibri" w:hAnsi="Calibri"/>
                <w:color w:val="000000"/>
              </w:rPr>
            </w:pPr>
            <w:r>
              <w:rPr>
                <w:rFonts w:ascii="Calibri" w:hAnsi="Calibri"/>
                <w:color w:val="000000"/>
              </w:rPr>
              <w:t>Start X</w:t>
            </w:r>
          </w:p>
        </w:tc>
        <w:tc>
          <w:tcPr>
            <w:tcW w:w="1362" w:type="dxa"/>
          </w:tcPr>
          <w:p w:rsidR="00BD7D9D" w:rsidRDefault="00BD7D9D" w:rsidP="00E47248">
            <w:r w:rsidRPr="00C33B9D">
              <w:t>Float</w:t>
            </w:r>
          </w:p>
        </w:tc>
        <w:tc>
          <w:tcPr>
            <w:tcW w:w="5336" w:type="dxa"/>
          </w:tcPr>
          <w:p w:rsidR="00BD7D9D" w:rsidRDefault="00BD7D9D" w:rsidP="009F5B62">
            <w:r>
              <w:t>The starting horizontal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19</w:t>
            </w:r>
          </w:p>
        </w:tc>
        <w:tc>
          <w:tcPr>
            <w:tcW w:w="1690" w:type="dxa"/>
          </w:tcPr>
          <w:p w:rsidR="00BD7D9D" w:rsidRDefault="00BD7D9D" w:rsidP="00E47248">
            <w:pPr>
              <w:rPr>
                <w:rFonts w:ascii="Calibri" w:hAnsi="Calibri"/>
                <w:color w:val="000000"/>
              </w:rPr>
            </w:pPr>
            <w:r>
              <w:rPr>
                <w:rFonts w:ascii="Calibri" w:hAnsi="Calibri"/>
                <w:color w:val="000000"/>
              </w:rPr>
              <w:t>Start Y</w:t>
            </w:r>
          </w:p>
        </w:tc>
        <w:tc>
          <w:tcPr>
            <w:tcW w:w="1362" w:type="dxa"/>
          </w:tcPr>
          <w:p w:rsidR="00BD7D9D" w:rsidRDefault="00BD7D9D" w:rsidP="00E47248">
            <w:r w:rsidRPr="00C33B9D">
              <w:t>Float</w:t>
            </w:r>
          </w:p>
        </w:tc>
        <w:tc>
          <w:tcPr>
            <w:tcW w:w="5336" w:type="dxa"/>
          </w:tcPr>
          <w:p w:rsidR="00BD7D9D" w:rsidRDefault="00BD7D9D" w:rsidP="009F5B62">
            <w:r>
              <w:t>The starting vertical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20</w:t>
            </w:r>
          </w:p>
        </w:tc>
        <w:tc>
          <w:tcPr>
            <w:tcW w:w="1690" w:type="dxa"/>
          </w:tcPr>
          <w:p w:rsidR="00BD7D9D" w:rsidRDefault="00BD7D9D" w:rsidP="00E47248">
            <w:pPr>
              <w:rPr>
                <w:rFonts w:ascii="Calibri" w:hAnsi="Calibri"/>
                <w:color w:val="000000"/>
              </w:rPr>
            </w:pPr>
            <w:r>
              <w:rPr>
                <w:rFonts w:ascii="Calibri" w:hAnsi="Calibri"/>
                <w:color w:val="000000"/>
              </w:rPr>
              <w:t>Start Z</w:t>
            </w:r>
          </w:p>
        </w:tc>
        <w:tc>
          <w:tcPr>
            <w:tcW w:w="1362" w:type="dxa"/>
          </w:tcPr>
          <w:p w:rsidR="00BD7D9D" w:rsidRDefault="00BD7D9D" w:rsidP="00E47248">
            <w:r w:rsidRPr="00C33B9D">
              <w:t>Float</w:t>
            </w:r>
          </w:p>
        </w:tc>
        <w:tc>
          <w:tcPr>
            <w:tcW w:w="5336" w:type="dxa"/>
          </w:tcPr>
          <w:p w:rsidR="00BD7D9D" w:rsidRDefault="00BD7D9D" w:rsidP="009F5B62">
            <w:r>
              <w:t>The starting depth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21</w:t>
            </w:r>
          </w:p>
        </w:tc>
        <w:tc>
          <w:tcPr>
            <w:tcW w:w="1690" w:type="dxa"/>
          </w:tcPr>
          <w:p w:rsidR="00BD7D9D" w:rsidRDefault="00BD7D9D" w:rsidP="00E47248">
            <w:pPr>
              <w:rPr>
                <w:rFonts w:ascii="Calibri" w:hAnsi="Calibri"/>
                <w:color w:val="000000"/>
              </w:rPr>
            </w:pPr>
            <w:r>
              <w:rPr>
                <w:rFonts w:ascii="Calibri" w:hAnsi="Calibri"/>
                <w:color w:val="000000"/>
              </w:rPr>
              <w:t>End X</w:t>
            </w:r>
          </w:p>
        </w:tc>
        <w:tc>
          <w:tcPr>
            <w:tcW w:w="1362" w:type="dxa"/>
          </w:tcPr>
          <w:p w:rsidR="00BD7D9D" w:rsidRDefault="00BD7D9D" w:rsidP="00E47248">
            <w:r w:rsidRPr="00C33B9D">
              <w:t>Float</w:t>
            </w:r>
          </w:p>
        </w:tc>
        <w:tc>
          <w:tcPr>
            <w:tcW w:w="5336" w:type="dxa"/>
          </w:tcPr>
          <w:p w:rsidR="00BD7D9D" w:rsidRDefault="00BD7D9D" w:rsidP="009F5B62">
            <w:r>
              <w:t>The ending horizontal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22</w:t>
            </w:r>
          </w:p>
        </w:tc>
        <w:tc>
          <w:tcPr>
            <w:tcW w:w="1690" w:type="dxa"/>
          </w:tcPr>
          <w:p w:rsidR="00BD7D9D" w:rsidRDefault="00BD7D9D" w:rsidP="00E47248">
            <w:pPr>
              <w:rPr>
                <w:rFonts w:ascii="Calibri" w:hAnsi="Calibri"/>
                <w:color w:val="000000"/>
              </w:rPr>
            </w:pPr>
            <w:r>
              <w:rPr>
                <w:rFonts w:ascii="Calibri" w:hAnsi="Calibri"/>
                <w:color w:val="000000"/>
              </w:rPr>
              <w:t>End Y</w:t>
            </w:r>
          </w:p>
        </w:tc>
        <w:tc>
          <w:tcPr>
            <w:tcW w:w="1362" w:type="dxa"/>
          </w:tcPr>
          <w:p w:rsidR="00BD7D9D" w:rsidRDefault="00BD7D9D" w:rsidP="00E47248">
            <w:r w:rsidRPr="00C33B9D">
              <w:t>Float</w:t>
            </w:r>
          </w:p>
        </w:tc>
        <w:tc>
          <w:tcPr>
            <w:tcW w:w="5336" w:type="dxa"/>
          </w:tcPr>
          <w:p w:rsidR="00BD7D9D" w:rsidRDefault="00BD7D9D" w:rsidP="009F5B62">
            <w:r>
              <w:t>The ending vertical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23</w:t>
            </w:r>
          </w:p>
        </w:tc>
        <w:tc>
          <w:tcPr>
            <w:tcW w:w="1690" w:type="dxa"/>
          </w:tcPr>
          <w:p w:rsidR="00BD7D9D" w:rsidRDefault="00BD7D9D" w:rsidP="00E47248">
            <w:pPr>
              <w:rPr>
                <w:rFonts w:ascii="Calibri" w:hAnsi="Calibri"/>
                <w:color w:val="000000"/>
              </w:rPr>
            </w:pPr>
            <w:r>
              <w:rPr>
                <w:rFonts w:ascii="Calibri" w:hAnsi="Calibri"/>
                <w:color w:val="000000"/>
              </w:rPr>
              <w:t>End Z</w:t>
            </w:r>
          </w:p>
        </w:tc>
        <w:tc>
          <w:tcPr>
            <w:tcW w:w="1362" w:type="dxa"/>
          </w:tcPr>
          <w:p w:rsidR="00BD7D9D" w:rsidRDefault="00BD7D9D" w:rsidP="00E47248">
            <w:r w:rsidRPr="00C33B9D">
              <w:t>Float</w:t>
            </w:r>
          </w:p>
        </w:tc>
        <w:tc>
          <w:tcPr>
            <w:tcW w:w="5336" w:type="dxa"/>
            <w:vAlign w:val="center"/>
          </w:tcPr>
          <w:p w:rsidR="00BD7D9D" w:rsidRDefault="00BD7D9D" w:rsidP="009F5B62">
            <w:pPr>
              <w:pStyle w:val="NoSpacing"/>
            </w:pPr>
            <w:r>
              <w:t>The ending depth location for arcs.</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24</w:t>
            </w:r>
          </w:p>
        </w:tc>
        <w:tc>
          <w:tcPr>
            <w:tcW w:w="1690" w:type="dxa"/>
          </w:tcPr>
          <w:p w:rsidR="00BD7D9D" w:rsidRDefault="00BD7D9D" w:rsidP="00E47248">
            <w:pPr>
              <w:rPr>
                <w:rFonts w:ascii="Calibri" w:hAnsi="Calibri"/>
                <w:color w:val="000000"/>
              </w:rPr>
            </w:pPr>
            <w:r>
              <w:rPr>
                <w:rFonts w:ascii="Calibri" w:hAnsi="Calibri"/>
                <w:color w:val="000000"/>
              </w:rPr>
              <w:t>String</w:t>
            </w:r>
          </w:p>
        </w:tc>
        <w:tc>
          <w:tcPr>
            <w:tcW w:w="1362" w:type="dxa"/>
          </w:tcPr>
          <w:p w:rsidR="00BD7D9D" w:rsidRDefault="00BD7D9D" w:rsidP="00E47248">
            <w:r w:rsidRPr="00B742CD">
              <w:t>String</w:t>
            </w:r>
          </w:p>
        </w:tc>
        <w:tc>
          <w:tcPr>
            <w:tcW w:w="5336" w:type="dxa"/>
          </w:tcPr>
          <w:p w:rsidR="00BD7D9D" w:rsidRDefault="00BD7D9D" w:rsidP="009F5B62">
            <w:pPr>
              <w:pStyle w:val="NoSpacing"/>
            </w:pPr>
            <w:r>
              <w:t>The text included in the text box.</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25</w:t>
            </w:r>
          </w:p>
        </w:tc>
        <w:tc>
          <w:tcPr>
            <w:tcW w:w="1690" w:type="dxa"/>
          </w:tcPr>
          <w:p w:rsidR="00BD7D9D" w:rsidRDefault="00BD7D9D" w:rsidP="00E47248">
            <w:pPr>
              <w:rPr>
                <w:rFonts w:ascii="Calibri" w:hAnsi="Calibri"/>
                <w:color w:val="000000"/>
              </w:rPr>
            </w:pPr>
            <w:r>
              <w:rPr>
                <w:rFonts w:ascii="Calibri" w:hAnsi="Calibri"/>
                <w:color w:val="000000"/>
              </w:rPr>
              <w:t>Scale</w:t>
            </w:r>
          </w:p>
        </w:tc>
        <w:tc>
          <w:tcPr>
            <w:tcW w:w="1362" w:type="dxa"/>
          </w:tcPr>
          <w:p w:rsidR="00BD7D9D" w:rsidRDefault="00BD7D9D" w:rsidP="00E47248">
            <w:proofErr w:type="spellStart"/>
            <w:r>
              <w:t>Enum</w:t>
            </w:r>
            <w:proofErr w:type="spellEnd"/>
          </w:p>
        </w:tc>
        <w:tc>
          <w:tcPr>
            <w:tcW w:w="5336" w:type="dxa"/>
          </w:tcPr>
          <w:p w:rsidR="00BD7D9D" w:rsidRDefault="00BD7D9D" w:rsidP="009F5B62">
            <w:pPr>
              <w:pStyle w:val="NoSpacing"/>
            </w:pPr>
            <w:r>
              <w:t>Specifies how text is sized in a text box.  Values: 0=Scaled, 1=Fixed, 2=Sized</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26</w:t>
            </w:r>
          </w:p>
        </w:tc>
        <w:tc>
          <w:tcPr>
            <w:tcW w:w="1690" w:type="dxa"/>
          </w:tcPr>
          <w:p w:rsidR="00BD7D9D" w:rsidRDefault="00BD7D9D" w:rsidP="00E47248">
            <w:pPr>
              <w:rPr>
                <w:rFonts w:ascii="Calibri" w:hAnsi="Calibri"/>
                <w:color w:val="000000"/>
              </w:rPr>
            </w:pPr>
            <w:r>
              <w:rPr>
                <w:rFonts w:ascii="Calibri" w:hAnsi="Calibri"/>
                <w:color w:val="000000"/>
              </w:rPr>
              <w:t>Outline</w:t>
            </w:r>
          </w:p>
        </w:tc>
        <w:tc>
          <w:tcPr>
            <w:tcW w:w="1362" w:type="dxa"/>
          </w:tcPr>
          <w:p w:rsidR="00BD7D9D" w:rsidRDefault="00BD7D9D" w:rsidP="00E47248">
            <w:proofErr w:type="spellStart"/>
            <w:r>
              <w:t>Enum</w:t>
            </w:r>
            <w:proofErr w:type="spellEnd"/>
          </w:p>
        </w:tc>
        <w:tc>
          <w:tcPr>
            <w:tcW w:w="5336" w:type="dxa"/>
          </w:tcPr>
          <w:p w:rsidR="00BD7D9D" w:rsidRDefault="00BD7D9D" w:rsidP="009F5B62">
            <w:pPr>
              <w:pStyle w:val="NoSpacing"/>
            </w:pPr>
            <w:r>
              <w:t>Includes an outline around a text box. Values: 0=None, 1=Rectangle, 2=Ellipse</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27</w:t>
            </w:r>
          </w:p>
        </w:tc>
        <w:tc>
          <w:tcPr>
            <w:tcW w:w="1690" w:type="dxa"/>
          </w:tcPr>
          <w:p w:rsidR="00BD7D9D" w:rsidRDefault="00BD7D9D" w:rsidP="00E47248">
            <w:pPr>
              <w:rPr>
                <w:rFonts w:ascii="Calibri" w:hAnsi="Calibri"/>
                <w:color w:val="000000"/>
              </w:rPr>
            </w:pPr>
            <w:r>
              <w:rPr>
                <w:rFonts w:ascii="Calibri" w:hAnsi="Calibri"/>
                <w:color w:val="000000"/>
              </w:rPr>
              <w:t>Callout</w:t>
            </w:r>
          </w:p>
        </w:tc>
        <w:tc>
          <w:tcPr>
            <w:tcW w:w="1362" w:type="dxa"/>
          </w:tcPr>
          <w:p w:rsidR="00BD7D9D" w:rsidRDefault="00BD7D9D" w:rsidP="00E47248">
            <w:proofErr w:type="spellStart"/>
            <w:r>
              <w:t>Enum</w:t>
            </w:r>
            <w:proofErr w:type="spellEnd"/>
          </w:p>
        </w:tc>
        <w:tc>
          <w:tcPr>
            <w:tcW w:w="5336" w:type="dxa"/>
          </w:tcPr>
          <w:p w:rsidR="00BD7D9D" w:rsidRDefault="00BD7D9D" w:rsidP="009F5B62">
            <w:pPr>
              <w:pStyle w:val="NoSpacing"/>
            </w:pPr>
            <w:r>
              <w:t>Specifies the type of callout line to display for a text box. Values: 0=None, 1=Line, 2=Arrow</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lastRenderedPageBreak/>
              <w:t>28</w:t>
            </w:r>
          </w:p>
        </w:tc>
        <w:tc>
          <w:tcPr>
            <w:tcW w:w="1690" w:type="dxa"/>
          </w:tcPr>
          <w:p w:rsidR="00BD7D9D" w:rsidRDefault="00BD7D9D" w:rsidP="00E47248">
            <w:pPr>
              <w:rPr>
                <w:rFonts w:ascii="Calibri" w:hAnsi="Calibri"/>
                <w:color w:val="000000"/>
              </w:rPr>
            </w:pPr>
            <w:r>
              <w:rPr>
                <w:rFonts w:ascii="Calibri" w:hAnsi="Calibri"/>
                <w:color w:val="000000"/>
              </w:rPr>
              <w:t>Font height</w:t>
            </w:r>
          </w:p>
        </w:tc>
        <w:tc>
          <w:tcPr>
            <w:tcW w:w="1362" w:type="dxa"/>
          </w:tcPr>
          <w:p w:rsidR="00BD7D9D" w:rsidRDefault="00BD7D9D" w:rsidP="00E47248">
            <w:r>
              <w:t>Long</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29</w:t>
            </w:r>
          </w:p>
        </w:tc>
        <w:tc>
          <w:tcPr>
            <w:tcW w:w="1690" w:type="dxa"/>
          </w:tcPr>
          <w:p w:rsidR="00BD7D9D" w:rsidRDefault="00BD7D9D" w:rsidP="00E47248">
            <w:pPr>
              <w:rPr>
                <w:rFonts w:ascii="Calibri" w:hAnsi="Calibri"/>
                <w:color w:val="000000"/>
              </w:rPr>
            </w:pPr>
            <w:r>
              <w:rPr>
                <w:rFonts w:ascii="Calibri" w:hAnsi="Calibri"/>
                <w:color w:val="000000"/>
              </w:rPr>
              <w:t>Font width</w:t>
            </w:r>
          </w:p>
        </w:tc>
        <w:tc>
          <w:tcPr>
            <w:tcW w:w="1362" w:type="dxa"/>
          </w:tcPr>
          <w:p w:rsidR="00BD7D9D" w:rsidRDefault="00BD7D9D" w:rsidP="00E47248">
            <w:r>
              <w:t>Long</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30</w:t>
            </w:r>
          </w:p>
        </w:tc>
        <w:tc>
          <w:tcPr>
            <w:tcW w:w="1690" w:type="dxa"/>
          </w:tcPr>
          <w:p w:rsidR="00BD7D9D" w:rsidRDefault="00BD7D9D" w:rsidP="00E47248">
            <w:pPr>
              <w:rPr>
                <w:rFonts w:ascii="Calibri" w:hAnsi="Calibri"/>
                <w:color w:val="000000"/>
              </w:rPr>
            </w:pPr>
            <w:r>
              <w:rPr>
                <w:rFonts w:ascii="Calibri" w:hAnsi="Calibri"/>
                <w:color w:val="000000"/>
              </w:rPr>
              <w:t>Font escapement</w:t>
            </w:r>
          </w:p>
        </w:tc>
        <w:tc>
          <w:tcPr>
            <w:tcW w:w="1362" w:type="dxa"/>
          </w:tcPr>
          <w:p w:rsidR="00BD7D9D" w:rsidRDefault="00BD7D9D" w:rsidP="00E47248">
            <w:r w:rsidRPr="00A34ECA">
              <w:t>Long</w:t>
            </w:r>
          </w:p>
        </w:tc>
        <w:tc>
          <w:tcPr>
            <w:tcW w:w="5336" w:type="dxa"/>
          </w:tcPr>
          <w:p w:rsidR="00BD7D9D" w:rsidRDefault="00BD7D9D" w:rsidP="009F5B62"/>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31</w:t>
            </w:r>
          </w:p>
        </w:tc>
        <w:tc>
          <w:tcPr>
            <w:tcW w:w="1690" w:type="dxa"/>
          </w:tcPr>
          <w:p w:rsidR="00BD7D9D" w:rsidRDefault="00BD7D9D" w:rsidP="00E47248">
            <w:pPr>
              <w:rPr>
                <w:rFonts w:ascii="Calibri" w:hAnsi="Calibri"/>
                <w:color w:val="000000"/>
              </w:rPr>
            </w:pPr>
            <w:r>
              <w:rPr>
                <w:rFonts w:ascii="Calibri" w:hAnsi="Calibri"/>
                <w:color w:val="000000"/>
              </w:rPr>
              <w:t>Font orientation</w:t>
            </w:r>
          </w:p>
        </w:tc>
        <w:tc>
          <w:tcPr>
            <w:tcW w:w="1362" w:type="dxa"/>
          </w:tcPr>
          <w:p w:rsidR="00BD7D9D" w:rsidRDefault="00BD7D9D" w:rsidP="00E47248">
            <w:r w:rsidRPr="00A34ECA">
              <w:t>Long</w:t>
            </w:r>
          </w:p>
        </w:tc>
        <w:tc>
          <w:tcPr>
            <w:tcW w:w="5336" w:type="dxa"/>
          </w:tcPr>
          <w:p w:rsidR="00BD7D9D" w:rsidRDefault="00BD7D9D" w:rsidP="009F5B62"/>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32</w:t>
            </w:r>
          </w:p>
        </w:tc>
        <w:tc>
          <w:tcPr>
            <w:tcW w:w="1690" w:type="dxa"/>
          </w:tcPr>
          <w:p w:rsidR="00BD7D9D" w:rsidRDefault="00BD7D9D" w:rsidP="00E47248">
            <w:pPr>
              <w:rPr>
                <w:rFonts w:ascii="Calibri" w:hAnsi="Calibri"/>
                <w:color w:val="000000"/>
              </w:rPr>
            </w:pPr>
            <w:r>
              <w:rPr>
                <w:rFonts w:ascii="Calibri" w:hAnsi="Calibri"/>
                <w:color w:val="000000"/>
              </w:rPr>
              <w:t>Font weight</w:t>
            </w:r>
          </w:p>
        </w:tc>
        <w:tc>
          <w:tcPr>
            <w:tcW w:w="1362" w:type="dxa"/>
          </w:tcPr>
          <w:p w:rsidR="00BD7D9D" w:rsidRDefault="00BD7D9D" w:rsidP="00E47248">
            <w:r w:rsidRPr="00A34ECA">
              <w:t>Long</w:t>
            </w:r>
          </w:p>
        </w:tc>
        <w:tc>
          <w:tcPr>
            <w:tcW w:w="5336" w:type="dxa"/>
          </w:tcPr>
          <w:p w:rsidR="00BD7D9D" w:rsidRDefault="00BD7D9D" w:rsidP="009F5B62"/>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33</w:t>
            </w:r>
          </w:p>
        </w:tc>
        <w:tc>
          <w:tcPr>
            <w:tcW w:w="1690" w:type="dxa"/>
          </w:tcPr>
          <w:p w:rsidR="00BD7D9D" w:rsidRDefault="00BD7D9D" w:rsidP="00E47248">
            <w:pPr>
              <w:rPr>
                <w:rFonts w:ascii="Calibri" w:hAnsi="Calibri"/>
                <w:color w:val="000000"/>
              </w:rPr>
            </w:pPr>
            <w:r>
              <w:rPr>
                <w:rFonts w:ascii="Calibri" w:hAnsi="Calibri"/>
                <w:color w:val="000000"/>
              </w:rPr>
              <w:t>Font italic</w:t>
            </w:r>
          </w:p>
        </w:tc>
        <w:tc>
          <w:tcPr>
            <w:tcW w:w="1362" w:type="dxa"/>
          </w:tcPr>
          <w:p w:rsidR="00BD7D9D" w:rsidRPr="00FE3EF1" w:rsidRDefault="00BD7D9D" w:rsidP="00E47248">
            <w:r>
              <w:t>Integer</w:t>
            </w:r>
          </w:p>
        </w:tc>
        <w:tc>
          <w:tcPr>
            <w:tcW w:w="5336" w:type="dxa"/>
          </w:tcPr>
          <w:p w:rsidR="00BD7D9D" w:rsidRDefault="00BD7D9D" w:rsidP="009F5B62"/>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34</w:t>
            </w:r>
          </w:p>
        </w:tc>
        <w:tc>
          <w:tcPr>
            <w:tcW w:w="1690" w:type="dxa"/>
          </w:tcPr>
          <w:p w:rsidR="00BD7D9D" w:rsidRDefault="00BD7D9D" w:rsidP="00E47248">
            <w:pPr>
              <w:rPr>
                <w:rFonts w:ascii="Calibri" w:hAnsi="Calibri"/>
                <w:color w:val="000000"/>
              </w:rPr>
            </w:pPr>
            <w:r>
              <w:rPr>
                <w:rFonts w:ascii="Calibri" w:hAnsi="Calibri"/>
                <w:color w:val="000000"/>
              </w:rPr>
              <w:t>Font underline</w:t>
            </w:r>
          </w:p>
        </w:tc>
        <w:tc>
          <w:tcPr>
            <w:tcW w:w="1362" w:type="dxa"/>
          </w:tcPr>
          <w:p w:rsidR="00BD7D9D" w:rsidRDefault="00BD7D9D" w:rsidP="00E47248">
            <w:r w:rsidRPr="00F9590D">
              <w:t>Integer</w:t>
            </w:r>
          </w:p>
        </w:tc>
        <w:tc>
          <w:tcPr>
            <w:tcW w:w="5336" w:type="dxa"/>
          </w:tcPr>
          <w:p w:rsidR="00BD7D9D" w:rsidRDefault="00BD7D9D" w:rsidP="009F5B62"/>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35</w:t>
            </w:r>
          </w:p>
        </w:tc>
        <w:tc>
          <w:tcPr>
            <w:tcW w:w="1690" w:type="dxa"/>
          </w:tcPr>
          <w:p w:rsidR="00BD7D9D" w:rsidRDefault="00BD7D9D" w:rsidP="00E47248">
            <w:pPr>
              <w:rPr>
                <w:rFonts w:ascii="Calibri" w:hAnsi="Calibri"/>
                <w:color w:val="000000"/>
              </w:rPr>
            </w:pPr>
            <w:r>
              <w:rPr>
                <w:rFonts w:ascii="Calibri" w:hAnsi="Calibri"/>
                <w:color w:val="000000"/>
              </w:rPr>
              <w:t>Font strike out</w:t>
            </w:r>
          </w:p>
        </w:tc>
        <w:tc>
          <w:tcPr>
            <w:tcW w:w="1362" w:type="dxa"/>
          </w:tcPr>
          <w:p w:rsidR="00BD7D9D" w:rsidRDefault="00BD7D9D" w:rsidP="00E47248">
            <w:r w:rsidRPr="00F9590D">
              <w:t>Integer</w:t>
            </w:r>
          </w:p>
        </w:tc>
        <w:tc>
          <w:tcPr>
            <w:tcW w:w="5336" w:type="dxa"/>
            <w:vAlign w:val="center"/>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36</w:t>
            </w:r>
          </w:p>
        </w:tc>
        <w:tc>
          <w:tcPr>
            <w:tcW w:w="1690" w:type="dxa"/>
          </w:tcPr>
          <w:p w:rsidR="00BD7D9D" w:rsidRDefault="00BD7D9D" w:rsidP="00E47248">
            <w:pPr>
              <w:rPr>
                <w:rFonts w:ascii="Calibri" w:hAnsi="Calibri"/>
                <w:color w:val="000000"/>
              </w:rPr>
            </w:pPr>
            <w:r>
              <w:rPr>
                <w:rFonts w:ascii="Calibri" w:hAnsi="Calibri"/>
                <w:color w:val="000000"/>
              </w:rPr>
              <w:t>Font char set</w:t>
            </w:r>
          </w:p>
        </w:tc>
        <w:tc>
          <w:tcPr>
            <w:tcW w:w="1362" w:type="dxa"/>
          </w:tcPr>
          <w:p w:rsidR="00BD7D9D" w:rsidRDefault="00BD7D9D" w:rsidP="00E47248">
            <w:r w:rsidRPr="00F9590D">
              <w:t>Integer</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37</w:t>
            </w:r>
          </w:p>
        </w:tc>
        <w:tc>
          <w:tcPr>
            <w:tcW w:w="1690" w:type="dxa"/>
          </w:tcPr>
          <w:p w:rsidR="00BD7D9D" w:rsidRDefault="00BD7D9D" w:rsidP="00E47248">
            <w:pPr>
              <w:rPr>
                <w:rFonts w:ascii="Calibri" w:hAnsi="Calibri"/>
                <w:color w:val="000000"/>
              </w:rPr>
            </w:pPr>
            <w:r>
              <w:rPr>
                <w:rFonts w:ascii="Calibri" w:hAnsi="Calibri"/>
                <w:color w:val="000000"/>
              </w:rPr>
              <w:t>Font out precision</w:t>
            </w:r>
          </w:p>
        </w:tc>
        <w:tc>
          <w:tcPr>
            <w:tcW w:w="1362" w:type="dxa"/>
          </w:tcPr>
          <w:p w:rsidR="00BD7D9D" w:rsidRDefault="00BD7D9D" w:rsidP="00E47248">
            <w:r w:rsidRPr="00F9590D">
              <w:t>Integer</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38</w:t>
            </w:r>
          </w:p>
        </w:tc>
        <w:tc>
          <w:tcPr>
            <w:tcW w:w="1690" w:type="dxa"/>
          </w:tcPr>
          <w:p w:rsidR="00BD7D9D" w:rsidRDefault="00BD7D9D" w:rsidP="00E47248">
            <w:pPr>
              <w:rPr>
                <w:rFonts w:ascii="Calibri" w:hAnsi="Calibri"/>
                <w:color w:val="000000"/>
              </w:rPr>
            </w:pPr>
            <w:r>
              <w:rPr>
                <w:rFonts w:ascii="Calibri" w:hAnsi="Calibri"/>
                <w:color w:val="000000"/>
              </w:rPr>
              <w:t>Font clip precision</w:t>
            </w:r>
          </w:p>
        </w:tc>
        <w:tc>
          <w:tcPr>
            <w:tcW w:w="1362" w:type="dxa"/>
          </w:tcPr>
          <w:p w:rsidR="00BD7D9D" w:rsidRDefault="00BD7D9D" w:rsidP="00E47248">
            <w:r w:rsidRPr="00F9590D">
              <w:t>Integer</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39</w:t>
            </w:r>
          </w:p>
        </w:tc>
        <w:tc>
          <w:tcPr>
            <w:tcW w:w="1690" w:type="dxa"/>
          </w:tcPr>
          <w:p w:rsidR="00BD7D9D" w:rsidRDefault="00BD7D9D" w:rsidP="00E47248">
            <w:pPr>
              <w:rPr>
                <w:rFonts w:ascii="Calibri" w:hAnsi="Calibri"/>
                <w:color w:val="000000"/>
              </w:rPr>
            </w:pPr>
            <w:r>
              <w:rPr>
                <w:rFonts w:ascii="Calibri" w:hAnsi="Calibri"/>
                <w:color w:val="000000"/>
              </w:rPr>
              <w:t>Font quality</w:t>
            </w:r>
          </w:p>
        </w:tc>
        <w:tc>
          <w:tcPr>
            <w:tcW w:w="1362" w:type="dxa"/>
          </w:tcPr>
          <w:p w:rsidR="00BD7D9D" w:rsidRDefault="00BD7D9D" w:rsidP="00E47248">
            <w:r w:rsidRPr="00C15C88">
              <w:t>Integer</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40</w:t>
            </w:r>
          </w:p>
        </w:tc>
        <w:tc>
          <w:tcPr>
            <w:tcW w:w="1690" w:type="dxa"/>
          </w:tcPr>
          <w:p w:rsidR="00BD7D9D" w:rsidRDefault="00BD7D9D" w:rsidP="00E47248">
            <w:pPr>
              <w:rPr>
                <w:rFonts w:ascii="Calibri" w:hAnsi="Calibri"/>
                <w:color w:val="000000"/>
              </w:rPr>
            </w:pPr>
            <w:r>
              <w:rPr>
                <w:rFonts w:ascii="Calibri" w:hAnsi="Calibri"/>
                <w:color w:val="000000"/>
              </w:rPr>
              <w:t>Font pitch and family</w:t>
            </w:r>
          </w:p>
        </w:tc>
        <w:tc>
          <w:tcPr>
            <w:tcW w:w="1362" w:type="dxa"/>
          </w:tcPr>
          <w:p w:rsidR="00BD7D9D" w:rsidRDefault="00BD7D9D" w:rsidP="00E47248">
            <w:r w:rsidRPr="00C15C88">
              <w:t>Integer</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41</w:t>
            </w:r>
          </w:p>
        </w:tc>
        <w:tc>
          <w:tcPr>
            <w:tcW w:w="1690" w:type="dxa"/>
          </w:tcPr>
          <w:p w:rsidR="00BD7D9D" w:rsidRDefault="00BD7D9D" w:rsidP="00E47248">
            <w:pPr>
              <w:rPr>
                <w:rFonts w:ascii="Calibri" w:hAnsi="Calibri"/>
                <w:color w:val="000000"/>
              </w:rPr>
            </w:pPr>
            <w:r>
              <w:rPr>
                <w:rFonts w:ascii="Calibri" w:hAnsi="Calibri"/>
                <w:color w:val="000000"/>
              </w:rPr>
              <w:t>Font face name</w:t>
            </w:r>
          </w:p>
        </w:tc>
        <w:tc>
          <w:tcPr>
            <w:tcW w:w="1362" w:type="dxa"/>
          </w:tcPr>
          <w:p w:rsidR="00BD7D9D" w:rsidRDefault="00BD7D9D" w:rsidP="00E47248">
            <w:r w:rsidRPr="00B742CD">
              <w:t>String</w:t>
            </w:r>
          </w:p>
        </w:tc>
        <w:tc>
          <w:tcPr>
            <w:tcW w:w="5336" w:type="dxa"/>
          </w:tcPr>
          <w:p w:rsidR="00BD7D9D" w:rsidRDefault="00BD7D9D" w:rsidP="009F5B62">
            <w:pPr>
              <w:pStyle w:val="NoSpacing"/>
            </w:pP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42</w:t>
            </w:r>
          </w:p>
        </w:tc>
        <w:tc>
          <w:tcPr>
            <w:tcW w:w="1690" w:type="dxa"/>
          </w:tcPr>
          <w:p w:rsidR="00BD7D9D" w:rsidRDefault="00BD7D9D" w:rsidP="00E47248">
            <w:pPr>
              <w:rPr>
                <w:rFonts w:ascii="Calibri" w:hAnsi="Calibri"/>
                <w:color w:val="000000"/>
              </w:rPr>
            </w:pPr>
            <w:r>
              <w:rPr>
                <w:rFonts w:ascii="Calibri" w:hAnsi="Calibri"/>
                <w:color w:val="000000"/>
              </w:rPr>
              <w:t>Callout X</w:t>
            </w:r>
          </w:p>
        </w:tc>
        <w:tc>
          <w:tcPr>
            <w:tcW w:w="1362" w:type="dxa"/>
          </w:tcPr>
          <w:p w:rsidR="00BD7D9D" w:rsidRDefault="00BD7D9D" w:rsidP="00E47248">
            <w:r w:rsidRPr="00774F20">
              <w:t>Float</w:t>
            </w:r>
          </w:p>
        </w:tc>
        <w:tc>
          <w:tcPr>
            <w:tcW w:w="5336" w:type="dxa"/>
          </w:tcPr>
          <w:p w:rsidR="00BD7D9D" w:rsidRDefault="00BD7D9D" w:rsidP="009F5B62">
            <w:pPr>
              <w:pStyle w:val="NoSpacing"/>
            </w:pPr>
            <w:r>
              <w:t>The horizontal location of the callout destination.</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43</w:t>
            </w:r>
          </w:p>
        </w:tc>
        <w:tc>
          <w:tcPr>
            <w:tcW w:w="1690" w:type="dxa"/>
          </w:tcPr>
          <w:p w:rsidR="00BD7D9D" w:rsidRDefault="00BD7D9D" w:rsidP="00E47248">
            <w:pPr>
              <w:rPr>
                <w:rFonts w:ascii="Calibri" w:hAnsi="Calibri"/>
                <w:color w:val="000000"/>
              </w:rPr>
            </w:pPr>
            <w:r>
              <w:rPr>
                <w:rFonts w:ascii="Calibri" w:hAnsi="Calibri"/>
                <w:color w:val="000000"/>
              </w:rPr>
              <w:t>Callout Y</w:t>
            </w:r>
          </w:p>
        </w:tc>
        <w:tc>
          <w:tcPr>
            <w:tcW w:w="1362" w:type="dxa"/>
          </w:tcPr>
          <w:p w:rsidR="00BD7D9D" w:rsidRDefault="00BD7D9D" w:rsidP="00E47248">
            <w:r w:rsidRPr="00774F20">
              <w:t>Float</w:t>
            </w:r>
          </w:p>
        </w:tc>
        <w:tc>
          <w:tcPr>
            <w:tcW w:w="5336" w:type="dxa"/>
          </w:tcPr>
          <w:p w:rsidR="00BD7D9D" w:rsidRDefault="00BD7D9D" w:rsidP="009F5B62">
            <w:pPr>
              <w:pStyle w:val="NoSpacing"/>
            </w:pPr>
            <w:r>
              <w:t>The vertical location of the callout destination.</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44</w:t>
            </w:r>
          </w:p>
        </w:tc>
        <w:tc>
          <w:tcPr>
            <w:tcW w:w="1690" w:type="dxa"/>
          </w:tcPr>
          <w:p w:rsidR="00BD7D9D" w:rsidRDefault="00BD7D9D" w:rsidP="00E47248">
            <w:pPr>
              <w:rPr>
                <w:rFonts w:ascii="Calibri" w:hAnsi="Calibri"/>
                <w:color w:val="000000"/>
              </w:rPr>
            </w:pPr>
            <w:r>
              <w:rPr>
                <w:rFonts w:ascii="Calibri" w:hAnsi="Calibri"/>
                <w:color w:val="000000"/>
              </w:rPr>
              <w:t>Callout Z</w:t>
            </w:r>
          </w:p>
        </w:tc>
        <w:tc>
          <w:tcPr>
            <w:tcW w:w="1362" w:type="dxa"/>
          </w:tcPr>
          <w:p w:rsidR="00BD7D9D" w:rsidRDefault="00BD7D9D" w:rsidP="00E47248">
            <w:r w:rsidRPr="00774F20">
              <w:t>Float</w:t>
            </w:r>
          </w:p>
        </w:tc>
        <w:tc>
          <w:tcPr>
            <w:tcW w:w="5336" w:type="dxa"/>
          </w:tcPr>
          <w:p w:rsidR="00BD7D9D" w:rsidRDefault="00BD7D9D" w:rsidP="009F5B62">
            <w:pPr>
              <w:pStyle w:val="NoSpacing"/>
            </w:pPr>
            <w:r>
              <w:t>The depth location of the callout destination.</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45</w:t>
            </w:r>
          </w:p>
        </w:tc>
        <w:tc>
          <w:tcPr>
            <w:tcW w:w="1690" w:type="dxa"/>
          </w:tcPr>
          <w:p w:rsidR="00BD7D9D" w:rsidRDefault="00BD7D9D" w:rsidP="00E47248">
            <w:pPr>
              <w:rPr>
                <w:rFonts w:ascii="Calibri" w:hAnsi="Calibri"/>
                <w:color w:val="000000"/>
              </w:rPr>
            </w:pPr>
            <w:r>
              <w:rPr>
                <w:rFonts w:ascii="Calibri" w:hAnsi="Calibri"/>
                <w:color w:val="000000"/>
              </w:rPr>
              <w:t>Center text</w:t>
            </w:r>
          </w:p>
        </w:tc>
        <w:tc>
          <w:tcPr>
            <w:tcW w:w="1362" w:type="dxa"/>
          </w:tcPr>
          <w:p w:rsidR="00BD7D9D" w:rsidRDefault="00BD7D9D" w:rsidP="00E47248">
            <w:pPr>
              <w:pStyle w:val="NoSpacing"/>
            </w:pPr>
            <w:r>
              <w:t>Boolean</w:t>
            </w:r>
          </w:p>
        </w:tc>
        <w:tc>
          <w:tcPr>
            <w:tcW w:w="5336" w:type="dxa"/>
          </w:tcPr>
          <w:p w:rsidR="00BD7D9D" w:rsidRDefault="00BD7D9D" w:rsidP="009F5B62">
            <w:pPr>
              <w:pStyle w:val="NoSpacing"/>
            </w:pPr>
            <w:r>
              <w:t>Specifies whether to center text in the text box.</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46</w:t>
            </w:r>
          </w:p>
        </w:tc>
        <w:tc>
          <w:tcPr>
            <w:tcW w:w="1690" w:type="dxa"/>
          </w:tcPr>
          <w:p w:rsidR="00BD7D9D" w:rsidRDefault="00BD7D9D" w:rsidP="00E47248">
            <w:pPr>
              <w:rPr>
                <w:rFonts w:ascii="Calibri" w:hAnsi="Calibri"/>
                <w:color w:val="000000"/>
              </w:rPr>
            </w:pPr>
            <w:r>
              <w:rPr>
                <w:rFonts w:ascii="Calibri" w:hAnsi="Calibri"/>
                <w:color w:val="000000"/>
              </w:rPr>
              <w:t>Changed</w:t>
            </w:r>
          </w:p>
        </w:tc>
        <w:tc>
          <w:tcPr>
            <w:tcW w:w="1362" w:type="dxa"/>
          </w:tcPr>
          <w:p w:rsidR="00BD7D9D" w:rsidRDefault="00BD7D9D" w:rsidP="00E47248">
            <w:pPr>
              <w:pStyle w:val="NoSpacing"/>
            </w:pPr>
            <w:r>
              <w:t>Boolean</w:t>
            </w:r>
          </w:p>
        </w:tc>
        <w:tc>
          <w:tcPr>
            <w:tcW w:w="5336" w:type="dxa"/>
          </w:tcPr>
          <w:p w:rsidR="00BD7D9D" w:rsidRDefault="00BD7D9D" w:rsidP="009F5B62">
            <w:pPr>
              <w:pStyle w:val="NoSpacing"/>
            </w:pPr>
            <w:r>
              <w:t>Specifies whether an object's data has changed during the current session.</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47</w:t>
            </w:r>
          </w:p>
        </w:tc>
        <w:tc>
          <w:tcPr>
            <w:tcW w:w="1690" w:type="dxa"/>
          </w:tcPr>
          <w:p w:rsidR="00BD7D9D" w:rsidRDefault="00BD7D9D" w:rsidP="00E47248">
            <w:pPr>
              <w:rPr>
                <w:rFonts w:ascii="Calibri" w:hAnsi="Calibri"/>
                <w:color w:val="000000"/>
              </w:rPr>
            </w:pPr>
            <w:r>
              <w:rPr>
                <w:rFonts w:ascii="Calibri" w:hAnsi="Calibri"/>
                <w:color w:val="000000"/>
              </w:rPr>
              <w:t>Hide if printing</w:t>
            </w:r>
          </w:p>
        </w:tc>
        <w:tc>
          <w:tcPr>
            <w:tcW w:w="1362" w:type="dxa"/>
          </w:tcPr>
          <w:p w:rsidR="00BD7D9D" w:rsidRDefault="00BD7D9D" w:rsidP="00E47248">
            <w:pPr>
              <w:pStyle w:val="NoSpacing"/>
            </w:pPr>
            <w:r>
              <w:t>Boolean</w:t>
            </w:r>
          </w:p>
        </w:tc>
        <w:tc>
          <w:tcPr>
            <w:tcW w:w="5336" w:type="dxa"/>
          </w:tcPr>
          <w:p w:rsidR="00BD7D9D" w:rsidRDefault="00BD7D9D" w:rsidP="009F5B62">
            <w:pPr>
              <w:pStyle w:val="NoSpacing"/>
            </w:pPr>
            <w:r>
              <w:t>Specifies whether to include the object when printing.</w:t>
            </w:r>
          </w:p>
        </w:tc>
      </w:tr>
      <w:tr w:rsidR="00BD7D9D" w:rsidTr="00777E13">
        <w:tc>
          <w:tcPr>
            <w:tcW w:w="1188" w:type="dxa"/>
          </w:tcPr>
          <w:p w:rsidR="00BD7D9D" w:rsidRDefault="00BD7D9D" w:rsidP="00777E13">
            <w:pPr>
              <w:jc w:val="right"/>
              <w:rPr>
                <w:rFonts w:ascii="Calibri" w:hAnsi="Calibri"/>
                <w:color w:val="000000"/>
              </w:rPr>
            </w:pPr>
            <w:r>
              <w:rPr>
                <w:rFonts w:ascii="Calibri" w:hAnsi="Calibri"/>
                <w:color w:val="000000"/>
              </w:rPr>
              <w:t>48</w:t>
            </w:r>
          </w:p>
        </w:tc>
        <w:tc>
          <w:tcPr>
            <w:tcW w:w="1690" w:type="dxa"/>
          </w:tcPr>
          <w:p w:rsidR="00BD7D9D" w:rsidRDefault="00BD7D9D" w:rsidP="00E47248">
            <w:pPr>
              <w:rPr>
                <w:rFonts w:ascii="Calibri" w:hAnsi="Calibri"/>
                <w:color w:val="000000"/>
              </w:rPr>
            </w:pPr>
            <w:r>
              <w:rPr>
                <w:rFonts w:ascii="Calibri" w:hAnsi="Calibri"/>
                <w:color w:val="000000"/>
              </w:rPr>
              <w:t>Custom data</w:t>
            </w:r>
          </w:p>
        </w:tc>
        <w:tc>
          <w:tcPr>
            <w:tcW w:w="1362" w:type="dxa"/>
          </w:tcPr>
          <w:p w:rsidR="00BD7D9D" w:rsidRDefault="00BD7D9D" w:rsidP="00E47248">
            <w:r w:rsidRPr="00B742CD">
              <w:t>String</w:t>
            </w:r>
          </w:p>
        </w:tc>
        <w:tc>
          <w:tcPr>
            <w:tcW w:w="5336" w:type="dxa"/>
          </w:tcPr>
          <w:p w:rsidR="00BD7D9D" w:rsidRDefault="00BD7D9D" w:rsidP="009F5B62">
            <w:pPr>
              <w:pStyle w:val="NoSpacing"/>
            </w:pPr>
            <w:r>
              <w:t>A field that lets you store specific custom data for objects. You must use OLE Automation to edit or view this field. (</w:t>
            </w:r>
            <w:r w:rsidRPr="00A6143E">
              <w:t>max length=10000</w:t>
            </w:r>
            <w:r>
              <w:t>)</w:t>
            </w:r>
          </w:p>
        </w:tc>
      </w:tr>
      <w:tr w:rsidR="00BD7D9D" w:rsidTr="00777E13">
        <w:trPr>
          <w:trHeight w:val="467"/>
        </w:trPr>
        <w:tc>
          <w:tcPr>
            <w:tcW w:w="1188" w:type="dxa"/>
          </w:tcPr>
          <w:p w:rsidR="00BD7D9D" w:rsidRDefault="00BD7D9D" w:rsidP="00777E13">
            <w:pPr>
              <w:jc w:val="right"/>
              <w:rPr>
                <w:rFonts w:ascii="Calibri" w:hAnsi="Calibri"/>
                <w:color w:val="000000"/>
              </w:rPr>
            </w:pPr>
            <w:r>
              <w:rPr>
                <w:rFonts w:ascii="Calibri" w:hAnsi="Calibri"/>
                <w:color w:val="000000"/>
              </w:rPr>
              <w:t>49</w:t>
            </w:r>
          </w:p>
        </w:tc>
        <w:tc>
          <w:tcPr>
            <w:tcW w:w="1690" w:type="dxa"/>
          </w:tcPr>
          <w:p w:rsidR="00BD7D9D" w:rsidRDefault="00BD7D9D" w:rsidP="00E47248">
            <w:pPr>
              <w:rPr>
                <w:rFonts w:ascii="Calibri" w:hAnsi="Calibri"/>
                <w:color w:val="000000"/>
              </w:rPr>
            </w:pPr>
            <w:r>
              <w:rPr>
                <w:rFonts w:ascii="Calibri" w:hAnsi="Calibri"/>
                <w:color w:val="000000"/>
              </w:rPr>
              <w:t>Adjust font color</w:t>
            </w:r>
          </w:p>
        </w:tc>
        <w:tc>
          <w:tcPr>
            <w:tcW w:w="1362" w:type="dxa"/>
          </w:tcPr>
          <w:p w:rsidR="00BD7D9D" w:rsidRDefault="00BD7D9D" w:rsidP="00E47248">
            <w:r>
              <w:t>Boolean</w:t>
            </w:r>
          </w:p>
        </w:tc>
        <w:tc>
          <w:tcPr>
            <w:tcW w:w="5336" w:type="dxa"/>
          </w:tcPr>
          <w:p w:rsidR="00BD7D9D" w:rsidRDefault="00BD7D9D" w:rsidP="009F5B62">
            <w:pPr>
              <w:pStyle w:val="NoSpacing"/>
            </w:pPr>
          </w:p>
        </w:tc>
      </w:tr>
    </w:tbl>
    <w:p w:rsidR="00826BD7" w:rsidRDefault="00826BD7" w:rsidP="00BD7D9D">
      <w:pPr>
        <w:sectPr w:rsidR="00826BD7" w:rsidSect="00826BD7">
          <w:headerReference w:type="default" r:id="rId11"/>
          <w:pgSz w:w="12240" w:h="15840" w:code="1"/>
          <w:pgMar w:top="1440" w:right="1440" w:bottom="1440" w:left="1440" w:header="720" w:footer="720" w:gutter="0"/>
          <w:cols w:space="720"/>
          <w:docGrid w:linePitch="360"/>
        </w:sectPr>
      </w:pPr>
    </w:p>
    <w:p w:rsidR="00BD7D9D" w:rsidRDefault="00BD7D9D" w:rsidP="00BD7D9D">
      <w:pPr>
        <w:rPr>
          <w:b/>
        </w:rPr>
      </w:pPr>
      <w:r>
        <w:rPr>
          <w:b/>
        </w:rPr>
        <w:lastRenderedPageBreak/>
        <w:t>Fixture</w:t>
      </w:r>
    </w:p>
    <w:p w:rsidR="00C77411" w:rsidRPr="00BD7D9D" w:rsidRDefault="00C77411" w:rsidP="00BD7D9D">
      <w:r w:rsidRPr="00C77411">
        <w:t xml:space="preserve">The </w:t>
      </w:r>
      <w:r>
        <w:t>Fixture object represents a structure fixed to the Planogram upon which representations of a Product or Position can be placed.</w:t>
      </w: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E24100">
        <w:tc>
          <w:tcPr>
            <w:tcW w:w="1188" w:type="dxa"/>
            <w:shd w:val="clear" w:color="auto" w:fill="DAEEF3" w:themeFill="accent5" w:themeFillTint="33"/>
          </w:tcPr>
          <w:p w:rsidR="00BD7D9D" w:rsidRDefault="00BD7D9D" w:rsidP="00E24100">
            <w:pPr>
              <w:pStyle w:val="NoSpacing"/>
              <w:jc w:val="right"/>
            </w:pPr>
            <w:r>
              <w:t>1</w:t>
            </w:r>
          </w:p>
        </w:tc>
        <w:tc>
          <w:tcPr>
            <w:tcW w:w="1690" w:type="dxa"/>
            <w:shd w:val="clear" w:color="auto" w:fill="DAEEF3" w:themeFill="accent5" w:themeFillTint="33"/>
          </w:tcPr>
          <w:p w:rsidR="00BD7D9D" w:rsidRDefault="00BD7D9D" w:rsidP="00E24100">
            <w:pPr>
              <w:pStyle w:val="NoSpacing"/>
            </w:pPr>
            <w:r>
              <w:t>Header</w:t>
            </w:r>
          </w:p>
        </w:tc>
        <w:tc>
          <w:tcPr>
            <w:tcW w:w="1362" w:type="dxa"/>
            <w:shd w:val="clear" w:color="auto" w:fill="DAEEF3" w:themeFill="accent5" w:themeFillTint="33"/>
          </w:tcPr>
          <w:p w:rsidR="00BD7D9D" w:rsidRDefault="00BD7D9D" w:rsidP="00E24100">
            <w:pPr>
              <w:pStyle w:val="NoSpacing"/>
            </w:pPr>
            <w:r>
              <w:t>String</w:t>
            </w:r>
          </w:p>
        </w:tc>
        <w:tc>
          <w:tcPr>
            <w:tcW w:w="5336" w:type="dxa"/>
            <w:shd w:val="clear" w:color="auto" w:fill="DAEEF3" w:themeFill="accent5" w:themeFillTint="33"/>
          </w:tcPr>
          <w:p w:rsidR="00BD7D9D" w:rsidRDefault="00BD7D9D" w:rsidP="00E24100">
            <w:pPr>
              <w:pStyle w:val="NoSpacing"/>
            </w:pPr>
            <w:r>
              <w:t>Constant value “Fixture”</w:t>
            </w:r>
          </w:p>
        </w:tc>
      </w:tr>
      <w:tr w:rsidR="00BD7D9D" w:rsidTr="00E24100">
        <w:tc>
          <w:tcPr>
            <w:tcW w:w="1188" w:type="dxa"/>
            <w:shd w:val="clear" w:color="auto" w:fill="FFFF00"/>
          </w:tcPr>
          <w:p w:rsidR="00BD7D9D" w:rsidRDefault="00BD7D9D" w:rsidP="00E24100">
            <w:pPr>
              <w:pStyle w:val="NoSpacing"/>
              <w:jc w:val="right"/>
            </w:pPr>
            <w:r>
              <w:t>2</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Type</w:t>
            </w:r>
          </w:p>
        </w:tc>
        <w:tc>
          <w:tcPr>
            <w:tcW w:w="1362" w:type="dxa"/>
            <w:shd w:val="clear" w:color="auto" w:fill="FFFF00"/>
          </w:tcPr>
          <w:p w:rsidR="00BD7D9D" w:rsidRDefault="00BD7D9D" w:rsidP="00E24100">
            <w:pPr>
              <w:rPr>
                <w:rFonts w:ascii="Calibri" w:hAnsi="Calibri"/>
                <w:color w:val="000000"/>
              </w:rPr>
            </w:pPr>
            <w:proofErr w:type="spellStart"/>
            <w:r>
              <w:rPr>
                <w:rFonts w:ascii="Calibri" w:hAnsi="Calibri"/>
                <w:color w:val="000000"/>
              </w:rPr>
              <w:t>Enum</w:t>
            </w:r>
            <w:proofErr w:type="spellEnd"/>
          </w:p>
        </w:tc>
        <w:tc>
          <w:tcPr>
            <w:tcW w:w="5336" w:type="dxa"/>
            <w:shd w:val="clear" w:color="auto" w:fill="FFFF00"/>
          </w:tcPr>
          <w:p w:rsidR="00BD7D9D" w:rsidRDefault="00BD7D9D" w:rsidP="00E24100">
            <w:pPr>
              <w:pStyle w:val="NoSpacing"/>
            </w:pPr>
            <w:r>
              <w:t>The fixture type. Values: 0=Shelf, 1=Chest, 2=Bin, 3=</w:t>
            </w:r>
            <w:proofErr w:type="spellStart"/>
            <w:r>
              <w:t>Polygonla</w:t>
            </w:r>
            <w:proofErr w:type="spellEnd"/>
            <w:r>
              <w:t xml:space="preserve"> Shelf, 4=Rod, 5=Lateral Rod, 6=Bar, 7=Pegboard, 8=Multi-row Pegboard, 9=Curved Rod 10=Obstruction, 11=Sign, 12=Gravity Feed.</w:t>
            </w:r>
          </w:p>
        </w:tc>
      </w:tr>
      <w:tr w:rsidR="00BD7D9D" w:rsidTr="00E24100">
        <w:tc>
          <w:tcPr>
            <w:tcW w:w="1188" w:type="dxa"/>
            <w:shd w:val="clear" w:color="auto" w:fill="FFFF00"/>
          </w:tcPr>
          <w:p w:rsidR="00BD7D9D" w:rsidRDefault="00BD7D9D" w:rsidP="00E24100">
            <w:pPr>
              <w:pStyle w:val="NoSpacing"/>
              <w:jc w:val="right"/>
            </w:pPr>
            <w:r>
              <w:t>3</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Name</w:t>
            </w:r>
          </w:p>
        </w:tc>
        <w:tc>
          <w:tcPr>
            <w:tcW w:w="1362" w:type="dxa"/>
            <w:shd w:val="clear" w:color="auto" w:fill="FFFF00"/>
          </w:tcPr>
          <w:p w:rsidR="00BD7D9D" w:rsidRDefault="00BD7D9D" w:rsidP="00E24100">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E24100">
            <w:pPr>
              <w:pStyle w:val="NoSpacing"/>
            </w:pPr>
            <w:r>
              <w:t>Name of Fixture (</w:t>
            </w:r>
            <w:r w:rsidRPr="007C0A53">
              <w:t>max length=100</w:t>
            </w:r>
            <w:r>
              <w:t>)</w:t>
            </w:r>
          </w:p>
        </w:tc>
      </w:tr>
      <w:tr w:rsidR="00BD7D9D" w:rsidTr="00E24100">
        <w:tc>
          <w:tcPr>
            <w:tcW w:w="1188" w:type="dxa"/>
            <w:shd w:val="clear" w:color="auto" w:fill="auto"/>
          </w:tcPr>
          <w:p w:rsidR="00BD7D9D" w:rsidRDefault="00BD7D9D" w:rsidP="00E24100">
            <w:pPr>
              <w:pStyle w:val="NoSpacing"/>
              <w:jc w:val="right"/>
            </w:pPr>
            <w:r>
              <w:t>4</w:t>
            </w:r>
          </w:p>
        </w:tc>
        <w:tc>
          <w:tcPr>
            <w:tcW w:w="1690" w:type="dxa"/>
            <w:shd w:val="clear" w:color="auto" w:fill="auto"/>
          </w:tcPr>
          <w:p w:rsidR="00BD7D9D" w:rsidRDefault="00BD7D9D" w:rsidP="00E24100">
            <w:pPr>
              <w:rPr>
                <w:rFonts w:ascii="Calibri" w:hAnsi="Calibri"/>
                <w:color w:val="000000"/>
              </w:rPr>
            </w:pPr>
            <w:r>
              <w:rPr>
                <w:rFonts w:ascii="Calibri" w:hAnsi="Calibri"/>
                <w:color w:val="000000"/>
              </w:rPr>
              <w:t>Key</w:t>
            </w:r>
          </w:p>
        </w:tc>
        <w:tc>
          <w:tcPr>
            <w:tcW w:w="1362" w:type="dxa"/>
            <w:shd w:val="clear" w:color="auto" w:fill="auto"/>
          </w:tcPr>
          <w:p w:rsidR="00BD7D9D" w:rsidRDefault="00BD7D9D" w:rsidP="00E24100">
            <w:pPr>
              <w:rPr>
                <w:rFonts w:ascii="Calibri" w:hAnsi="Calibri"/>
                <w:color w:val="000000"/>
              </w:rPr>
            </w:pPr>
            <w:r>
              <w:rPr>
                <w:rFonts w:ascii="Calibri" w:hAnsi="Calibri"/>
                <w:color w:val="000000"/>
              </w:rPr>
              <w:t>String</w:t>
            </w:r>
          </w:p>
        </w:tc>
        <w:tc>
          <w:tcPr>
            <w:tcW w:w="5336" w:type="dxa"/>
            <w:shd w:val="clear" w:color="auto" w:fill="auto"/>
          </w:tcPr>
          <w:p w:rsidR="00BD7D9D" w:rsidRDefault="00BD7D9D" w:rsidP="00E24100">
            <w:pPr>
              <w:pStyle w:val="NoSpacing"/>
            </w:pPr>
            <w:r>
              <w:t xml:space="preserve">The unique identifier of the Fixture in an </w:t>
            </w:r>
            <w:proofErr w:type="spellStart"/>
            <w:r>
              <w:t>Intactix</w:t>
            </w:r>
            <w:proofErr w:type="spellEnd"/>
            <w:r>
              <w:t xml:space="preserve"> Knowledge Base database. (</w:t>
            </w:r>
            <w:r w:rsidRPr="007C0A53">
              <w:t>max length=20</w:t>
            </w:r>
            <w:r>
              <w:t>)</w:t>
            </w:r>
          </w:p>
        </w:tc>
      </w:tr>
      <w:tr w:rsidR="00BD7D9D" w:rsidTr="00E24100">
        <w:tc>
          <w:tcPr>
            <w:tcW w:w="1188" w:type="dxa"/>
            <w:shd w:val="clear" w:color="auto" w:fill="FFFF00"/>
          </w:tcPr>
          <w:p w:rsidR="00BD7D9D" w:rsidRDefault="00BD7D9D" w:rsidP="00E24100">
            <w:pPr>
              <w:pStyle w:val="NoSpacing"/>
              <w:jc w:val="right"/>
            </w:pPr>
            <w:r>
              <w:t>5</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X</w:t>
            </w:r>
          </w:p>
        </w:tc>
        <w:tc>
          <w:tcPr>
            <w:tcW w:w="1362" w:type="dxa"/>
            <w:shd w:val="clear" w:color="auto" w:fill="FFFF00"/>
          </w:tcPr>
          <w:p w:rsidR="00BD7D9D" w:rsidRDefault="00BD7D9D" w:rsidP="00E24100">
            <w:pPr>
              <w:rPr>
                <w:rFonts w:ascii="Calibri" w:hAnsi="Calibri"/>
                <w:color w:val="000000"/>
              </w:rPr>
            </w:pPr>
            <w:r>
              <w:rPr>
                <w:rFonts w:ascii="Calibri" w:hAnsi="Calibri"/>
                <w:color w:val="000000"/>
              </w:rPr>
              <w:t>Float</w:t>
            </w:r>
          </w:p>
        </w:tc>
        <w:tc>
          <w:tcPr>
            <w:tcW w:w="5336" w:type="dxa"/>
            <w:shd w:val="clear" w:color="auto" w:fill="FFFF00"/>
          </w:tcPr>
          <w:p w:rsidR="00BD7D9D" w:rsidRDefault="00BD7D9D" w:rsidP="00E24100">
            <w:pPr>
              <w:pStyle w:val="NoSpacing"/>
            </w:pPr>
            <w:r>
              <w:t>The horizontal location of the object, as measured from the left edge of the planogram.</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6</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Width</w:t>
            </w:r>
          </w:p>
        </w:tc>
        <w:tc>
          <w:tcPr>
            <w:tcW w:w="1362" w:type="dxa"/>
            <w:shd w:val="clear" w:color="auto" w:fill="FFFF00"/>
          </w:tcPr>
          <w:p w:rsidR="00BD7D9D" w:rsidRDefault="00BD7D9D" w:rsidP="00E24100">
            <w:r w:rsidRPr="00B1032B">
              <w:rPr>
                <w:rFonts w:ascii="Calibri" w:hAnsi="Calibri"/>
                <w:color w:val="000000"/>
              </w:rPr>
              <w:t>Float</w:t>
            </w:r>
          </w:p>
        </w:tc>
        <w:tc>
          <w:tcPr>
            <w:tcW w:w="5336" w:type="dxa"/>
            <w:shd w:val="clear" w:color="auto" w:fill="FFFF00"/>
          </w:tcPr>
          <w:p w:rsidR="00BD7D9D" w:rsidRDefault="00BD7D9D" w:rsidP="00E24100">
            <w:r>
              <w:t>The width of the fixture.</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7</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Y</w:t>
            </w:r>
          </w:p>
        </w:tc>
        <w:tc>
          <w:tcPr>
            <w:tcW w:w="1362" w:type="dxa"/>
            <w:shd w:val="clear" w:color="auto" w:fill="FFFF00"/>
          </w:tcPr>
          <w:p w:rsidR="00BD7D9D" w:rsidRDefault="00BD7D9D" w:rsidP="00E24100">
            <w:r w:rsidRPr="00B1032B">
              <w:rPr>
                <w:rFonts w:ascii="Calibri" w:hAnsi="Calibri"/>
                <w:color w:val="000000"/>
              </w:rPr>
              <w:t>Float</w:t>
            </w:r>
          </w:p>
        </w:tc>
        <w:tc>
          <w:tcPr>
            <w:tcW w:w="5336" w:type="dxa"/>
            <w:shd w:val="clear" w:color="auto" w:fill="FFFF00"/>
          </w:tcPr>
          <w:p w:rsidR="00BD7D9D" w:rsidRDefault="00BD7D9D" w:rsidP="00E24100">
            <w:r>
              <w:t>The vertical location of the object, as measured from the bottom of the planogram</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8</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Height</w:t>
            </w:r>
          </w:p>
        </w:tc>
        <w:tc>
          <w:tcPr>
            <w:tcW w:w="1362" w:type="dxa"/>
            <w:shd w:val="clear" w:color="auto" w:fill="FFFF00"/>
          </w:tcPr>
          <w:p w:rsidR="00BD7D9D" w:rsidRDefault="00BD7D9D" w:rsidP="00E24100">
            <w:r w:rsidRPr="00B1032B">
              <w:rPr>
                <w:rFonts w:ascii="Calibri" w:hAnsi="Calibri"/>
                <w:color w:val="000000"/>
              </w:rPr>
              <w:t>Float</w:t>
            </w:r>
          </w:p>
        </w:tc>
        <w:tc>
          <w:tcPr>
            <w:tcW w:w="5336" w:type="dxa"/>
            <w:shd w:val="clear" w:color="auto" w:fill="FFFF00"/>
          </w:tcPr>
          <w:p w:rsidR="00BD7D9D" w:rsidRDefault="00BD7D9D" w:rsidP="00E24100">
            <w:r>
              <w:t xml:space="preserve">The height of the object. </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9</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Z</w:t>
            </w:r>
          </w:p>
        </w:tc>
        <w:tc>
          <w:tcPr>
            <w:tcW w:w="1362" w:type="dxa"/>
            <w:shd w:val="clear" w:color="auto" w:fill="FFFF00"/>
          </w:tcPr>
          <w:p w:rsidR="00BD7D9D" w:rsidRDefault="00BD7D9D" w:rsidP="00E24100">
            <w:r w:rsidRPr="00B1032B">
              <w:rPr>
                <w:rFonts w:ascii="Calibri" w:hAnsi="Calibri"/>
                <w:color w:val="000000"/>
              </w:rPr>
              <w:t>Float</w:t>
            </w:r>
          </w:p>
        </w:tc>
        <w:tc>
          <w:tcPr>
            <w:tcW w:w="5336" w:type="dxa"/>
            <w:shd w:val="clear" w:color="auto" w:fill="FFFF00"/>
          </w:tcPr>
          <w:p w:rsidR="00BD7D9D" w:rsidRDefault="00BD7D9D" w:rsidP="00E24100">
            <w:pPr>
              <w:pStyle w:val="NoSpacing"/>
            </w:pPr>
            <w:r>
              <w:t xml:space="preserve">The depth location of the object, as measured from the back of the planogram. </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10</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Depth</w:t>
            </w:r>
          </w:p>
        </w:tc>
        <w:tc>
          <w:tcPr>
            <w:tcW w:w="1362" w:type="dxa"/>
            <w:shd w:val="clear" w:color="auto" w:fill="FFFF00"/>
          </w:tcPr>
          <w:p w:rsidR="00BD7D9D" w:rsidRDefault="00BD7D9D" w:rsidP="00E24100">
            <w:r w:rsidRPr="00B1032B">
              <w:rPr>
                <w:rFonts w:ascii="Calibri" w:hAnsi="Calibri"/>
                <w:color w:val="000000"/>
              </w:rPr>
              <w:t>Float</w:t>
            </w:r>
          </w:p>
        </w:tc>
        <w:tc>
          <w:tcPr>
            <w:tcW w:w="5336" w:type="dxa"/>
            <w:shd w:val="clear" w:color="auto" w:fill="FFFF00"/>
          </w:tcPr>
          <w:p w:rsidR="00BD7D9D" w:rsidRDefault="00BD7D9D" w:rsidP="00E24100">
            <w:pPr>
              <w:pStyle w:val="NoSpacing"/>
            </w:pPr>
            <w:r>
              <w:t>The depth of the object</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11</w:t>
            </w:r>
          </w:p>
        </w:tc>
        <w:tc>
          <w:tcPr>
            <w:tcW w:w="1690" w:type="dxa"/>
          </w:tcPr>
          <w:p w:rsidR="00BD7D9D" w:rsidRDefault="00BD7D9D" w:rsidP="00E24100">
            <w:pPr>
              <w:rPr>
                <w:rFonts w:ascii="Calibri" w:hAnsi="Calibri"/>
                <w:color w:val="000000"/>
              </w:rPr>
            </w:pPr>
            <w:r>
              <w:rPr>
                <w:rFonts w:ascii="Calibri" w:hAnsi="Calibri"/>
                <w:color w:val="000000"/>
              </w:rPr>
              <w:t>Slope</w:t>
            </w:r>
          </w:p>
        </w:tc>
        <w:tc>
          <w:tcPr>
            <w:tcW w:w="1362" w:type="dxa"/>
          </w:tcPr>
          <w:p w:rsidR="00BD7D9D" w:rsidRDefault="00BD7D9D" w:rsidP="00E24100">
            <w:r w:rsidRPr="00B1032B">
              <w:rPr>
                <w:rFonts w:ascii="Calibri" w:hAnsi="Calibri"/>
                <w:color w:val="000000"/>
              </w:rPr>
              <w:t>Float</w:t>
            </w:r>
          </w:p>
        </w:tc>
        <w:tc>
          <w:tcPr>
            <w:tcW w:w="5336" w:type="dxa"/>
          </w:tcPr>
          <w:p w:rsidR="00BD7D9D" w:rsidRDefault="00BD7D9D" w:rsidP="00E24100">
            <w:pPr>
              <w:pStyle w:val="NoSpacing"/>
            </w:pPr>
            <w:r>
              <w:t>The amount of rotation of the fixture or position (in degrees), as seen from the side view. Positive values rotate the fixture or position counter-clockwise. Negative values rotate the fixture or position clockwise.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12</w:t>
            </w:r>
          </w:p>
        </w:tc>
        <w:tc>
          <w:tcPr>
            <w:tcW w:w="1690" w:type="dxa"/>
          </w:tcPr>
          <w:p w:rsidR="00BD7D9D" w:rsidRDefault="00BD7D9D" w:rsidP="00E24100">
            <w:pPr>
              <w:rPr>
                <w:rFonts w:ascii="Calibri" w:hAnsi="Calibri"/>
                <w:color w:val="000000"/>
              </w:rPr>
            </w:pPr>
            <w:r>
              <w:rPr>
                <w:rFonts w:ascii="Calibri" w:hAnsi="Calibri"/>
                <w:color w:val="000000"/>
              </w:rPr>
              <w:t>Angle</w:t>
            </w:r>
          </w:p>
        </w:tc>
        <w:tc>
          <w:tcPr>
            <w:tcW w:w="1362" w:type="dxa"/>
          </w:tcPr>
          <w:p w:rsidR="00BD7D9D" w:rsidRDefault="00BD7D9D" w:rsidP="00E24100">
            <w:r w:rsidRPr="00042167">
              <w:rPr>
                <w:rFonts w:ascii="Calibri" w:hAnsi="Calibri"/>
                <w:color w:val="000000"/>
              </w:rPr>
              <w:t>Float</w:t>
            </w:r>
          </w:p>
        </w:tc>
        <w:tc>
          <w:tcPr>
            <w:tcW w:w="5336" w:type="dxa"/>
          </w:tcPr>
          <w:p w:rsidR="00BD7D9D" w:rsidRDefault="00BD7D9D" w:rsidP="00E24100">
            <w:pPr>
              <w:pStyle w:val="NoSpacing"/>
            </w:pPr>
            <w:r>
              <w:t>The amount of rotation of the fixture or position (in degrees), as seen in Top view. Negative values rotate the fixture or position counter-clockwise; positive values rotate the fixture or position clockwise.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13</w:t>
            </w:r>
          </w:p>
        </w:tc>
        <w:tc>
          <w:tcPr>
            <w:tcW w:w="1690" w:type="dxa"/>
          </w:tcPr>
          <w:p w:rsidR="00BD7D9D" w:rsidRDefault="00BD7D9D" w:rsidP="00E24100">
            <w:pPr>
              <w:rPr>
                <w:rFonts w:ascii="Calibri" w:hAnsi="Calibri"/>
                <w:color w:val="000000"/>
              </w:rPr>
            </w:pPr>
            <w:r>
              <w:rPr>
                <w:rFonts w:ascii="Calibri" w:hAnsi="Calibri"/>
                <w:color w:val="000000"/>
              </w:rPr>
              <w:t>Roll</w:t>
            </w:r>
          </w:p>
        </w:tc>
        <w:tc>
          <w:tcPr>
            <w:tcW w:w="1362" w:type="dxa"/>
          </w:tcPr>
          <w:p w:rsidR="00BD7D9D" w:rsidRDefault="00BD7D9D" w:rsidP="00E24100">
            <w:r w:rsidRPr="00042167">
              <w:rPr>
                <w:rFonts w:ascii="Calibri" w:hAnsi="Calibri"/>
                <w:color w:val="000000"/>
              </w:rPr>
              <w:t>Float</w:t>
            </w:r>
          </w:p>
        </w:tc>
        <w:tc>
          <w:tcPr>
            <w:tcW w:w="5336" w:type="dxa"/>
          </w:tcPr>
          <w:p w:rsidR="00BD7D9D" w:rsidRDefault="00BD7D9D" w:rsidP="00E24100">
            <w:pPr>
              <w:pStyle w:val="NoSpacing"/>
            </w:pPr>
            <w:r>
              <w:t>The amount of rotation in degrees (from -89 to 89) of the fixture or position, when viewed in Front view. Positive values rotate the fixture or position clockwise; negative values rotate the fixture or position counter-clockwise.</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14</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Color</w:t>
            </w:r>
          </w:p>
        </w:tc>
        <w:tc>
          <w:tcPr>
            <w:tcW w:w="1362" w:type="dxa"/>
            <w:shd w:val="clear" w:color="auto" w:fill="FFFF00"/>
          </w:tcPr>
          <w:p w:rsidR="00BD7D9D" w:rsidRDefault="00BD7D9D" w:rsidP="00E24100">
            <w:pPr>
              <w:rPr>
                <w:rFonts w:ascii="Calibri" w:hAnsi="Calibri"/>
                <w:color w:val="000000"/>
              </w:rPr>
            </w:pPr>
            <w:r>
              <w:rPr>
                <w:rFonts w:ascii="Calibri" w:hAnsi="Calibri"/>
                <w:color w:val="000000"/>
              </w:rPr>
              <w:t>Long</w:t>
            </w:r>
          </w:p>
        </w:tc>
        <w:tc>
          <w:tcPr>
            <w:tcW w:w="5336" w:type="dxa"/>
            <w:shd w:val="clear" w:color="auto" w:fill="FFFF00"/>
          </w:tcPr>
          <w:p w:rsidR="00BD7D9D" w:rsidRDefault="00BD7D9D" w:rsidP="00E24100">
            <w:pPr>
              <w:pStyle w:val="NoSpacing"/>
            </w:pPr>
            <w:r>
              <w:t>The color of the object or the color of the lines in a drawing object, displayed as a block of the specified color or as an RGB integer value.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w:t>
            </w:r>
          </w:p>
        </w:tc>
        <w:tc>
          <w:tcPr>
            <w:tcW w:w="1690" w:type="dxa"/>
          </w:tcPr>
          <w:p w:rsidR="00BD7D9D" w:rsidRDefault="00BD7D9D" w:rsidP="00E24100">
            <w:pPr>
              <w:rPr>
                <w:rFonts w:ascii="Calibri" w:hAnsi="Calibri"/>
                <w:color w:val="000000"/>
              </w:rPr>
            </w:pPr>
            <w:r>
              <w:rPr>
                <w:rFonts w:ascii="Calibri" w:hAnsi="Calibri"/>
                <w:color w:val="000000"/>
              </w:rPr>
              <w:t>Assembly</w:t>
            </w:r>
          </w:p>
        </w:tc>
        <w:tc>
          <w:tcPr>
            <w:tcW w:w="1362" w:type="dxa"/>
          </w:tcPr>
          <w:p w:rsidR="00BD7D9D" w:rsidRDefault="00BD7D9D" w:rsidP="00E24100">
            <w:pPr>
              <w:rPr>
                <w:rFonts w:ascii="Calibri" w:hAnsi="Calibri"/>
                <w:color w:val="000000"/>
              </w:rPr>
            </w:pPr>
            <w:r w:rsidRPr="00557E16">
              <w:rPr>
                <w:rFonts w:ascii="Calibri" w:hAnsi="Calibri"/>
                <w:color w:val="000000"/>
              </w:rPr>
              <w:t>String</w:t>
            </w:r>
          </w:p>
        </w:tc>
        <w:tc>
          <w:tcPr>
            <w:tcW w:w="5336" w:type="dxa"/>
          </w:tcPr>
          <w:p w:rsidR="00BD7D9D" w:rsidRDefault="00BD7D9D" w:rsidP="00E24100">
            <w:pPr>
              <w:pStyle w:val="NoSpacing"/>
            </w:pPr>
            <w:r>
              <w:t>The identification of the fixture as a part of a group of fixtures to be moved together.</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16</w:t>
            </w:r>
          </w:p>
        </w:tc>
        <w:tc>
          <w:tcPr>
            <w:tcW w:w="1690" w:type="dxa"/>
          </w:tcPr>
          <w:p w:rsidR="00BD7D9D" w:rsidRDefault="00BD7D9D" w:rsidP="00E24100">
            <w:pPr>
              <w:rPr>
                <w:rFonts w:ascii="Calibri" w:hAnsi="Calibri"/>
                <w:color w:val="000000"/>
              </w:rPr>
            </w:pPr>
            <w:r>
              <w:rPr>
                <w:rFonts w:ascii="Calibri" w:hAnsi="Calibri"/>
                <w:color w:val="000000"/>
              </w:rPr>
              <w:t>X spacing</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amount of horizontal space between peg holes on the first row of a pegboard, between automatic dividers on a shelf, and between the merchandising slots in the gravity feed fixture. For slat walls, type "0" in this field.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17</w:t>
            </w:r>
          </w:p>
        </w:tc>
        <w:tc>
          <w:tcPr>
            <w:tcW w:w="1690" w:type="dxa"/>
          </w:tcPr>
          <w:p w:rsidR="00BD7D9D" w:rsidRDefault="00BD7D9D" w:rsidP="00E24100">
            <w:pPr>
              <w:rPr>
                <w:rFonts w:ascii="Calibri" w:hAnsi="Calibri"/>
                <w:color w:val="000000"/>
              </w:rPr>
            </w:pPr>
            <w:r>
              <w:rPr>
                <w:rFonts w:ascii="Calibri" w:hAnsi="Calibri"/>
                <w:color w:val="000000"/>
              </w:rPr>
              <w:t>Y spacing</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amount of vertical space between pegboard rows or slat wall slots on pegboard fixture types.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lastRenderedPageBreak/>
              <w:t>18</w:t>
            </w:r>
          </w:p>
        </w:tc>
        <w:tc>
          <w:tcPr>
            <w:tcW w:w="1690" w:type="dxa"/>
          </w:tcPr>
          <w:p w:rsidR="00BD7D9D" w:rsidRDefault="00BD7D9D" w:rsidP="00E24100">
            <w:pPr>
              <w:rPr>
                <w:rFonts w:ascii="Calibri" w:hAnsi="Calibri"/>
                <w:color w:val="000000"/>
              </w:rPr>
            </w:pPr>
            <w:r>
              <w:rPr>
                <w:rFonts w:ascii="Calibri" w:hAnsi="Calibri"/>
                <w:color w:val="000000"/>
              </w:rPr>
              <w:t>X start</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vertical distance from the top edge of the pegboard to the first row of peg holes on pegboards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19</w:t>
            </w:r>
          </w:p>
        </w:tc>
        <w:tc>
          <w:tcPr>
            <w:tcW w:w="1690" w:type="dxa"/>
          </w:tcPr>
          <w:p w:rsidR="00BD7D9D" w:rsidRDefault="00BD7D9D" w:rsidP="00E24100">
            <w:pPr>
              <w:rPr>
                <w:rFonts w:ascii="Calibri" w:hAnsi="Calibri"/>
                <w:color w:val="000000"/>
              </w:rPr>
            </w:pPr>
            <w:r>
              <w:rPr>
                <w:rFonts w:ascii="Calibri" w:hAnsi="Calibri"/>
                <w:color w:val="000000"/>
              </w:rPr>
              <w:t>Y start</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vertical distance from the top edge of the pegboard to the first row of peg holes on pegboards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20</w:t>
            </w:r>
          </w:p>
        </w:tc>
        <w:tc>
          <w:tcPr>
            <w:tcW w:w="1690" w:type="dxa"/>
          </w:tcPr>
          <w:p w:rsidR="00BD7D9D" w:rsidRDefault="00BD7D9D" w:rsidP="00E24100">
            <w:pPr>
              <w:rPr>
                <w:rFonts w:ascii="Calibri" w:hAnsi="Calibri"/>
                <w:color w:val="000000"/>
              </w:rPr>
            </w:pPr>
            <w:r>
              <w:rPr>
                <w:rFonts w:ascii="Calibri" w:hAnsi="Calibri"/>
                <w:color w:val="000000"/>
              </w:rPr>
              <w:t>Wall width</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width of the left and right walls for chests and bins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21</w:t>
            </w:r>
          </w:p>
        </w:tc>
        <w:tc>
          <w:tcPr>
            <w:tcW w:w="1690" w:type="dxa"/>
          </w:tcPr>
          <w:p w:rsidR="00BD7D9D" w:rsidRDefault="00BD7D9D" w:rsidP="00E24100">
            <w:pPr>
              <w:rPr>
                <w:rFonts w:ascii="Calibri" w:hAnsi="Calibri"/>
                <w:color w:val="000000"/>
              </w:rPr>
            </w:pPr>
            <w:r>
              <w:rPr>
                <w:rFonts w:ascii="Calibri" w:hAnsi="Calibri"/>
                <w:color w:val="000000"/>
              </w:rPr>
              <w:t>Wall height</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height of the chest or bin walls. These walls are placed above the base for the chest or bin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22</w:t>
            </w:r>
          </w:p>
        </w:tc>
        <w:tc>
          <w:tcPr>
            <w:tcW w:w="1690" w:type="dxa"/>
          </w:tcPr>
          <w:p w:rsidR="00BD7D9D" w:rsidRDefault="00BD7D9D" w:rsidP="00E24100">
            <w:pPr>
              <w:rPr>
                <w:rFonts w:ascii="Calibri" w:hAnsi="Calibri"/>
                <w:color w:val="000000"/>
              </w:rPr>
            </w:pPr>
            <w:r>
              <w:rPr>
                <w:rFonts w:ascii="Calibri" w:hAnsi="Calibri"/>
                <w:color w:val="000000"/>
              </w:rPr>
              <w:t>Wall depth</w:t>
            </w:r>
          </w:p>
        </w:tc>
        <w:tc>
          <w:tcPr>
            <w:tcW w:w="1362" w:type="dxa"/>
          </w:tcPr>
          <w:p w:rsidR="00BD7D9D" w:rsidRDefault="00BD7D9D" w:rsidP="00E24100">
            <w:r w:rsidRPr="007A5BCA">
              <w:rPr>
                <w:rFonts w:ascii="Calibri" w:hAnsi="Calibri"/>
                <w:color w:val="000000"/>
              </w:rPr>
              <w:t>Float</w:t>
            </w:r>
          </w:p>
        </w:tc>
        <w:tc>
          <w:tcPr>
            <w:tcW w:w="5336" w:type="dxa"/>
          </w:tcPr>
          <w:p w:rsidR="00BD7D9D" w:rsidRDefault="00BD7D9D" w:rsidP="00E24100">
            <w:pPr>
              <w:pStyle w:val="NoSpacing"/>
            </w:pPr>
            <w:r>
              <w:t>The depth of the front and back walls for chests and bins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23</w:t>
            </w:r>
          </w:p>
        </w:tc>
        <w:tc>
          <w:tcPr>
            <w:tcW w:w="1690" w:type="dxa"/>
          </w:tcPr>
          <w:p w:rsidR="00BD7D9D" w:rsidRDefault="00BD7D9D" w:rsidP="00E24100">
            <w:pPr>
              <w:rPr>
                <w:rFonts w:ascii="Calibri" w:hAnsi="Calibri"/>
                <w:color w:val="000000"/>
              </w:rPr>
            </w:pPr>
            <w:r>
              <w:rPr>
                <w:rFonts w:ascii="Calibri" w:hAnsi="Calibri"/>
                <w:color w:val="000000"/>
              </w:rPr>
              <w:t>Curve</w:t>
            </w:r>
          </w:p>
        </w:tc>
        <w:tc>
          <w:tcPr>
            <w:tcW w:w="1362" w:type="dxa"/>
          </w:tcPr>
          <w:p w:rsidR="00BD7D9D" w:rsidRDefault="00BD7D9D" w:rsidP="00E24100">
            <w:pPr>
              <w:rPr>
                <w:rFonts w:ascii="Calibri" w:hAnsi="Calibri"/>
                <w:color w:val="000000"/>
              </w:rPr>
            </w:pPr>
            <w:r w:rsidRPr="00042167">
              <w:rPr>
                <w:rFonts w:ascii="Calibri" w:hAnsi="Calibri"/>
                <w:color w:val="000000"/>
              </w:rPr>
              <w:t>Float</w:t>
            </w:r>
          </w:p>
        </w:tc>
        <w:tc>
          <w:tcPr>
            <w:tcW w:w="5336" w:type="dxa"/>
          </w:tcPr>
          <w:p w:rsidR="00BD7D9D" w:rsidRDefault="00BD7D9D" w:rsidP="00E24100">
            <w:pPr>
              <w:pStyle w:val="NoSpacing"/>
            </w:pPr>
            <w:r>
              <w:t>The total curvature of a curved rod (in degrees). Negative values curve to the right; positive values curve to the left. For semi-circular rods, type "180" in the field. For complete circular rods, type "360".</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24</w:t>
            </w:r>
          </w:p>
        </w:tc>
        <w:tc>
          <w:tcPr>
            <w:tcW w:w="1690" w:type="dxa"/>
          </w:tcPr>
          <w:p w:rsidR="00BD7D9D" w:rsidRDefault="00BD7D9D" w:rsidP="00E24100">
            <w:pPr>
              <w:rPr>
                <w:rFonts w:ascii="Calibri" w:hAnsi="Calibri"/>
                <w:color w:val="000000"/>
              </w:rPr>
            </w:pPr>
            <w:proofErr w:type="spellStart"/>
            <w:r>
              <w:rPr>
                <w:rFonts w:ascii="Calibri" w:hAnsi="Calibri"/>
                <w:color w:val="000000"/>
              </w:rPr>
              <w:t>Merch</w:t>
            </w:r>
            <w:proofErr w:type="spellEnd"/>
          </w:p>
        </w:tc>
        <w:tc>
          <w:tcPr>
            <w:tcW w:w="1362" w:type="dxa"/>
          </w:tcPr>
          <w:p w:rsidR="00BD7D9D" w:rsidRDefault="00BD7D9D" w:rsidP="00E24100">
            <w:r w:rsidRPr="00042167">
              <w:rPr>
                <w:rFonts w:ascii="Calibri" w:hAnsi="Calibri"/>
                <w:color w:val="000000"/>
              </w:rPr>
              <w:t>Float</w:t>
            </w:r>
          </w:p>
        </w:tc>
        <w:tc>
          <w:tcPr>
            <w:tcW w:w="5336" w:type="dxa"/>
          </w:tcPr>
          <w:p w:rsidR="00BD7D9D" w:rsidRDefault="00BD7D9D" w:rsidP="00E24100">
            <w:pPr>
              <w:pStyle w:val="NoSpacing"/>
            </w:pPr>
            <w:r>
              <w:t>The amount of space (Height or Depth) on the fixture in which positions can be merchandised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25</w:t>
            </w:r>
          </w:p>
        </w:tc>
        <w:tc>
          <w:tcPr>
            <w:tcW w:w="1690" w:type="dxa"/>
          </w:tcPr>
          <w:p w:rsidR="00BD7D9D" w:rsidRDefault="00BD7D9D" w:rsidP="00E24100">
            <w:pPr>
              <w:rPr>
                <w:rFonts w:ascii="Calibri" w:hAnsi="Calibri"/>
                <w:color w:val="000000"/>
              </w:rPr>
            </w:pPr>
            <w:r>
              <w:rPr>
                <w:rFonts w:ascii="Calibri" w:hAnsi="Calibri"/>
                <w:color w:val="000000"/>
              </w:rPr>
              <w:t>Check other fixtures</w:t>
            </w:r>
          </w:p>
        </w:tc>
        <w:tc>
          <w:tcPr>
            <w:tcW w:w="1362" w:type="dxa"/>
          </w:tcPr>
          <w:p w:rsidR="00BD7D9D" w:rsidRDefault="00BD7D9D" w:rsidP="00E24100">
            <w:r>
              <w:t>Boolean</w:t>
            </w:r>
          </w:p>
        </w:tc>
        <w:tc>
          <w:tcPr>
            <w:tcW w:w="5336" w:type="dxa"/>
          </w:tcPr>
          <w:p w:rsidR="00BD7D9D" w:rsidRDefault="00BD7D9D" w:rsidP="00E24100">
            <w:pPr>
              <w:pStyle w:val="NoSpacing"/>
            </w:pPr>
            <w:r>
              <w:t>Considers overlapping fixtures when determining the number of units to merchandise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26</w:t>
            </w:r>
          </w:p>
        </w:tc>
        <w:tc>
          <w:tcPr>
            <w:tcW w:w="1690" w:type="dxa"/>
          </w:tcPr>
          <w:p w:rsidR="00BD7D9D" w:rsidRDefault="00BD7D9D" w:rsidP="00E24100">
            <w:pPr>
              <w:rPr>
                <w:rFonts w:ascii="Calibri" w:hAnsi="Calibri"/>
                <w:color w:val="000000"/>
              </w:rPr>
            </w:pPr>
            <w:r>
              <w:rPr>
                <w:rFonts w:ascii="Calibri" w:hAnsi="Calibri"/>
                <w:color w:val="000000"/>
              </w:rPr>
              <w:t>Check other positions</w:t>
            </w:r>
          </w:p>
        </w:tc>
        <w:tc>
          <w:tcPr>
            <w:tcW w:w="1362" w:type="dxa"/>
          </w:tcPr>
          <w:p w:rsidR="00BD7D9D" w:rsidRDefault="00BD7D9D" w:rsidP="00E24100">
            <w:r>
              <w:t>Boolean</w:t>
            </w:r>
          </w:p>
        </w:tc>
        <w:tc>
          <w:tcPr>
            <w:tcW w:w="5336" w:type="dxa"/>
          </w:tcPr>
          <w:p w:rsidR="00BD7D9D" w:rsidRDefault="00BD7D9D" w:rsidP="00E24100">
            <w:pPr>
              <w:pStyle w:val="NoSpacing"/>
            </w:pPr>
            <w:r>
              <w:t>Considers overlapping positions on other fixtures when determining the number of units to merchandise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27</w:t>
            </w:r>
          </w:p>
        </w:tc>
        <w:tc>
          <w:tcPr>
            <w:tcW w:w="1690" w:type="dxa"/>
          </w:tcPr>
          <w:p w:rsidR="00BD7D9D" w:rsidRDefault="00BD7D9D" w:rsidP="00E24100">
            <w:pPr>
              <w:rPr>
                <w:rFonts w:ascii="Calibri" w:hAnsi="Calibri"/>
                <w:color w:val="000000"/>
              </w:rPr>
            </w:pPr>
            <w:r>
              <w:rPr>
                <w:rFonts w:ascii="Calibri" w:hAnsi="Calibri"/>
                <w:color w:val="000000"/>
              </w:rPr>
              <w:t>Can obstruct</w:t>
            </w:r>
          </w:p>
        </w:tc>
        <w:tc>
          <w:tcPr>
            <w:tcW w:w="1362" w:type="dxa"/>
          </w:tcPr>
          <w:p w:rsidR="00BD7D9D" w:rsidRPr="007A7BEC" w:rsidRDefault="00BD7D9D" w:rsidP="00E24100">
            <w:pPr>
              <w:pStyle w:val="NoSpacing"/>
            </w:pPr>
            <w:r>
              <w:t>Boolean</w:t>
            </w:r>
          </w:p>
        </w:tc>
        <w:tc>
          <w:tcPr>
            <w:tcW w:w="5336" w:type="dxa"/>
          </w:tcPr>
          <w:p w:rsidR="00BD7D9D" w:rsidRDefault="00BD7D9D" w:rsidP="00E24100">
            <w:pPr>
              <w:pStyle w:val="NoSpacing"/>
            </w:pPr>
            <w:r>
              <w:t>Specifies whether a fixture, or its positions, should be considered when other fixtures are checking for obstructions. The fixture setting limits the height and depth stacking of adjacent positions, but does not function like dividers, obstructions, or bins to separate the horizontal merchandising space into subdivided areas.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28</w:t>
            </w:r>
          </w:p>
        </w:tc>
        <w:tc>
          <w:tcPr>
            <w:tcW w:w="1690" w:type="dxa"/>
          </w:tcPr>
          <w:p w:rsidR="00BD7D9D" w:rsidRDefault="00BD7D9D" w:rsidP="00E24100">
            <w:pPr>
              <w:rPr>
                <w:rFonts w:ascii="Calibri" w:hAnsi="Calibri"/>
                <w:color w:val="000000"/>
              </w:rPr>
            </w:pPr>
            <w:r>
              <w:rPr>
                <w:rFonts w:ascii="Calibri" w:hAnsi="Calibri"/>
                <w:color w:val="000000"/>
              </w:rPr>
              <w:t>Left overhang</w:t>
            </w:r>
          </w:p>
        </w:tc>
        <w:tc>
          <w:tcPr>
            <w:tcW w:w="1362" w:type="dxa"/>
          </w:tcPr>
          <w:p w:rsidR="00BD7D9D" w:rsidRDefault="00BD7D9D" w:rsidP="00E24100">
            <w:r w:rsidRPr="00C45B3A">
              <w:rPr>
                <w:rFonts w:ascii="Calibri" w:hAnsi="Calibri"/>
                <w:color w:val="000000"/>
              </w:rPr>
              <w:t>Float</w:t>
            </w:r>
          </w:p>
        </w:tc>
        <w:tc>
          <w:tcPr>
            <w:tcW w:w="5336" w:type="dxa"/>
          </w:tcPr>
          <w:p w:rsidR="00BD7D9D" w:rsidRDefault="00BD7D9D" w:rsidP="00E24100">
            <w:pPr>
              <w:pStyle w:val="NoSpacing"/>
            </w:pPr>
            <w:r>
              <w:t>The amount of space beyond the left edge of the fixture on which positions can be merchandised. A positive value extends the merchandisable space; a negative value reduces the merchandisable space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29</w:t>
            </w:r>
          </w:p>
        </w:tc>
        <w:tc>
          <w:tcPr>
            <w:tcW w:w="1690" w:type="dxa"/>
          </w:tcPr>
          <w:p w:rsidR="00BD7D9D" w:rsidRDefault="00BD7D9D" w:rsidP="00E24100">
            <w:pPr>
              <w:rPr>
                <w:rFonts w:ascii="Calibri" w:hAnsi="Calibri"/>
                <w:color w:val="000000"/>
              </w:rPr>
            </w:pPr>
            <w:r>
              <w:rPr>
                <w:rFonts w:ascii="Calibri" w:hAnsi="Calibri"/>
                <w:color w:val="000000"/>
              </w:rPr>
              <w:t>Right overhang</w:t>
            </w:r>
          </w:p>
        </w:tc>
        <w:tc>
          <w:tcPr>
            <w:tcW w:w="1362" w:type="dxa"/>
          </w:tcPr>
          <w:p w:rsidR="00BD7D9D" w:rsidRDefault="00BD7D9D" w:rsidP="00E24100">
            <w:r w:rsidRPr="00C45B3A">
              <w:rPr>
                <w:rFonts w:ascii="Calibri" w:hAnsi="Calibri"/>
                <w:color w:val="000000"/>
              </w:rPr>
              <w:t>Float</w:t>
            </w:r>
          </w:p>
        </w:tc>
        <w:tc>
          <w:tcPr>
            <w:tcW w:w="5336" w:type="dxa"/>
          </w:tcPr>
          <w:p w:rsidR="00BD7D9D" w:rsidRDefault="00BD7D9D" w:rsidP="00E24100">
            <w:pPr>
              <w:pStyle w:val="NoSpacing"/>
            </w:pPr>
            <w:r>
              <w:t>The amount of space beyond the right edge of the fixture on which positions can be merchandised. A positive value extends the merchandisable space; a negative value reduces the merchandisable space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30</w:t>
            </w:r>
          </w:p>
        </w:tc>
        <w:tc>
          <w:tcPr>
            <w:tcW w:w="1690" w:type="dxa"/>
          </w:tcPr>
          <w:p w:rsidR="00BD7D9D" w:rsidRDefault="00BD7D9D" w:rsidP="00E24100">
            <w:pPr>
              <w:rPr>
                <w:rFonts w:ascii="Calibri" w:hAnsi="Calibri"/>
                <w:color w:val="000000"/>
              </w:rPr>
            </w:pPr>
            <w:r>
              <w:rPr>
                <w:rFonts w:ascii="Calibri" w:hAnsi="Calibri"/>
                <w:color w:val="000000"/>
              </w:rPr>
              <w:t>Lower overhang</w:t>
            </w:r>
          </w:p>
        </w:tc>
        <w:tc>
          <w:tcPr>
            <w:tcW w:w="1362" w:type="dxa"/>
          </w:tcPr>
          <w:p w:rsidR="00BD7D9D" w:rsidRDefault="00BD7D9D" w:rsidP="00E24100">
            <w:r w:rsidRPr="00C45B3A">
              <w:rPr>
                <w:rFonts w:ascii="Calibri" w:hAnsi="Calibri"/>
                <w:color w:val="000000"/>
              </w:rPr>
              <w:t>Float</w:t>
            </w:r>
          </w:p>
        </w:tc>
        <w:tc>
          <w:tcPr>
            <w:tcW w:w="5336" w:type="dxa"/>
          </w:tcPr>
          <w:p w:rsidR="00BD7D9D" w:rsidRDefault="00BD7D9D" w:rsidP="00E24100">
            <w:pPr>
              <w:pStyle w:val="NoSpacing"/>
            </w:pPr>
            <w:r>
              <w:t>The amount of space below the fixture in which positions can be merchandised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31</w:t>
            </w:r>
          </w:p>
        </w:tc>
        <w:tc>
          <w:tcPr>
            <w:tcW w:w="1690" w:type="dxa"/>
          </w:tcPr>
          <w:p w:rsidR="00BD7D9D" w:rsidRDefault="00BD7D9D" w:rsidP="00E24100">
            <w:pPr>
              <w:rPr>
                <w:rFonts w:ascii="Calibri" w:hAnsi="Calibri"/>
                <w:color w:val="000000"/>
              </w:rPr>
            </w:pPr>
            <w:r>
              <w:rPr>
                <w:rFonts w:ascii="Calibri" w:hAnsi="Calibri"/>
                <w:color w:val="000000"/>
              </w:rPr>
              <w:t>Upper overhang</w:t>
            </w:r>
          </w:p>
        </w:tc>
        <w:tc>
          <w:tcPr>
            <w:tcW w:w="1362" w:type="dxa"/>
          </w:tcPr>
          <w:p w:rsidR="00BD7D9D" w:rsidRDefault="00BD7D9D" w:rsidP="00E24100">
            <w:r w:rsidRPr="00C45B3A">
              <w:rPr>
                <w:rFonts w:ascii="Calibri" w:hAnsi="Calibri"/>
                <w:color w:val="000000"/>
              </w:rPr>
              <w:t>Float</w:t>
            </w:r>
          </w:p>
        </w:tc>
        <w:tc>
          <w:tcPr>
            <w:tcW w:w="5336" w:type="dxa"/>
          </w:tcPr>
          <w:p w:rsidR="00BD7D9D" w:rsidRDefault="00BD7D9D" w:rsidP="00E24100">
            <w:pPr>
              <w:pStyle w:val="NoSpacing"/>
            </w:pPr>
            <w:r>
              <w:t>The amount of space above the fixture on which positions can be merchandised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32</w:t>
            </w:r>
          </w:p>
        </w:tc>
        <w:tc>
          <w:tcPr>
            <w:tcW w:w="1690" w:type="dxa"/>
          </w:tcPr>
          <w:p w:rsidR="00BD7D9D" w:rsidRDefault="00BD7D9D" w:rsidP="00E24100">
            <w:pPr>
              <w:rPr>
                <w:rFonts w:ascii="Calibri" w:hAnsi="Calibri"/>
                <w:color w:val="000000"/>
              </w:rPr>
            </w:pPr>
            <w:r>
              <w:rPr>
                <w:rFonts w:ascii="Calibri" w:hAnsi="Calibri"/>
                <w:color w:val="000000"/>
              </w:rPr>
              <w:t>Back overhang</w:t>
            </w:r>
          </w:p>
        </w:tc>
        <w:tc>
          <w:tcPr>
            <w:tcW w:w="1362" w:type="dxa"/>
          </w:tcPr>
          <w:p w:rsidR="00BD7D9D" w:rsidRDefault="00BD7D9D" w:rsidP="00E24100">
            <w:r w:rsidRPr="00E51CBD">
              <w:rPr>
                <w:rFonts w:ascii="Calibri" w:hAnsi="Calibri"/>
                <w:color w:val="000000"/>
              </w:rPr>
              <w:t>Float</w:t>
            </w:r>
          </w:p>
        </w:tc>
        <w:tc>
          <w:tcPr>
            <w:tcW w:w="5336" w:type="dxa"/>
          </w:tcPr>
          <w:p w:rsidR="00BD7D9D" w:rsidRDefault="00BD7D9D" w:rsidP="00E24100">
            <w:pPr>
              <w:pStyle w:val="NoSpacing"/>
            </w:pPr>
            <w:r>
              <w:t>The amount of space allowed for products to be merchandised beyond the back of the fixture. A negative value reduces the merchandisable depth of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33</w:t>
            </w:r>
          </w:p>
        </w:tc>
        <w:tc>
          <w:tcPr>
            <w:tcW w:w="1690" w:type="dxa"/>
          </w:tcPr>
          <w:p w:rsidR="00BD7D9D" w:rsidRDefault="00BD7D9D" w:rsidP="00E24100">
            <w:pPr>
              <w:rPr>
                <w:rFonts w:ascii="Calibri" w:hAnsi="Calibri"/>
                <w:color w:val="000000"/>
              </w:rPr>
            </w:pPr>
            <w:r>
              <w:rPr>
                <w:rFonts w:ascii="Calibri" w:hAnsi="Calibri"/>
                <w:color w:val="000000"/>
              </w:rPr>
              <w:t>Front overhang</w:t>
            </w:r>
          </w:p>
        </w:tc>
        <w:tc>
          <w:tcPr>
            <w:tcW w:w="1362" w:type="dxa"/>
          </w:tcPr>
          <w:p w:rsidR="00BD7D9D" w:rsidRDefault="00BD7D9D" w:rsidP="00E24100">
            <w:r w:rsidRPr="00E51CBD">
              <w:rPr>
                <w:rFonts w:ascii="Calibri" w:hAnsi="Calibri"/>
                <w:color w:val="000000"/>
              </w:rPr>
              <w:t>Float</w:t>
            </w:r>
          </w:p>
        </w:tc>
        <w:tc>
          <w:tcPr>
            <w:tcW w:w="5336" w:type="dxa"/>
          </w:tcPr>
          <w:p w:rsidR="00BD7D9D" w:rsidRDefault="00BD7D9D" w:rsidP="00E24100">
            <w:pPr>
              <w:pStyle w:val="NoSpacing"/>
            </w:pPr>
            <w:r>
              <w:t>The amount of space allowed for products to be merchandised beyond the front of the fixture. A negative value reduces the merchandisable depth of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34</w:t>
            </w:r>
          </w:p>
        </w:tc>
        <w:tc>
          <w:tcPr>
            <w:tcW w:w="1690" w:type="dxa"/>
          </w:tcPr>
          <w:p w:rsidR="00BD7D9D" w:rsidRDefault="00BD7D9D" w:rsidP="00E24100">
            <w:pPr>
              <w:rPr>
                <w:rFonts w:ascii="Calibri" w:hAnsi="Calibri"/>
                <w:color w:val="000000"/>
              </w:rPr>
            </w:pPr>
            <w:r>
              <w:rPr>
                <w:rFonts w:ascii="Calibri" w:hAnsi="Calibri"/>
                <w:color w:val="000000"/>
              </w:rPr>
              <w:t xml:space="preserve">Default </w:t>
            </w:r>
            <w:proofErr w:type="spellStart"/>
            <w:r>
              <w:rPr>
                <w:rFonts w:ascii="Calibri" w:hAnsi="Calibri"/>
                <w:color w:val="000000"/>
              </w:rPr>
              <w:t>merch</w:t>
            </w:r>
            <w:proofErr w:type="spellEnd"/>
            <w:r>
              <w:rPr>
                <w:rFonts w:ascii="Calibri" w:hAnsi="Calibri"/>
                <w:color w:val="000000"/>
              </w:rPr>
              <w:t xml:space="preserve"> style</w:t>
            </w:r>
          </w:p>
        </w:tc>
        <w:tc>
          <w:tcPr>
            <w:tcW w:w="1362" w:type="dxa"/>
          </w:tcPr>
          <w:p w:rsidR="00BD7D9D" w:rsidRDefault="00BD7D9D" w:rsidP="00E24100">
            <w:pPr>
              <w:rPr>
                <w:rFonts w:ascii="Calibri" w:hAnsi="Calibri"/>
                <w:color w:val="000000"/>
              </w:rPr>
            </w:pPr>
            <w:proofErr w:type="spellStart"/>
            <w:r>
              <w:rPr>
                <w:rFonts w:ascii="Calibri" w:hAnsi="Calibri"/>
                <w:color w:val="000000"/>
              </w:rPr>
              <w:t>Enum</w:t>
            </w:r>
            <w:proofErr w:type="spellEnd"/>
          </w:p>
        </w:tc>
        <w:tc>
          <w:tcPr>
            <w:tcW w:w="5336" w:type="dxa"/>
          </w:tcPr>
          <w:p w:rsidR="00BD7D9D" w:rsidRDefault="00BD7D9D" w:rsidP="00E24100">
            <w:pPr>
              <w:pStyle w:val="NoSpacing"/>
            </w:pPr>
            <w:r>
              <w:t xml:space="preserve">The default merchandising style for new positions added to the fixture. Values: -1=Default, 0=Unit, 1=Tray, </w:t>
            </w:r>
            <w:r>
              <w:lastRenderedPageBreak/>
              <w:t>2=Case, 3=Display, 4=Alternate, 5=Loose, 6=Log stack</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lastRenderedPageBreak/>
              <w:t>35</w:t>
            </w:r>
          </w:p>
        </w:tc>
        <w:tc>
          <w:tcPr>
            <w:tcW w:w="1690" w:type="dxa"/>
          </w:tcPr>
          <w:p w:rsidR="00BD7D9D" w:rsidRDefault="00BD7D9D" w:rsidP="00E24100">
            <w:pPr>
              <w:rPr>
                <w:rFonts w:ascii="Calibri" w:hAnsi="Calibri"/>
                <w:color w:val="000000"/>
              </w:rPr>
            </w:pPr>
            <w:r>
              <w:rPr>
                <w:rFonts w:ascii="Calibri" w:hAnsi="Calibri"/>
                <w:color w:val="000000"/>
              </w:rPr>
              <w:t>Divider width</w:t>
            </w:r>
          </w:p>
        </w:tc>
        <w:tc>
          <w:tcPr>
            <w:tcW w:w="1362" w:type="dxa"/>
          </w:tcPr>
          <w:p w:rsidR="00BD7D9D" w:rsidRDefault="00BD7D9D" w:rsidP="00E24100">
            <w:r w:rsidRPr="00AF3E82">
              <w:rPr>
                <w:rFonts w:ascii="Calibri" w:hAnsi="Calibri"/>
                <w:color w:val="000000"/>
              </w:rPr>
              <w:t>Float</w:t>
            </w:r>
          </w:p>
        </w:tc>
        <w:tc>
          <w:tcPr>
            <w:tcW w:w="5336" w:type="dxa"/>
          </w:tcPr>
          <w:p w:rsidR="00BD7D9D" w:rsidRDefault="00BD7D9D" w:rsidP="00E24100">
            <w:pPr>
              <w:pStyle w:val="NoSpacing"/>
            </w:pPr>
            <w:r>
              <w:t>The width of automatic dividers used on the fixture, in minor units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36</w:t>
            </w:r>
          </w:p>
        </w:tc>
        <w:tc>
          <w:tcPr>
            <w:tcW w:w="1690" w:type="dxa"/>
          </w:tcPr>
          <w:p w:rsidR="00BD7D9D" w:rsidRDefault="00BD7D9D" w:rsidP="00E24100">
            <w:pPr>
              <w:rPr>
                <w:rFonts w:ascii="Calibri" w:hAnsi="Calibri"/>
                <w:color w:val="000000"/>
              </w:rPr>
            </w:pPr>
            <w:r>
              <w:rPr>
                <w:rFonts w:ascii="Calibri" w:hAnsi="Calibri"/>
                <w:color w:val="000000"/>
              </w:rPr>
              <w:t>Divider height</w:t>
            </w:r>
          </w:p>
        </w:tc>
        <w:tc>
          <w:tcPr>
            <w:tcW w:w="1362" w:type="dxa"/>
          </w:tcPr>
          <w:p w:rsidR="00BD7D9D" w:rsidRDefault="00BD7D9D" w:rsidP="00E24100">
            <w:r w:rsidRPr="00AF3E82">
              <w:rPr>
                <w:rFonts w:ascii="Calibri" w:hAnsi="Calibri"/>
                <w:color w:val="000000"/>
              </w:rPr>
              <w:t>Float</w:t>
            </w:r>
          </w:p>
        </w:tc>
        <w:tc>
          <w:tcPr>
            <w:tcW w:w="5336" w:type="dxa"/>
          </w:tcPr>
          <w:p w:rsidR="00BD7D9D" w:rsidRDefault="00BD7D9D" w:rsidP="00E24100">
            <w:pPr>
              <w:pStyle w:val="NoSpacing"/>
            </w:pPr>
            <w:r>
              <w:t>The height of automatic dividers used on the fixture, in minor units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37</w:t>
            </w:r>
          </w:p>
        </w:tc>
        <w:tc>
          <w:tcPr>
            <w:tcW w:w="1690" w:type="dxa"/>
          </w:tcPr>
          <w:p w:rsidR="00BD7D9D" w:rsidRDefault="00BD7D9D" w:rsidP="00E24100">
            <w:pPr>
              <w:rPr>
                <w:rFonts w:ascii="Calibri" w:hAnsi="Calibri"/>
                <w:color w:val="000000"/>
              </w:rPr>
            </w:pPr>
            <w:r>
              <w:rPr>
                <w:rFonts w:ascii="Calibri" w:hAnsi="Calibri"/>
                <w:color w:val="000000"/>
              </w:rPr>
              <w:t>Divider depth</w:t>
            </w:r>
          </w:p>
        </w:tc>
        <w:tc>
          <w:tcPr>
            <w:tcW w:w="1362" w:type="dxa"/>
          </w:tcPr>
          <w:p w:rsidR="00BD7D9D" w:rsidRDefault="00BD7D9D" w:rsidP="00E24100">
            <w:r w:rsidRPr="00AF3E82">
              <w:rPr>
                <w:rFonts w:ascii="Calibri" w:hAnsi="Calibri"/>
                <w:color w:val="000000"/>
              </w:rPr>
              <w:t>Float</w:t>
            </w:r>
          </w:p>
        </w:tc>
        <w:tc>
          <w:tcPr>
            <w:tcW w:w="5336" w:type="dxa"/>
          </w:tcPr>
          <w:p w:rsidR="00BD7D9D" w:rsidRDefault="00BD7D9D" w:rsidP="00E24100">
            <w:pPr>
              <w:pStyle w:val="NoSpacing"/>
            </w:pPr>
            <w:r>
              <w:t>The depth of automatic dividers used on the fixture, in minor units. A value of 0 sets the divider to the depth of fixture, by default</w:t>
            </w:r>
          </w:p>
        </w:tc>
      </w:tr>
      <w:tr w:rsidR="00BD7D9D" w:rsidTr="00E24100">
        <w:tc>
          <w:tcPr>
            <w:tcW w:w="1188" w:type="dxa"/>
            <w:shd w:val="clear" w:color="auto" w:fill="FFFF00"/>
          </w:tcPr>
          <w:p w:rsidR="00BD7D9D" w:rsidRDefault="00BD7D9D" w:rsidP="00E24100">
            <w:pPr>
              <w:jc w:val="right"/>
              <w:rPr>
                <w:rFonts w:ascii="Calibri" w:hAnsi="Calibri"/>
                <w:color w:val="000000"/>
              </w:rPr>
            </w:pPr>
            <w:r>
              <w:rPr>
                <w:rFonts w:ascii="Calibri" w:hAnsi="Calibri"/>
                <w:color w:val="000000"/>
              </w:rPr>
              <w:t>38</w:t>
            </w:r>
          </w:p>
        </w:tc>
        <w:tc>
          <w:tcPr>
            <w:tcW w:w="1690" w:type="dxa"/>
            <w:shd w:val="clear" w:color="auto" w:fill="FFFF00"/>
          </w:tcPr>
          <w:p w:rsidR="00BD7D9D" w:rsidRDefault="00BD7D9D" w:rsidP="00E24100">
            <w:pPr>
              <w:rPr>
                <w:rFonts w:ascii="Calibri" w:hAnsi="Calibri"/>
                <w:color w:val="000000"/>
              </w:rPr>
            </w:pPr>
            <w:r>
              <w:rPr>
                <w:rFonts w:ascii="Calibri" w:hAnsi="Calibri"/>
                <w:color w:val="000000"/>
              </w:rPr>
              <w:t>Can combine</w:t>
            </w:r>
          </w:p>
        </w:tc>
        <w:tc>
          <w:tcPr>
            <w:tcW w:w="1362" w:type="dxa"/>
            <w:shd w:val="clear" w:color="auto" w:fill="FFFF00"/>
          </w:tcPr>
          <w:p w:rsidR="00BD7D9D" w:rsidRDefault="00BD7D9D" w:rsidP="00E24100">
            <w:proofErr w:type="spellStart"/>
            <w:r>
              <w:t>Enum</w:t>
            </w:r>
            <w:proofErr w:type="spellEnd"/>
          </w:p>
        </w:tc>
        <w:tc>
          <w:tcPr>
            <w:tcW w:w="5336" w:type="dxa"/>
            <w:shd w:val="clear" w:color="auto" w:fill="FFFF00"/>
          </w:tcPr>
          <w:p w:rsidR="00BD7D9D" w:rsidRDefault="00BD7D9D" w:rsidP="00E24100">
            <w:pPr>
              <w:pStyle w:val="NoSpacing"/>
            </w:pPr>
            <w:r>
              <w:t>Specifies whether a fixture can combine its merchandising space with adjacent fixtures that are set to combine their merchandising space.  Values: 0=No, 1=Yes, 2=Left only, 3=Right only</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39</w:t>
            </w:r>
          </w:p>
        </w:tc>
        <w:tc>
          <w:tcPr>
            <w:tcW w:w="1690" w:type="dxa"/>
          </w:tcPr>
          <w:p w:rsidR="00BD7D9D" w:rsidRDefault="00BD7D9D" w:rsidP="00E24100">
            <w:pPr>
              <w:rPr>
                <w:rFonts w:ascii="Calibri" w:hAnsi="Calibri"/>
                <w:color w:val="000000"/>
              </w:rPr>
            </w:pPr>
            <w:r>
              <w:rPr>
                <w:rFonts w:ascii="Calibri" w:hAnsi="Calibri"/>
                <w:color w:val="000000"/>
              </w:rPr>
              <w:t>Grille Height</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height of the front barrier used on open shelves and gravity feed fixtures.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40</w:t>
            </w:r>
          </w:p>
        </w:tc>
        <w:tc>
          <w:tcPr>
            <w:tcW w:w="1690" w:type="dxa"/>
          </w:tcPr>
          <w:p w:rsidR="00BD7D9D" w:rsidRDefault="00BD7D9D" w:rsidP="00E24100">
            <w:pPr>
              <w:rPr>
                <w:rFonts w:ascii="Calibri" w:hAnsi="Calibri"/>
                <w:color w:val="000000"/>
              </w:rPr>
            </w:pPr>
            <w:r>
              <w:rPr>
                <w:rFonts w:ascii="Calibri" w:hAnsi="Calibri"/>
                <w:color w:val="000000"/>
              </w:rPr>
              <w:t>Notch Offset</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amount of space (in minor units) from the top of the shelf to the notch below it</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41</w:t>
            </w:r>
          </w:p>
        </w:tc>
        <w:tc>
          <w:tcPr>
            <w:tcW w:w="1690" w:type="dxa"/>
          </w:tcPr>
          <w:p w:rsidR="00BD7D9D" w:rsidRDefault="00BD7D9D" w:rsidP="00E24100">
            <w:pPr>
              <w:rPr>
                <w:rFonts w:ascii="Calibri" w:hAnsi="Calibri"/>
                <w:color w:val="000000"/>
              </w:rPr>
            </w:pPr>
            <w:r>
              <w:rPr>
                <w:rFonts w:ascii="Calibri" w:hAnsi="Calibri"/>
                <w:color w:val="000000"/>
              </w:rPr>
              <w:t>X spacing 2</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amount of horizontal space between peg holes on the second row of a multi-row pegboard.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42</w:t>
            </w:r>
          </w:p>
        </w:tc>
        <w:tc>
          <w:tcPr>
            <w:tcW w:w="1690" w:type="dxa"/>
          </w:tcPr>
          <w:p w:rsidR="00BD7D9D" w:rsidRDefault="00BD7D9D" w:rsidP="00E24100">
            <w:pPr>
              <w:rPr>
                <w:rFonts w:ascii="Calibri" w:hAnsi="Calibri"/>
                <w:color w:val="000000"/>
              </w:rPr>
            </w:pPr>
            <w:r>
              <w:rPr>
                <w:rFonts w:ascii="Calibri" w:hAnsi="Calibri"/>
                <w:color w:val="000000"/>
              </w:rPr>
              <w:t>X start 2</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distance from the left edge of the pegboard to the first peg hole in the second row of the multi-row pegboard.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43</w:t>
            </w:r>
          </w:p>
        </w:tc>
        <w:tc>
          <w:tcPr>
            <w:tcW w:w="1690" w:type="dxa"/>
          </w:tcPr>
          <w:p w:rsidR="00BD7D9D" w:rsidRDefault="00BD7D9D" w:rsidP="00E24100">
            <w:pPr>
              <w:rPr>
                <w:rFonts w:ascii="Calibri" w:hAnsi="Calibri"/>
                <w:color w:val="000000"/>
              </w:rPr>
            </w:pPr>
            <w:r>
              <w:rPr>
                <w:rFonts w:ascii="Calibri" w:hAnsi="Calibri"/>
                <w:color w:val="000000"/>
              </w:rPr>
              <w:t>Peg drop</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vertical distance from the top of a rod, curved rod, or lateral rod to the top of a position on the rod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44</w:t>
            </w:r>
          </w:p>
        </w:tc>
        <w:tc>
          <w:tcPr>
            <w:tcW w:w="1690" w:type="dxa"/>
          </w:tcPr>
          <w:p w:rsidR="00BD7D9D" w:rsidRDefault="00BD7D9D" w:rsidP="00E24100">
            <w:pPr>
              <w:rPr>
                <w:rFonts w:ascii="Calibri" w:hAnsi="Calibri"/>
                <w:color w:val="000000"/>
              </w:rPr>
            </w:pPr>
            <w:r>
              <w:rPr>
                <w:rFonts w:ascii="Calibri" w:hAnsi="Calibri"/>
                <w:color w:val="000000"/>
              </w:rPr>
              <w:t>Peg gap X</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minimum horizontal distance that must exist between positions on pegboards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45</w:t>
            </w:r>
          </w:p>
        </w:tc>
        <w:tc>
          <w:tcPr>
            <w:tcW w:w="1690" w:type="dxa"/>
          </w:tcPr>
          <w:p w:rsidR="00BD7D9D" w:rsidRDefault="00BD7D9D" w:rsidP="00E24100">
            <w:pPr>
              <w:rPr>
                <w:rFonts w:ascii="Calibri" w:hAnsi="Calibri"/>
                <w:color w:val="000000"/>
              </w:rPr>
            </w:pPr>
            <w:r>
              <w:rPr>
                <w:rFonts w:ascii="Calibri" w:hAnsi="Calibri"/>
                <w:color w:val="000000"/>
              </w:rPr>
              <w:t>Peg gap Y</w:t>
            </w:r>
          </w:p>
        </w:tc>
        <w:tc>
          <w:tcPr>
            <w:tcW w:w="1362" w:type="dxa"/>
          </w:tcPr>
          <w:p w:rsidR="00BD7D9D" w:rsidRDefault="00BD7D9D" w:rsidP="00E24100">
            <w:r w:rsidRPr="00AE3C1C">
              <w:rPr>
                <w:rFonts w:ascii="Calibri" w:hAnsi="Calibri"/>
                <w:color w:val="000000"/>
              </w:rPr>
              <w:t>Float</w:t>
            </w:r>
          </w:p>
        </w:tc>
        <w:tc>
          <w:tcPr>
            <w:tcW w:w="5336" w:type="dxa"/>
          </w:tcPr>
          <w:p w:rsidR="00BD7D9D" w:rsidRDefault="00BD7D9D" w:rsidP="00E24100">
            <w:pPr>
              <w:pStyle w:val="NoSpacing"/>
            </w:pPr>
            <w:r>
              <w:t>The minimum vertical distance that must exist between positions on pegboards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46</w:t>
            </w:r>
          </w:p>
        </w:tc>
        <w:tc>
          <w:tcPr>
            <w:tcW w:w="1690" w:type="dxa"/>
          </w:tcPr>
          <w:p w:rsidR="00BD7D9D" w:rsidRDefault="00BD7D9D" w:rsidP="00E24100">
            <w:pPr>
              <w:rPr>
                <w:rFonts w:ascii="Calibri" w:hAnsi="Calibri"/>
                <w:color w:val="000000"/>
              </w:rPr>
            </w:pPr>
            <w:r>
              <w:rPr>
                <w:rFonts w:ascii="Calibri" w:hAnsi="Calibri"/>
                <w:color w:val="000000"/>
              </w:rPr>
              <w:t>Primary fixture label format name</w:t>
            </w:r>
          </w:p>
        </w:tc>
        <w:tc>
          <w:tcPr>
            <w:tcW w:w="1362" w:type="dxa"/>
          </w:tcPr>
          <w:p w:rsidR="00BD7D9D" w:rsidRDefault="00BD7D9D" w:rsidP="00E24100">
            <w:r>
              <w:t>String</w:t>
            </w:r>
          </w:p>
        </w:tc>
        <w:tc>
          <w:tcPr>
            <w:tcW w:w="5336" w:type="dxa"/>
          </w:tcPr>
          <w:p w:rsidR="00BD7D9D" w:rsidRDefault="00BD7D9D" w:rsidP="00E24100">
            <w:pPr>
              <w:pStyle w:val="NoSpacing"/>
            </w:pPr>
            <w:r>
              <w:t>The position label used to override the first checked position label (listed alphabetically) in the list of labels in the Label Formats dialog box.</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47</w:t>
            </w:r>
          </w:p>
        </w:tc>
        <w:tc>
          <w:tcPr>
            <w:tcW w:w="1690" w:type="dxa"/>
          </w:tcPr>
          <w:p w:rsidR="00BD7D9D" w:rsidRDefault="00BD7D9D" w:rsidP="00E24100">
            <w:pPr>
              <w:rPr>
                <w:rFonts w:ascii="Calibri" w:hAnsi="Calibri"/>
                <w:color w:val="000000"/>
              </w:rPr>
            </w:pPr>
            <w:r>
              <w:rPr>
                <w:rFonts w:ascii="Calibri" w:hAnsi="Calibri"/>
                <w:color w:val="000000"/>
              </w:rPr>
              <w:t>Secondary fixture label format name</w:t>
            </w:r>
          </w:p>
        </w:tc>
        <w:tc>
          <w:tcPr>
            <w:tcW w:w="1362" w:type="dxa"/>
          </w:tcPr>
          <w:p w:rsidR="00BD7D9D" w:rsidRDefault="00BD7D9D" w:rsidP="00E24100">
            <w:r w:rsidRPr="00B413E1">
              <w:t>String</w:t>
            </w:r>
          </w:p>
        </w:tc>
        <w:tc>
          <w:tcPr>
            <w:tcW w:w="5336" w:type="dxa"/>
          </w:tcPr>
          <w:p w:rsidR="00BD7D9D" w:rsidRDefault="00BD7D9D" w:rsidP="00E24100">
            <w:pPr>
              <w:pStyle w:val="NoSpacing"/>
            </w:pPr>
            <w:r>
              <w:t>The fixture label used to override the second checked fixture label (listed alphabetically) in the list of labels in the Label Formats dialog box.</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48</w:t>
            </w:r>
          </w:p>
        </w:tc>
        <w:tc>
          <w:tcPr>
            <w:tcW w:w="1690" w:type="dxa"/>
          </w:tcPr>
          <w:p w:rsidR="00BD7D9D" w:rsidRDefault="00BD7D9D" w:rsidP="00E24100">
            <w:pPr>
              <w:rPr>
                <w:rFonts w:ascii="Calibri" w:hAnsi="Calibri"/>
                <w:color w:val="000000"/>
              </w:rPr>
            </w:pPr>
            <w:r>
              <w:rPr>
                <w:rFonts w:ascii="Calibri" w:hAnsi="Calibri"/>
                <w:color w:val="000000"/>
              </w:rPr>
              <w:t>Shape ID</w:t>
            </w:r>
          </w:p>
        </w:tc>
        <w:tc>
          <w:tcPr>
            <w:tcW w:w="1362" w:type="dxa"/>
          </w:tcPr>
          <w:p w:rsidR="00BD7D9D" w:rsidRDefault="00BD7D9D" w:rsidP="00E24100">
            <w:r w:rsidRPr="00B413E1">
              <w:t>String</w:t>
            </w:r>
          </w:p>
        </w:tc>
        <w:tc>
          <w:tcPr>
            <w:tcW w:w="5336" w:type="dxa"/>
          </w:tcPr>
          <w:p w:rsidR="00BD7D9D" w:rsidRDefault="00BD7D9D" w:rsidP="00E24100">
            <w:pPr>
              <w:pStyle w:val="NoSpacing"/>
            </w:pPr>
            <w:r>
              <w:t>The shape ID associated with the fixture, planogram backboard, product, or position.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49</w:t>
            </w:r>
          </w:p>
        </w:tc>
        <w:tc>
          <w:tcPr>
            <w:tcW w:w="1690" w:type="dxa"/>
          </w:tcPr>
          <w:p w:rsidR="00BD7D9D" w:rsidRDefault="00BD7D9D" w:rsidP="00E24100">
            <w:pPr>
              <w:rPr>
                <w:rFonts w:ascii="Calibri" w:hAnsi="Calibri"/>
                <w:color w:val="000000"/>
              </w:rPr>
            </w:pPr>
            <w:r>
              <w:rPr>
                <w:rFonts w:ascii="Calibri" w:hAnsi="Calibri"/>
                <w:color w:val="000000"/>
              </w:rPr>
              <w:t>Bitmap ID</w:t>
            </w:r>
          </w:p>
        </w:tc>
        <w:tc>
          <w:tcPr>
            <w:tcW w:w="1362" w:type="dxa"/>
          </w:tcPr>
          <w:p w:rsidR="00BD7D9D" w:rsidRDefault="00BD7D9D" w:rsidP="00E24100">
            <w:r w:rsidRPr="00B413E1">
              <w:t>String</w:t>
            </w:r>
          </w:p>
        </w:tc>
        <w:tc>
          <w:tcPr>
            <w:tcW w:w="5336" w:type="dxa"/>
          </w:tcPr>
          <w:p w:rsidR="00BD7D9D" w:rsidRDefault="00BD7D9D" w:rsidP="00E24100">
            <w:pPr>
              <w:pStyle w:val="NoSpacing"/>
            </w:pPr>
            <w:r>
              <w:t>The image associated with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50</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MerchXMin</w:t>
            </w:r>
            <w:proofErr w:type="spellEnd"/>
          </w:p>
        </w:tc>
        <w:tc>
          <w:tcPr>
            <w:tcW w:w="1362" w:type="dxa"/>
          </w:tcPr>
          <w:p w:rsidR="00BD7D9D" w:rsidRDefault="00BD7D9D" w:rsidP="00E24100">
            <w:pPr>
              <w:rPr>
                <w:rFonts w:ascii="Calibri" w:hAnsi="Calibri"/>
                <w:color w:val="000000"/>
              </w:rPr>
            </w:pPr>
            <w:r>
              <w:rPr>
                <w:rFonts w:ascii="Calibri" w:hAnsi="Calibri"/>
                <w:color w:val="000000"/>
              </w:rPr>
              <w:t>Integer</w:t>
            </w:r>
          </w:p>
        </w:tc>
        <w:tc>
          <w:tcPr>
            <w:tcW w:w="5336" w:type="dxa"/>
          </w:tcPr>
          <w:p w:rsidR="00BD7D9D" w:rsidRDefault="00BD7D9D" w:rsidP="00E24100">
            <w:pPr>
              <w:pStyle w:val="NoSpacing"/>
            </w:pPr>
            <w:r>
              <w:t>The minimum number of facings that must be placed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51</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MerchXMax</w:t>
            </w:r>
            <w:proofErr w:type="spellEnd"/>
          </w:p>
        </w:tc>
        <w:tc>
          <w:tcPr>
            <w:tcW w:w="1362" w:type="dxa"/>
          </w:tcPr>
          <w:p w:rsidR="00BD7D9D" w:rsidRDefault="00BD7D9D" w:rsidP="00E24100">
            <w:r w:rsidRPr="00061C03">
              <w:rPr>
                <w:rFonts w:ascii="Calibri" w:hAnsi="Calibri"/>
                <w:color w:val="000000"/>
              </w:rPr>
              <w:t>Integer</w:t>
            </w:r>
          </w:p>
        </w:tc>
        <w:tc>
          <w:tcPr>
            <w:tcW w:w="5336" w:type="dxa"/>
          </w:tcPr>
          <w:p w:rsidR="00BD7D9D" w:rsidRDefault="00BD7D9D" w:rsidP="00E24100">
            <w:pPr>
              <w:pStyle w:val="NoSpacing"/>
            </w:pPr>
            <w:r>
              <w:t>The maximum number of facings that can be placed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52</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MerchXUprights</w:t>
            </w:r>
            <w:proofErr w:type="spellEnd"/>
          </w:p>
        </w:tc>
        <w:tc>
          <w:tcPr>
            <w:tcW w:w="1362" w:type="dxa"/>
          </w:tcPr>
          <w:p w:rsidR="00BD7D9D" w:rsidRDefault="00BD7D9D" w:rsidP="00E24100">
            <w:r w:rsidRPr="00061C03">
              <w:rPr>
                <w:rFonts w:ascii="Calibri" w:hAnsi="Calibri"/>
                <w:color w:val="000000"/>
              </w:rPr>
              <w:t>Integer</w:t>
            </w:r>
          </w:p>
        </w:tc>
        <w:tc>
          <w:tcPr>
            <w:tcW w:w="5336" w:type="dxa"/>
          </w:tcPr>
          <w:p w:rsidR="00BD7D9D" w:rsidRDefault="00BD7D9D" w:rsidP="00E24100">
            <w:pPr>
              <w:pStyle w:val="NoSpacing"/>
            </w:pPr>
            <w:r>
              <w:t>The number of uprights wide to include for positions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53</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MerchXCaps</w:t>
            </w:r>
            <w:proofErr w:type="spellEnd"/>
          </w:p>
        </w:tc>
        <w:tc>
          <w:tcPr>
            <w:tcW w:w="1362" w:type="dxa"/>
          </w:tcPr>
          <w:p w:rsidR="00BD7D9D" w:rsidRDefault="00BD7D9D" w:rsidP="00E24100">
            <w:r w:rsidRPr="00061C03">
              <w:rPr>
                <w:rFonts w:ascii="Calibri" w:hAnsi="Calibri"/>
                <w:color w:val="000000"/>
              </w:rPr>
              <w:t>Integer</w:t>
            </w:r>
          </w:p>
        </w:tc>
        <w:tc>
          <w:tcPr>
            <w:tcW w:w="5336" w:type="dxa"/>
          </w:tcPr>
          <w:p w:rsidR="00BD7D9D" w:rsidRDefault="00BD7D9D" w:rsidP="00E24100">
            <w:pPr>
              <w:pStyle w:val="NoSpacing"/>
            </w:pPr>
            <w:r>
              <w:t>The number of horizontal caps or nests to include for positions on fixtures.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54</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MerchXPlacement</w:t>
            </w:r>
            <w:proofErr w:type="spellEnd"/>
          </w:p>
        </w:tc>
        <w:tc>
          <w:tcPr>
            <w:tcW w:w="1362" w:type="dxa"/>
          </w:tcPr>
          <w:p w:rsidR="00BD7D9D" w:rsidRDefault="00BD7D9D" w:rsidP="00E24100">
            <w:proofErr w:type="spellStart"/>
            <w:r>
              <w:t>Enum</w:t>
            </w:r>
            <w:proofErr w:type="spellEnd"/>
          </w:p>
        </w:tc>
        <w:tc>
          <w:tcPr>
            <w:tcW w:w="5336" w:type="dxa"/>
          </w:tcPr>
          <w:p w:rsidR="00BD7D9D" w:rsidRDefault="00BD7D9D" w:rsidP="00E24100">
            <w:pPr>
              <w:pStyle w:val="NoSpacing"/>
            </w:pPr>
            <w:r>
              <w:t>Specifies how positions are placed horizontally on fixtures. Values: 0=Default, 1=Manual, 2=Edge, 3=Stack, 4=Spread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55</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MerchXNumber</w:t>
            </w:r>
            <w:proofErr w:type="spellEnd"/>
          </w:p>
        </w:tc>
        <w:tc>
          <w:tcPr>
            <w:tcW w:w="1362" w:type="dxa"/>
          </w:tcPr>
          <w:p w:rsidR="00BD7D9D" w:rsidRDefault="00BD7D9D" w:rsidP="00E24100">
            <w:proofErr w:type="spellStart"/>
            <w:r w:rsidRPr="00376036">
              <w:t>Enum</w:t>
            </w:r>
            <w:proofErr w:type="spellEnd"/>
          </w:p>
        </w:tc>
        <w:tc>
          <w:tcPr>
            <w:tcW w:w="5336" w:type="dxa"/>
          </w:tcPr>
          <w:p w:rsidR="00BD7D9D" w:rsidRDefault="00BD7D9D" w:rsidP="00E24100">
            <w:pPr>
              <w:pStyle w:val="NoSpacing"/>
            </w:pPr>
            <w:r>
              <w:t xml:space="preserve">Specifies how the number of units high is determined for </w:t>
            </w:r>
            <w:r>
              <w:lastRenderedPageBreak/>
              <w:t>positions.  Values: 0=Default, 1=Manual, 2=One, 3=Fill</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lastRenderedPageBreak/>
              <w:t>56</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MerchXSize</w:t>
            </w:r>
            <w:proofErr w:type="spellEnd"/>
          </w:p>
        </w:tc>
        <w:tc>
          <w:tcPr>
            <w:tcW w:w="1362" w:type="dxa"/>
          </w:tcPr>
          <w:p w:rsidR="00BD7D9D" w:rsidRDefault="00BD7D9D" w:rsidP="00E24100">
            <w:proofErr w:type="spellStart"/>
            <w:r w:rsidRPr="00376036">
              <w:t>Enum</w:t>
            </w:r>
            <w:proofErr w:type="spellEnd"/>
          </w:p>
        </w:tc>
        <w:tc>
          <w:tcPr>
            <w:tcW w:w="5336" w:type="dxa"/>
          </w:tcPr>
          <w:p w:rsidR="00BD7D9D" w:rsidRDefault="00BD7D9D" w:rsidP="00E24100">
            <w:pPr>
              <w:pStyle w:val="NoSpacing"/>
            </w:pPr>
            <w:r>
              <w:t>Specifies how facing width is handled in positions.  Values:  0=Default, 1=Normal, 2=Adjusted, 3=Spaced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57</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MerchXDirection</w:t>
            </w:r>
            <w:proofErr w:type="spellEnd"/>
          </w:p>
        </w:tc>
        <w:tc>
          <w:tcPr>
            <w:tcW w:w="1362" w:type="dxa"/>
          </w:tcPr>
          <w:p w:rsidR="00BD7D9D" w:rsidRDefault="00BD7D9D" w:rsidP="00E24100">
            <w:proofErr w:type="spellStart"/>
            <w:r w:rsidRPr="00376036">
              <w:t>Enum</w:t>
            </w:r>
            <w:proofErr w:type="spellEnd"/>
          </w:p>
        </w:tc>
        <w:tc>
          <w:tcPr>
            <w:tcW w:w="5336" w:type="dxa"/>
          </w:tcPr>
          <w:p w:rsidR="00BD7D9D" w:rsidRDefault="00BD7D9D" w:rsidP="00E24100">
            <w:pPr>
              <w:pStyle w:val="NoSpacing"/>
            </w:pPr>
            <w:r>
              <w:t>Specifies whether positions are added to fixtures from the top (Reverse) or base (Normal) of the fixture.  Values: -1=Default, 0=Normal, 1=Reversed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58</w:t>
            </w:r>
          </w:p>
        </w:tc>
        <w:tc>
          <w:tcPr>
            <w:tcW w:w="1690" w:type="dxa"/>
          </w:tcPr>
          <w:p w:rsidR="00BD7D9D" w:rsidRDefault="00BD7D9D" w:rsidP="00E24100">
            <w:pPr>
              <w:rPr>
                <w:rFonts w:ascii="Calibri" w:hAnsi="Calibri"/>
                <w:color w:val="000000"/>
              </w:rPr>
            </w:pPr>
            <w:proofErr w:type="spellStart"/>
            <w:r>
              <w:rPr>
                <w:rFonts w:ascii="Calibri" w:hAnsi="Calibri"/>
                <w:color w:val="000000"/>
              </w:rPr>
              <w:t>MerchXSqueeze</w:t>
            </w:r>
            <w:proofErr w:type="spellEnd"/>
          </w:p>
        </w:tc>
        <w:tc>
          <w:tcPr>
            <w:tcW w:w="1362" w:type="dxa"/>
          </w:tcPr>
          <w:p w:rsidR="00BD7D9D" w:rsidRDefault="00BD7D9D" w:rsidP="00E24100">
            <w:proofErr w:type="spellStart"/>
            <w:r w:rsidRPr="00376036">
              <w:t>Enum</w:t>
            </w:r>
            <w:proofErr w:type="spellEnd"/>
          </w:p>
        </w:tc>
        <w:tc>
          <w:tcPr>
            <w:tcW w:w="5336" w:type="dxa"/>
          </w:tcPr>
          <w:p w:rsidR="00BD7D9D" w:rsidRDefault="00BD7D9D" w:rsidP="00E24100">
            <w:pPr>
              <w:pStyle w:val="NoSpacing"/>
            </w:pPr>
            <w:r>
              <w:t>Values: -1=Default, 0=No, 1=yes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59</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MerchYMin</w:t>
            </w:r>
            <w:proofErr w:type="spellEnd"/>
          </w:p>
        </w:tc>
        <w:tc>
          <w:tcPr>
            <w:tcW w:w="1362" w:type="dxa"/>
          </w:tcPr>
          <w:p w:rsidR="00BD7D9D" w:rsidRDefault="00BD7D9D" w:rsidP="00E24100">
            <w:r w:rsidRPr="00C55C42">
              <w:rPr>
                <w:rFonts w:ascii="Calibri" w:hAnsi="Calibri"/>
                <w:color w:val="000000"/>
              </w:rPr>
              <w:t>Integer</w:t>
            </w:r>
          </w:p>
        </w:tc>
        <w:tc>
          <w:tcPr>
            <w:tcW w:w="5336" w:type="dxa"/>
          </w:tcPr>
          <w:p w:rsidR="00BD7D9D" w:rsidRDefault="00BD7D9D" w:rsidP="00E24100">
            <w:pPr>
              <w:pStyle w:val="NoSpacing"/>
            </w:pPr>
            <w:r>
              <w:t>The minimum number of units high that must be placed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60</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MerchYMax</w:t>
            </w:r>
            <w:proofErr w:type="spellEnd"/>
          </w:p>
        </w:tc>
        <w:tc>
          <w:tcPr>
            <w:tcW w:w="1362" w:type="dxa"/>
          </w:tcPr>
          <w:p w:rsidR="00BD7D9D" w:rsidRDefault="00BD7D9D" w:rsidP="00E24100">
            <w:r w:rsidRPr="00C55C42">
              <w:rPr>
                <w:rFonts w:ascii="Calibri" w:hAnsi="Calibri"/>
                <w:color w:val="000000"/>
              </w:rPr>
              <w:t>Integer</w:t>
            </w:r>
          </w:p>
        </w:tc>
        <w:tc>
          <w:tcPr>
            <w:tcW w:w="5336" w:type="dxa"/>
          </w:tcPr>
          <w:p w:rsidR="00BD7D9D" w:rsidRDefault="00BD7D9D" w:rsidP="00E24100">
            <w:pPr>
              <w:pStyle w:val="NoSpacing"/>
            </w:pPr>
            <w:r>
              <w:t>The maximum number of units high that can be placed for positions on a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61</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MerchYUprights</w:t>
            </w:r>
            <w:proofErr w:type="spellEnd"/>
          </w:p>
        </w:tc>
        <w:tc>
          <w:tcPr>
            <w:tcW w:w="1362" w:type="dxa"/>
          </w:tcPr>
          <w:p w:rsidR="00BD7D9D" w:rsidRDefault="00BD7D9D" w:rsidP="00E24100">
            <w:r w:rsidRPr="00C55C42">
              <w:rPr>
                <w:rFonts w:ascii="Calibri" w:hAnsi="Calibri"/>
                <w:color w:val="000000"/>
              </w:rPr>
              <w:t>Integer</w:t>
            </w:r>
          </w:p>
        </w:tc>
        <w:tc>
          <w:tcPr>
            <w:tcW w:w="5336" w:type="dxa"/>
          </w:tcPr>
          <w:p w:rsidR="00BD7D9D" w:rsidRDefault="00BD7D9D" w:rsidP="00E24100">
            <w:pPr>
              <w:pStyle w:val="NoSpacing"/>
            </w:pPr>
            <w:r>
              <w:t>The number of uprights high to include for positions.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62</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MerchYCaps</w:t>
            </w:r>
            <w:proofErr w:type="spellEnd"/>
          </w:p>
        </w:tc>
        <w:tc>
          <w:tcPr>
            <w:tcW w:w="1362" w:type="dxa"/>
          </w:tcPr>
          <w:p w:rsidR="00BD7D9D" w:rsidRDefault="00BD7D9D" w:rsidP="00E24100">
            <w:r w:rsidRPr="00C55C42">
              <w:rPr>
                <w:rFonts w:ascii="Calibri" w:hAnsi="Calibri"/>
                <w:color w:val="000000"/>
              </w:rPr>
              <w:t>Integer</w:t>
            </w:r>
          </w:p>
        </w:tc>
        <w:tc>
          <w:tcPr>
            <w:tcW w:w="5336" w:type="dxa"/>
          </w:tcPr>
          <w:p w:rsidR="00BD7D9D" w:rsidRDefault="00BD7D9D" w:rsidP="00E24100">
            <w:pPr>
              <w:pStyle w:val="NoSpacing"/>
            </w:pPr>
            <w:r>
              <w:t>The number of caps or nests high to include for positions on fixtures.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63</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MerchYPlacement</w:t>
            </w:r>
            <w:proofErr w:type="spellEnd"/>
          </w:p>
        </w:tc>
        <w:tc>
          <w:tcPr>
            <w:tcW w:w="1362" w:type="dxa"/>
          </w:tcPr>
          <w:p w:rsidR="00BD7D9D" w:rsidRDefault="00BD7D9D" w:rsidP="00E24100">
            <w:proofErr w:type="spellStart"/>
            <w:r w:rsidRPr="0001014B">
              <w:t>Enum</w:t>
            </w:r>
            <w:proofErr w:type="spellEnd"/>
          </w:p>
        </w:tc>
        <w:tc>
          <w:tcPr>
            <w:tcW w:w="5336" w:type="dxa"/>
          </w:tcPr>
          <w:p w:rsidR="00BD7D9D" w:rsidRDefault="00BD7D9D" w:rsidP="00E24100">
            <w:pPr>
              <w:pStyle w:val="NoSpacing"/>
            </w:pPr>
            <w:r>
              <w:t>Specifies how positions are placed vertically on fixtures. Values: 0=Default, 1=Manual, 2=Edge, 3=Stack, 4=Spread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64</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MerchYNumber</w:t>
            </w:r>
            <w:proofErr w:type="spellEnd"/>
          </w:p>
        </w:tc>
        <w:tc>
          <w:tcPr>
            <w:tcW w:w="1362" w:type="dxa"/>
          </w:tcPr>
          <w:p w:rsidR="00BD7D9D" w:rsidRDefault="00BD7D9D" w:rsidP="00E24100">
            <w:proofErr w:type="spellStart"/>
            <w:r w:rsidRPr="0001014B">
              <w:t>Enum</w:t>
            </w:r>
            <w:proofErr w:type="spellEnd"/>
          </w:p>
        </w:tc>
        <w:tc>
          <w:tcPr>
            <w:tcW w:w="5336" w:type="dxa"/>
          </w:tcPr>
          <w:p w:rsidR="00BD7D9D" w:rsidRDefault="00BD7D9D" w:rsidP="00E24100">
            <w:pPr>
              <w:pStyle w:val="NoSpacing"/>
            </w:pPr>
            <w:r>
              <w:t>Specifies how the number of units high is determined for positions. Values: 0=Default, 1=Manual, 2=One, 3=Fill</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65</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MerchYSize</w:t>
            </w:r>
            <w:proofErr w:type="spellEnd"/>
          </w:p>
        </w:tc>
        <w:tc>
          <w:tcPr>
            <w:tcW w:w="1362" w:type="dxa"/>
          </w:tcPr>
          <w:p w:rsidR="00BD7D9D" w:rsidRDefault="00BD7D9D" w:rsidP="00E24100">
            <w:proofErr w:type="spellStart"/>
            <w:r w:rsidRPr="0001014B">
              <w:t>Enum</w:t>
            </w:r>
            <w:proofErr w:type="spellEnd"/>
          </w:p>
        </w:tc>
        <w:tc>
          <w:tcPr>
            <w:tcW w:w="5336" w:type="dxa"/>
          </w:tcPr>
          <w:p w:rsidR="00BD7D9D" w:rsidRDefault="00BD7D9D" w:rsidP="00E24100">
            <w:pPr>
              <w:pStyle w:val="NoSpacing"/>
            </w:pPr>
            <w:r>
              <w:t>Specifies how unit height is handled in positions. Values: 0=Default, 1=Normal, 2=Adjusted, 3=Spaced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66</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MerchYDirection</w:t>
            </w:r>
            <w:proofErr w:type="spellEnd"/>
          </w:p>
        </w:tc>
        <w:tc>
          <w:tcPr>
            <w:tcW w:w="1362" w:type="dxa"/>
          </w:tcPr>
          <w:p w:rsidR="00BD7D9D" w:rsidRDefault="00BD7D9D" w:rsidP="00E24100">
            <w:proofErr w:type="spellStart"/>
            <w:r w:rsidRPr="0001014B">
              <w:t>Enum</w:t>
            </w:r>
            <w:proofErr w:type="spellEnd"/>
          </w:p>
        </w:tc>
        <w:tc>
          <w:tcPr>
            <w:tcW w:w="5336" w:type="dxa"/>
          </w:tcPr>
          <w:p w:rsidR="00BD7D9D" w:rsidRDefault="00BD7D9D" w:rsidP="00E24100">
            <w:pPr>
              <w:pStyle w:val="NoSpacing"/>
            </w:pPr>
            <w:r>
              <w:t>Specifies whether positions are added to fixtures from the top (Reverse) or base (Normal) of the fixture. Values: -1=Default, 0=Normal, 1=Reversed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67</w:t>
            </w:r>
          </w:p>
        </w:tc>
        <w:tc>
          <w:tcPr>
            <w:tcW w:w="1690" w:type="dxa"/>
          </w:tcPr>
          <w:p w:rsidR="00BD7D9D" w:rsidRDefault="00BD7D9D" w:rsidP="00E24100">
            <w:pPr>
              <w:rPr>
                <w:rFonts w:ascii="Calibri" w:hAnsi="Calibri"/>
                <w:color w:val="000000"/>
              </w:rPr>
            </w:pPr>
            <w:proofErr w:type="spellStart"/>
            <w:r>
              <w:rPr>
                <w:rFonts w:ascii="Calibri" w:hAnsi="Calibri"/>
                <w:color w:val="000000"/>
              </w:rPr>
              <w:t>MerchYSqueeze</w:t>
            </w:r>
            <w:proofErr w:type="spellEnd"/>
          </w:p>
        </w:tc>
        <w:tc>
          <w:tcPr>
            <w:tcW w:w="1362" w:type="dxa"/>
          </w:tcPr>
          <w:p w:rsidR="00BD7D9D" w:rsidRDefault="00BD7D9D" w:rsidP="00E24100">
            <w:proofErr w:type="spellStart"/>
            <w:r w:rsidRPr="00376036">
              <w:t>Enum</w:t>
            </w:r>
            <w:proofErr w:type="spellEnd"/>
          </w:p>
        </w:tc>
        <w:tc>
          <w:tcPr>
            <w:tcW w:w="5336" w:type="dxa"/>
          </w:tcPr>
          <w:p w:rsidR="00BD7D9D" w:rsidRDefault="00BD7D9D" w:rsidP="00E24100">
            <w:pPr>
              <w:pStyle w:val="NoSpacing"/>
            </w:pPr>
            <w:r>
              <w:t>Values: -1=Default, 0=No, 1=yes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68</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MerchZMin</w:t>
            </w:r>
            <w:proofErr w:type="spellEnd"/>
          </w:p>
        </w:tc>
        <w:tc>
          <w:tcPr>
            <w:tcW w:w="1362" w:type="dxa"/>
          </w:tcPr>
          <w:p w:rsidR="00BD7D9D" w:rsidRDefault="00BD7D9D" w:rsidP="00E24100">
            <w:r w:rsidRPr="00BE3BD7">
              <w:rPr>
                <w:rFonts w:ascii="Calibri" w:hAnsi="Calibri"/>
                <w:color w:val="000000"/>
              </w:rPr>
              <w:t>Integer</w:t>
            </w:r>
          </w:p>
        </w:tc>
        <w:tc>
          <w:tcPr>
            <w:tcW w:w="5336" w:type="dxa"/>
          </w:tcPr>
          <w:p w:rsidR="00BD7D9D" w:rsidRDefault="00BD7D9D" w:rsidP="00E24100">
            <w:pPr>
              <w:pStyle w:val="NoSpacing"/>
            </w:pPr>
            <w:r>
              <w:t>The minimum number of units deep that must be placed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69</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MerchZMax</w:t>
            </w:r>
            <w:proofErr w:type="spellEnd"/>
          </w:p>
        </w:tc>
        <w:tc>
          <w:tcPr>
            <w:tcW w:w="1362" w:type="dxa"/>
          </w:tcPr>
          <w:p w:rsidR="00BD7D9D" w:rsidRDefault="00BD7D9D" w:rsidP="00E24100">
            <w:r w:rsidRPr="00BE3BD7">
              <w:rPr>
                <w:rFonts w:ascii="Calibri" w:hAnsi="Calibri"/>
                <w:color w:val="000000"/>
              </w:rPr>
              <w:t>Integer</w:t>
            </w:r>
          </w:p>
        </w:tc>
        <w:tc>
          <w:tcPr>
            <w:tcW w:w="5336" w:type="dxa"/>
          </w:tcPr>
          <w:p w:rsidR="00BD7D9D" w:rsidRDefault="00BD7D9D" w:rsidP="00E24100">
            <w:pPr>
              <w:pStyle w:val="NoSpacing"/>
            </w:pPr>
            <w:r>
              <w:t>The maximum number of units deep that can be placed for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70</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MerchZUprights</w:t>
            </w:r>
            <w:proofErr w:type="spellEnd"/>
          </w:p>
        </w:tc>
        <w:tc>
          <w:tcPr>
            <w:tcW w:w="1362" w:type="dxa"/>
          </w:tcPr>
          <w:p w:rsidR="00BD7D9D" w:rsidRDefault="00BD7D9D" w:rsidP="00E24100">
            <w:r w:rsidRPr="00BE3BD7">
              <w:rPr>
                <w:rFonts w:ascii="Calibri" w:hAnsi="Calibri"/>
                <w:color w:val="000000"/>
              </w:rPr>
              <w:t>Integer</w:t>
            </w:r>
          </w:p>
        </w:tc>
        <w:tc>
          <w:tcPr>
            <w:tcW w:w="5336" w:type="dxa"/>
          </w:tcPr>
          <w:p w:rsidR="00BD7D9D" w:rsidRDefault="00BD7D9D" w:rsidP="00E24100">
            <w:pPr>
              <w:pStyle w:val="NoSpacing"/>
            </w:pPr>
            <w:r>
              <w:t>The number of uprights deep to include for positions.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71</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MerchZCaps</w:t>
            </w:r>
            <w:proofErr w:type="spellEnd"/>
          </w:p>
        </w:tc>
        <w:tc>
          <w:tcPr>
            <w:tcW w:w="1362" w:type="dxa"/>
          </w:tcPr>
          <w:p w:rsidR="00BD7D9D" w:rsidRDefault="00BD7D9D" w:rsidP="00E24100">
            <w:r w:rsidRPr="00BE3BD7">
              <w:rPr>
                <w:rFonts w:ascii="Calibri" w:hAnsi="Calibri"/>
                <w:color w:val="000000"/>
              </w:rPr>
              <w:t>Integer</w:t>
            </w:r>
          </w:p>
        </w:tc>
        <w:tc>
          <w:tcPr>
            <w:tcW w:w="5336" w:type="dxa"/>
          </w:tcPr>
          <w:p w:rsidR="00BD7D9D" w:rsidRDefault="00BD7D9D" w:rsidP="00E24100">
            <w:pPr>
              <w:pStyle w:val="NoSpacing"/>
            </w:pPr>
            <w:r>
              <w:t>The number of caps or nests deep to include for positions on fixtures.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72</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MerchZPlacement</w:t>
            </w:r>
            <w:proofErr w:type="spellEnd"/>
          </w:p>
        </w:tc>
        <w:tc>
          <w:tcPr>
            <w:tcW w:w="1362" w:type="dxa"/>
          </w:tcPr>
          <w:p w:rsidR="00BD7D9D" w:rsidRDefault="00BD7D9D" w:rsidP="00E24100">
            <w:proofErr w:type="spellStart"/>
            <w:r w:rsidRPr="00E04253">
              <w:t>Enum</w:t>
            </w:r>
            <w:proofErr w:type="spellEnd"/>
          </w:p>
        </w:tc>
        <w:tc>
          <w:tcPr>
            <w:tcW w:w="5336" w:type="dxa"/>
          </w:tcPr>
          <w:p w:rsidR="00BD7D9D" w:rsidRDefault="00BD7D9D" w:rsidP="00E24100">
            <w:pPr>
              <w:pStyle w:val="NoSpacing"/>
            </w:pPr>
            <w:r>
              <w:t>Specifies how positions are placed depth-wise on fixtures. Values: 0=Default, 1=Manual, 2=Edge, 3=Stack, 4=Spread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73</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MerchZNumber</w:t>
            </w:r>
            <w:proofErr w:type="spellEnd"/>
          </w:p>
        </w:tc>
        <w:tc>
          <w:tcPr>
            <w:tcW w:w="1362" w:type="dxa"/>
          </w:tcPr>
          <w:p w:rsidR="00BD7D9D" w:rsidRDefault="00BD7D9D" w:rsidP="00E24100">
            <w:proofErr w:type="spellStart"/>
            <w:r w:rsidRPr="00E04253">
              <w:t>Enum</w:t>
            </w:r>
            <w:proofErr w:type="spellEnd"/>
          </w:p>
        </w:tc>
        <w:tc>
          <w:tcPr>
            <w:tcW w:w="5336" w:type="dxa"/>
          </w:tcPr>
          <w:p w:rsidR="00BD7D9D" w:rsidRDefault="00BD7D9D" w:rsidP="00E24100">
            <w:pPr>
              <w:pStyle w:val="NoSpacing"/>
            </w:pPr>
            <w:r>
              <w:t>Specifies how the number of units deep is determined for positions. Values: 0=Default, 1=Normal, 2=Adjusted, 3=Spaced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74</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MerchZSize</w:t>
            </w:r>
            <w:proofErr w:type="spellEnd"/>
          </w:p>
        </w:tc>
        <w:tc>
          <w:tcPr>
            <w:tcW w:w="1362" w:type="dxa"/>
          </w:tcPr>
          <w:p w:rsidR="00BD7D9D" w:rsidRDefault="00BD7D9D" w:rsidP="00E24100">
            <w:proofErr w:type="spellStart"/>
            <w:r w:rsidRPr="00E04253">
              <w:t>Enum</w:t>
            </w:r>
            <w:proofErr w:type="spellEnd"/>
          </w:p>
        </w:tc>
        <w:tc>
          <w:tcPr>
            <w:tcW w:w="5336" w:type="dxa"/>
          </w:tcPr>
          <w:p w:rsidR="00BD7D9D" w:rsidRDefault="00BD7D9D" w:rsidP="00E24100">
            <w:pPr>
              <w:pStyle w:val="NoSpacing"/>
            </w:pPr>
            <w:r>
              <w:t>Specifies how unit depth is handled in positions. Values: 0=Default, 1=Normal, 2=Adjusted, 3=Spaced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75</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MerchZDirection</w:t>
            </w:r>
            <w:proofErr w:type="spellEnd"/>
          </w:p>
        </w:tc>
        <w:tc>
          <w:tcPr>
            <w:tcW w:w="1362" w:type="dxa"/>
          </w:tcPr>
          <w:p w:rsidR="00BD7D9D" w:rsidRDefault="00BD7D9D" w:rsidP="00E24100">
            <w:proofErr w:type="spellStart"/>
            <w:r w:rsidRPr="00E04253">
              <w:t>Enum</w:t>
            </w:r>
            <w:proofErr w:type="spellEnd"/>
          </w:p>
        </w:tc>
        <w:tc>
          <w:tcPr>
            <w:tcW w:w="5336" w:type="dxa"/>
          </w:tcPr>
          <w:p w:rsidR="00BD7D9D" w:rsidRDefault="00BD7D9D" w:rsidP="00E24100">
            <w:pPr>
              <w:pStyle w:val="NoSpacing"/>
            </w:pPr>
            <w:r>
              <w:t>Specifies whether positions are added to fixtures from the front (Reverse) or back (Normal) of the fixture. Values: -1=Default, 0=Normal, 1=Reversed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76</w:t>
            </w:r>
          </w:p>
        </w:tc>
        <w:tc>
          <w:tcPr>
            <w:tcW w:w="1690" w:type="dxa"/>
          </w:tcPr>
          <w:p w:rsidR="00BD7D9D" w:rsidRDefault="00BD7D9D" w:rsidP="00E24100">
            <w:pPr>
              <w:rPr>
                <w:rFonts w:ascii="Calibri" w:hAnsi="Calibri"/>
                <w:color w:val="000000"/>
              </w:rPr>
            </w:pPr>
            <w:proofErr w:type="spellStart"/>
            <w:r>
              <w:rPr>
                <w:rFonts w:ascii="Calibri" w:hAnsi="Calibri"/>
                <w:color w:val="000000"/>
              </w:rPr>
              <w:t>MerchZSqueeze</w:t>
            </w:r>
            <w:proofErr w:type="spellEnd"/>
          </w:p>
        </w:tc>
        <w:tc>
          <w:tcPr>
            <w:tcW w:w="1362" w:type="dxa"/>
          </w:tcPr>
          <w:p w:rsidR="00BD7D9D" w:rsidRDefault="00BD7D9D" w:rsidP="00E24100">
            <w:proofErr w:type="spellStart"/>
            <w:r w:rsidRPr="00E04253">
              <w:t>Enum</w:t>
            </w:r>
            <w:proofErr w:type="spellEnd"/>
          </w:p>
        </w:tc>
        <w:tc>
          <w:tcPr>
            <w:tcW w:w="5336" w:type="dxa"/>
          </w:tcPr>
          <w:p w:rsidR="00BD7D9D" w:rsidRDefault="00BD7D9D" w:rsidP="00E24100">
            <w:pPr>
              <w:pStyle w:val="NoSpacing"/>
            </w:pPr>
            <w:r>
              <w:t>Values: -1=Default, 0=No, 1=yes</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77-106</w:t>
            </w:r>
          </w:p>
        </w:tc>
        <w:tc>
          <w:tcPr>
            <w:tcW w:w="1690" w:type="dxa"/>
          </w:tcPr>
          <w:p w:rsidR="00BD7D9D" w:rsidRDefault="00BD7D9D" w:rsidP="00E24100">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1 - 30</w:t>
            </w:r>
          </w:p>
        </w:tc>
        <w:tc>
          <w:tcPr>
            <w:tcW w:w="1362" w:type="dxa"/>
          </w:tcPr>
          <w:p w:rsidR="00BD7D9D" w:rsidRDefault="00BD7D9D" w:rsidP="00E24100">
            <w:r>
              <w:t>String</w:t>
            </w:r>
          </w:p>
        </w:tc>
        <w:tc>
          <w:tcPr>
            <w:tcW w:w="5336" w:type="dxa"/>
          </w:tcPr>
          <w:p w:rsidR="00BD7D9D" w:rsidRDefault="00BD7D9D" w:rsidP="00E24100">
            <w:pPr>
              <w:pStyle w:val="NoSpacing"/>
            </w:pPr>
            <w:r>
              <w:t>General fields for storing text information.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107-136</w:t>
            </w:r>
          </w:p>
        </w:tc>
        <w:tc>
          <w:tcPr>
            <w:tcW w:w="1690" w:type="dxa"/>
          </w:tcPr>
          <w:p w:rsidR="00BD7D9D" w:rsidRDefault="00BD7D9D" w:rsidP="00E24100">
            <w:pPr>
              <w:rPr>
                <w:rFonts w:ascii="Calibri" w:hAnsi="Calibri"/>
                <w:color w:val="000000"/>
              </w:rPr>
            </w:pPr>
            <w:r>
              <w:rPr>
                <w:rFonts w:ascii="Calibri" w:hAnsi="Calibri"/>
                <w:color w:val="000000"/>
              </w:rPr>
              <w:t>Value 1 - 30</w:t>
            </w:r>
          </w:p>
        </w:tc>
        <w:tc>
          <w:tcPr>
            <w:tcW w:w="1362" w:type="dxa"/>
          </w:tcPr>
          <w:p w:rsidR="00BD7D9D" w:rsidRDefault="00BD7D9D" w:rsidP="00E24100">
            <w:r>
              <w:t>Float</w:t>
            </w:r>
          </w:p>
        </w:tc>
        <w:tc>
          <w:tcPr>
            <w:tcW w:w="5336" w:type="dxa"/>
          </w:tcPr>
          <w:p w:rsidR="00BD7D9D" w:rsidRDefault="00BD7D9D" w:rsidP="00E24100">
            <w:pPr>
              <w:pStyle w:val="NoSpacing"/>
            </w:pPr>
            <w:r>
              <w:t>General fields for storing numeric information.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137-146</w:t>
            </w:r>
          </w:p>
        </w:tc>
        <w:tc>
          <w:tcPr>
            <w:tcW w:w="1690" w:type="dxa"/>
          </w:tcPr>
          <w:p w:rsidR="00BD7D9D" w:rsidRDefault="00BD7D9D" w:rsidP="00E24100">
            <w:pPr>
              <w:rPr>
                <w:rFonts w:ascii="Calibri" w:hAnsi="Calibri"/>
                <w:color w:val="000000"/>
              </w:rPr>
            </w:pPr>
            <w:r>
              <w:rPr>
                <w:rFonts w:ascii="Calibri" w:hAnsi="Calibri"/>
                <w:color w:val="000000"/>
              </w:rPr>
              <w:t>Flag 1 - 10</w:t>
            </w:r>
          </w:p>
        </w:tc>
        <w:tc>
          <w:tcPr>
            <w:tcW w:w="1362" w:type="dxa"/>
          </w:tcPr>
          <w:p w:rsidR="00BD7D9D" w:rsidRDefault="00BD7D9D" w:rsidP="00E24100">
            <w:pPr>
              <w:rPr>
                <w:rFonts w:ascii="Calibri" w:hAnsi="Calibri"/>
                <w:color w:val="000000"/>
              </w:rPr>
            </w:pPr>
            <w:r>
              <w:rPr>
                <w:rFonts w:ascii="Calibri" w:hAnsi="Calibri"/>
                <w:color w:val="000000"/>
              </w:rPr>
              <w:t>Boolean</w:t>
            </w:r>
          </w:p>
        </w:tc>
        <w:tc>
          <w:tcPr>
            <w:tcW w:w="5336" w:type="dxa"/>
          </w:tcPr>
          <w:p w:rsidR="00BD7D9D" w:rsidRDefault="00BD7D9D" w:rsidP="00E24100">
            <w:pPr>
              <w:pStyle w:val="NoSpacing"/>
            </w:pPr>
            <w:r>
              <w:t xml:space="preserve">General fields for storing </w:t>
            </w:r>
            <w:proofErr w:type="spellStart"/>
            <w:r>
              <w:t>boolean</w:t>
            </w:r>
            <w:proofErr w:type="spellEnd"/>
            <w:r>
              <w:t xml:space="preserve"> information.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147</w:t>
            </w:r>
          </w:p>
        </w:tc>
        <w:tc>
          <w:tcPr>
            <w:tcW w:w="1690" w:type="dxa"/>
          </w:tcPr>
          <w:p w:rsidR="00BD7D9D" w:rsidRDefault="00BD7D9D" w:rsidP="00E24100">
            <w:pPr>
              <w:rPr>
                <w:rFonts w:ascii="Calibri" w:hAnsi="Calibri"/>
                <w:color w:val="000000"/>
              </w:rPr>
            </w:pPr>
            <w:r>
              <w:rPr>
                <w:rFonts w:ascii="Calibri" w:hAnsi="Calibri"/>
                <w:color w:val="000000"/>
              </w:rPr>
              <w:t>Location ID</w:t>
            </w:r>
          </w:p>
        </w:tc>
        <w:tc>
          <w:tcPr>
            <w:tcW w:w="1362" w:type="dxa"/>
          </w:tcPr>
          <w:p w:rsidR="00BD7D9D" w:rsidRDefault="00BD7D9D" w:rsidP="00E24100">
            <w:pPr>
              <w:rPr>
                <w:rFonts w:ascii="Calibri" w:hAnsi="Calibri"/>
                <w:color w:val="000000"/>
              </w:rPr>
            </w:pPr>
            <w:r w:rsidRPr="00BE3BD7">
              <w:rPr>
                <w:rFonts w:ascii="Calibri" w:hAnsi="Calibri"/>
                <w:color w:val="000000"/>
              </w:rPr>
              <w:t>Integer</w:t>
            </w:r>
          </w:p>
        </w:tc>
        <w:tc>
          <w:tcPr>
            <w:tcW w:w="5336" w:type="dxa"/>
          </w:tcPr>
          <w:p w:rsidR="00BD7D9D" w:rsidRDefault="00BD7D9D" w:rsidP="00E24100">
            <w:pPr>
              <w:pStyle w:val="NoSpacing"/>
            </w:pPr>
            <w:r>
              <w:t xml:space="preserve">The number of the fixture, when numbering objects on </w:t>
            </w:r>
            <w:r>
              <w:lastRenderedPageBreak/>
              <w:t>the planogram.</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lastRenderedPageBreak/>
              <w:t>148</w:t>
            </w:r>
          </w:p>
        </w:tc>
        <w:tc>
          <w:tcPr>
            <w:tcW w:w="1690" w:type="dxa"/>
          </w:tcPr>
          <w:p w:rsidR="00BD7D9D" w:rsidRDefault="00BD7D9D" w:rsidP="00E24100">
            <w:pPr>
              <w:rPr>
                <w:rFonts w:ascii="Calibri" w:hAnsi="Calibri"/>
                <w:color w:val="000000"/>
              </w:rPr>
            </w:pPr>
            <w:r>
              <w:rPr>
                <w:rFonts w:ascii="Calibri" w:hAnsi="Calibri"/>
                <w:color w:val="000000"/>
              </w:rPr>
              <w:t>Fill pattern</w:t>
            </w:r>
          </w:p>
        </w:tc>
        <w:tc>
          <w:tcPr>
            <w:tcW w:w="1362" w:type="dxa"/>
          </w:tcPr>
          <w:p w:rsidR="00BD7D9D" w:rsidRDefault="00BD7D9D" w:rsidP="00E24100">
            <w:pPr>
              <w:rPr>
                <w:rFonts w:ascii="Calibri" w:hAnsi="Calibri"/>
                <w:color w:val="000000"/>
              </w:rPr>
            </w:pPr>
            <w:proofErr w:type="spellStart"/>
            <w:r>
              <w:rPr>
                <w:rFonts w:ascii="Calibri" w:hAnsi="Calibri"/>
                <w:color w:val="000000"/>
              </w:rPr>
              <w:t>Enum</w:t>
            </w:r>
            <w:proofErr w:type="spellEnd"/>
          </w:p>
        </w:tc>
        <w:tc>
          <w:tcPr>
            <w:tcW w:w="5336" w:type="dxa"/>
          </w:tcPr>
          <w:p w:rsidR="00BD7D9D" w:rsidRDefault="00BD7D9D" w:rsidP="00E24100">
            <w:pPr>
              <w:pStyle w:val="NoSpacing"/>
            </w:pPr>
            <w:r>
              <w:t>The fill pattern applied to the object.</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149</w:t>
            </w:r>
          </w:p>
        </w:tc>
        <w:tc>
          <w:tcPr>
            <w:tcW w:w="1690" w:type="dxa"/>
          </w:tcPr>
          <w:p w:rsidR="00BD7D9D" w:rsidRDefault="00BD7D9D" w:rsidP="00E24100">
            <w:pPr>
              <w:rPr>
                <w:rFonts w:ascii="Calibri" w:hAnsi="Calibri"/>
                <w:color w:val="000000"/>
              </w:rPr>
            </w:pPr>
            <w:r>
              <w:rPr>
                <w:rFonts w:ascii="Calibri" w:hAnsi="Calibri"/>
                <w:color w:val="000000"/>
              </w:rPr>
              <w:t>Model Filename</w:t>
            </w:r>
          </w:p>
        </w:tc>
        <w:tc>
          <w:tcPr>
            <w:tcW w:w="1362" w:type="dxa"/>
          </w:tcPr>
          <w:p w:rsidR="00BD7D9D" w:rsidRDefault="00BD7D9D" w:rsidP="00E24100">
            <w:pPr>
              <w:rPr>
                <w:rFonts w:ascii="Calibri" w:hAnsi="Calibri"/>
                <w:color w:val="000000"/>
              </w:rPr>
            </w:pPr>
            <w:r>
              <w:t>String</w:t>
            </w:r>
          </w:p>
        </w:tc>
        <w:tc>
          <w:tcPr>
            <w:tcW w:w="5336" w:type="dxa"/>
          </w:tcPr>
          <w:p w:rsidR="00BD7D9D" w:rsidRDefault="00BD7D9D" w:rsidP="00E24100">
            <w:pPr>
              <w:pStyle w:val="NoSpacing"/>
            </w:pPr>
            <w:r>
              <w:t>The 3D Model (.3DS or .FBX) file associated with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150</w:t>
            </w:r>
          </w:p>
        </w:tc>
        <w:tc>
          <w:tcPr>
            <w:tcW w:w="1690" w:type="dxa"/>
          </w:tcPr>
          <w:p w:rsidR="00BD7D9D" w:rsidRDefault="00BD7D9D" w:rsidP="00E24100">
            <w:pPr>
              <w:rPr>
                <w:rFonts w:ascii="Calibri" w:hAnsi="Calibri"/>
                <w:color w:val="000000"/>
              </w:rPr>
            </w:pPr>
            <w:r>
              <w:rPr>
                <w:rFonts w:ascii="Calibri" w:hAnsi="Calibri"/>
                <w:color w:val="000000"/>
              </w:rPr>
              <w:t>Weight Capacity</w:t>
            </w:r>
          </w:p>
        </w:tc>
        <w:tc>
          <w:tcPr>
            <w:tcW w:w="1362" w:type="dxa"/>
          </w:tcPr>
          <w:p w:rsidR="00BD7D9D" w:rsidRDefault="00BD7D9D" w:rsidP="00E24100">
            <w:pPr>
              <w:rPr>
                <w:rFonts w:ascii="Calibri" w:hAnsi="Calibri"/>
                <w:color w:val="000000"/>
              </w:rPr>
            </w:pPr>
            <w:r>
              <w:t>Float</w:t>
            </w:r>
          </w:p>
        </w:tc>
        <w:tc>
          <w:tcPr>
            <w:tcW w:w="5336" w:type="dxa"/>
          </w:tcPr>
          <w:p w:rsidR="00BD7D9D" w:rsidRDefault="00BD7D9D" w:rsidP="00E24100">
            <w:pPr>
              <w:pStyle w:val="NoSpacing"/>
            </w:pPr>
            <w:r>
              <w:t>The amount of weight the fixture can hold.</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151</w:t>
            </w:r>
          </w:p>
        </w:tc>
        <w:tc>
          <w:tcPr>
            <w:tcW w:w="1690" w:type="dxa"/>
          </w:tcPr>
          <w:p w:rsidR="00BD7D9D" w:rsidRDefault="00BD7D9D" w:rsidP="00E24100">
            <w:pPr>
              <w:rPr>
                <w:rFonts w:ascii="Calibri" w:hAnsi="Calibri"/>
                <w:color w:val="000000"/>
              </w:rPr>
            </w:pPr>
            <w:r>
              <w:rPr>
                <w:rFonts w:ascii="Calibri" w:hAnsi="Calibri"/>
                <w:color w:val="000000"/>
              </w:rPr>
              <w:t>Changed</w:t>
            </w:r>
          </w:p>
        </w:tc>
        <w:tc>
          <w:tcPr>
            <w:tcW w:w="1362" w:type="dxa"/>
          </w:tcPr>
          <w:p w:rsidR="00BD7D9D" w:rsidRDefault="00BD7D9D" w:rsidP="00E24100">
            <w:r>
              <w:rPr>
                <w:rFonts w:ascii="Calibri" w:hAnsi="Calibri"/>
                <w:color w:val="000000"/>
              </w:rPr>
              <w:t>Boolean</w:t>
            </w:r>
          </w:p>
        </w:tc>
        <w:tc>
          <w:tcPr>
            <w:tcW w:w="5336" w:type="dxa"/>
          </w:tcPr>
          <w:p w:rsidR="00BD7D9D" w:rsidRDefault="00BD7D9D" w:rsidP="00E24100">
            <w:pPr>
              <w:pStyle w:val="NoSpacing"/>
            </w:pPr>
            <w:r>
              <w:t>Specifies whether an object's data has changed during the current session.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152</w:t>
            </w:r>
          </w:p>
        </w:tc>
        <w:tc>
          <w:tcPr>
            <w:tcW w:w="1690" w:type="dxa"/>
          </w:tcPr>
          <w:p w:rsidR="00BD7D9D" w:rsidRDefault="00BD7D9D" w:rsidP="00E24100">
            <w:pPr>
              <w:rPr>
                <w:rFonts w:ascii="Calibri" w:hAnsi="Calibri"/>
                <w:color w:val="000000"/>
              </w:rPr>
            </w:pPr>
            <w:r>
              <w:rPr>
                <w:rFonts w:ascii="Calibri" w:hAnsi="Calibri"/>
                <w:color w:val="000000"/>
              </w:rPr>
              <w:t>Divider at start</w:t>
            </w:r>
          </w:p>
        </w:tc>
        <w:tc>
          <w:tcPr>
            <w:tcW w:w="1362" w:type="dxa"/>
          </w:tcPr>
          <w:p w:rsidR="00BD7D9D" w:rsidRDefault="00BD7D9D" w:rsidP="00E24100">
            <w:r w:rsidRPr="00C85654">
              <w:rPr>
                <w:rFonts w:ascii="Calibri" w:hAnsi="Calibri"/>
                <w:color w:val="000000"/>
              </w:rPr>
              <w:t>Boolean</w:t>
            </w:r>
          </w:p>
        </w:tc>
        <w:tc>
          <w:tcPr>
            <w:tcW w:w="5336" w:type="dxa"/>
          </w:tcPr>
          <w:p w:rsidR="00BD7D9D" w:rsidRDefault="00BD7D9D" w:rsidP="00E24100">
            <w:pPr>
              <w:pStyle w:val="NoSpacing"/>
            </w:pPr>
            <w:r>
              <w:t>Places an automatic divider before the first position on the fixture, based on the Merchandising Direction for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153</w:t>
            </w:r>
          </w:p>
        </w:tc>
        <w:tc>
          <w:tcPr>
            <w:tcW w:w="1690" w:type="dxa"/>
          </w:tcPr>
          <w:p w:rsidR="00BD7D9D" w:rsidRDefault="00BD7D9D" w:rsidP="00E24100">
            <w:pPr>
              <w:rPr>
                <w:rFonts w:ascii="Calibri" w:hAnsi="Calibri"/>
                <w:color w:val="000000"/>
              </w:rPr>
            </w:pPr>
            <w:r>
              <w:rPr>
                <w:rFonts w:ascii="Calibri" w:hAnsi="Calibri"/>
                <w:color w:val="000000"/>
              </w:rPr>
              <w:t>Divider at end</w:t>
            </w:r>
          </w:p>
        </w:tc>
        <w:tc>
          <w:tcPr>
            <w:tcW w:w="1362" w:type="dxa"/>
          </w:tcPr>
          <w:p w:rsidR="00BD7D9D" w:rsidRDefault="00BD7D9D" w:rsidP="00E24100">
            <w:r w:rsidRPr="00C85654">
              <w:rPr>
                <w:rFonts w:ascii="Calibri" w:hAnsi="Calibri"/>
                <w:color w:val="000000"/>
              </w:rPr>
              <w:t>Boolean</w:t>
            </w:r>
          </w:p>
        </w:tc>
        <w:tc>
          <w:tcPr>
            <w:tcW w:w="5336" w:type="dxa"/>
          </w:tcPr>
          <w:p w:rsidR="00BD7D9D" w:rsidRDefault="00BD7D9D" w:rsidP="00E24100">
            <w:pPr>
              <w:pStyle w:val="NoSpacing"/>
            </w:pPr>
            <w:r>
              <w:t>Places an automatic divider after the last position on the fixture, based on the Merchandising Direction for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154</w:t>
            </w:r>
          </w:p>
        </w:tc>
        <w:tc>
          <w:tcPr>
            <w:tcW w:w="1690" w:type="dxa"/>
          </w:tcPr>
          <w:p w:rsidR="00BD7D9D" w:rsidRDefault="00BD7D9D" w:rsidP="00E24100">
            <w:pPr>
              <w:rPr>
                <w:rFonts w:ascii="Calibri" w:hAnsi="Calibri"/>
                <w:color w:val="000000"/>
              </w:rPr>
            </w:pPr>
            <w:r>
              <w:rPr>
                <w:rFonts w:ascii="Calibri" w:hAnsi="Calibri"/>
                <w:color w:val="000000"/>
              </w:rPr>
              <w:t>Dividers between facings</w:t>
            </w:r>
          </w:p>
        </w:tc>
        <w:tc>
          <w:tcPr>
            <w:tcW w:w="1362" w:type="dxa"/>
          </w:tcPr>
          <w:p w:rsidR="00BD7D9D" w:rsidRDefault="00BD7D9D" w:rsidP="00E24100">
            <w:pPr>
              <w:rPr>
                <w:rFonts w:ascii="Calibri" w:hAnsi="Calibri"/>
                <w:color w:val="000000"/>
              </w:rPr>
            </w:pPr>
            <w:r>
              <w:rPr>
                <w:rFonts w:ascii="Calibri" w:hAnsi="Calibri"/>
                <w:color w:val="000000"/>
              </w:rPr>
              <w:t>Boolean</w:t>
            </w:r>
          </w:p>
        </w:tc>
        <w:tc>
          <w:tcPr>
            <w:tcW w:w="5336" w:type="dxa"/>
          </w:tcPr>
          <w:p w:rsidR="00BD7D9D" w:rsidRDefault="00BD7D9D" w:rsidP="00E24100">
            <w:pPr>
              <w:pStyle w:val="NoSpacing"/>
            </w:pPr>
            <w:r>
              <w:t>Places automatic dividers between each facing of positions on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155</w:t>
            </w:r>
          </w:p>
        </w:tc>
        <w:tc>
          <w:tcPr>
            <w:tcW w:w="1690" w:type="dxa"/>
          </w:tcPr>
          <w:p w:rsidR="00BD7D9D" w:rsidRDefault="00BD7D9D" w:rsidP="00E24100">
            <w:pPr>
              <w:rPr>
                <w:rFonts w:ascii="Calibri" w:hAnsi="Calibri"/>
                <w:color w:val="000000"/>
              </w:rPr>
            </w:pPr>
            <w:r>
              <w:rPr>
                <w:rFonts w:ascii="Calibri" w:hAnsi="Calibri"/>
                <w:color w:val="000000"/>
              </w:rPr>
              <w:t>Transparency</w:t>
            </w:r>
          </w:p>
        </w:tc>
        <w:tc>
          <w:tcPr>
            <w:tcW w:w="1362" w:type="dxa"/>
          </w:tcPr>
          <w:p w:rsidR="00BD7D9D" w:rsidRDefault="00BD7D9D" w:rsidP="00E24100">
            <w:pPr>
              <w:rPr>
                <w:rFonts w:ascii="Calibri" w:hAnsi="Calibri"/>
                <w:color w:val="000000"/>
              </w:rPr>
            </w:pPr>
            <w:r>
              <w:t>Float</w:t>
            </w:r>
          </w:p>
        </w:tc>
        <w:tc>
          <w:tcPr>
            <w:tcW w:w="5336" w:type="dxa"/>
          </w:tcPr>
          <w:p w:rsidR="00BD7D9D" w:rsidRDefault="00BD7D9D" w:rsidP="00E24100">
            <w:pPr>
              <w:pStyle w:val="NoSpacing"/>
            </w:pPr>
            <w:r>
              <w:t>The amount of transparency (from 0-100%) to apply to the fixture in 3D view.</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156</w:t>
            </w:r>
          </w:p>
        </w:tc>
        <w:tc>
          <w:tcPr>
            <w:tcW w:w="1690" w:type="dxa"/>
          </w:tcPr>
          <w:p w:rsidR="00BD7D9D" w:rsidRDefault="00BD7D9D" w:rsidP="00E24100">
            <w:pPr>
              <w:rPr>
                <w:rFonts w:ascii="Calibri" w:hAnsi="Calibri"/>
                <w:color w:val="000000"/>
              </w:rPr>
            </w:pPr>
            <w:r>
              <w:rPr>
                <w:rFonts w:ascii="Calibri" w:hAnsi="Calibri"/>
                <w:color w:val="000000"/>
              </w:rPr>
              <w:t>Hide if printing</w:t>
            </w:r>
          </w:p>
        </w:tc>
        <w:tc>
          <w:tcPr>
            <w:tcW w:w="1362" w:type="dxa"/>
          </w:tcPr>
          <w:p w:rsidR="00BD7D9D" w:rsidRDefault="00BD7D9D" w:rsidP="00E24100">
            <w:pPr>
              <w:rPr>
                <w:rFonts w:ascii="Calibri" w:hAnsi="Calibri"/>
                <w:color w:val="000000"/>
              </w:rPr>
            </w:pPr>
            <w:r>
              <w:rPr>
                <w:rFonts w:ascii="Calibri" w:hAnsi="Calibri"/>
                <w:color w:val="000000"/>
              </w:rPr>
              <w:t>Boolean</w:t>
            </w:r>
          </w:p>
        </w:tc>
        <w:tc>
          <w:tcPr>
            <w:tcW w:w="5336" w:type="dxa"/>
          </w:tcPr>
          <w:p w:rsidR="00BD7D9D" w:rsidRDefault="00BD7D9D" w:rsidP="00E24100">
            <w:pPr>
              <w:pStyle w:val="NoSpacing"/>
            </w:pPr>
            <w:r>
              <w:t xml:space="preserve">Specifies whether to include the object when printing. If </w:t>
            </w:r>
            <w:r>
              <w:rPr>
                <w:rStyle w:val="specialbold"/>
              </w:rPr>
              <w:t>Yes</w:t>
            </w:r>
            <w:r>
              <w:t xml:space="preserve"> is selected for a fixture, the fixture is not drawn, but positions on the fixture are drawn.</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157</w:t>
            </w:r>
          </w:p>
        </w:tc>
        <w:tc>
          <w:tcPr>
            <w:tcW w:w="1690" w:type="dxa"/>
          </w:tcPr>
          <w:p w:rsidR="00BD7D9D" w:rsidRDefault="00BD7D9D" w:rsidP="00E24100">
            <w:pPr>
              <w:rPr>
                <w:rFonts w:ascii="Calibri" w:hAnsi="Calibri"/>
                <w:color w:val="000000"/>
              </w:rPr>
            </w:pPr>
            <w:r>
              <w:rPr>
                <w:rFonts w:ascii="Calibri" w:hAnsi="Calibri"/>
                <w:color w:val="000000"/>
              </w:rPr>
              <w:t>Product association</w:t>
            </w:r>
          </w:p>
        </w:tc>
        <w:tc>
          <w:tcPr>
            <w:tcW w:w="1362" w:type="dxa"/>
          </w:tcPr>
          <w:p w:rsidR="00BD7D9D" w:rsidRDefault="00BD7D9D" w:rsidP="00E24100">
            <w:r>
              <w:t>String</w:t>
            </w:r>
          </w:p>
        </w:tc>
        <w:tc>
          <w:tcPr>
            <w:tcW w:w="5336" w:type="dxa"/>
          </w:tcPr>
          <w:p w:rsidR="00BD7D9D" w:rsidRDefault="00BD7D9D" w:rsidP="00E24100">
            <w:pPr>
              <w:pStyle w:val="NoSpacing"/>
            </w:pPr>
            <w:r>
              <w:t>An additional field used for associating a specific product type (for example, heavy products) with the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158</w:t>
            </w:r>
          </w:p>
        </w:tc>
        <w:tc>
          <w:tcPr>
            <w:tcW w:w="1690" w:type="dxa"/>
          </w:tcPr>
          <w:p w:rsidR="00BD7D9D" w:rsidRDefault="00BD7D9D" w:rsidP="00E24100">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E24100">
            <w:r>
              <w:t>String</w:t>
            </w:r>
          </w:p>
        </w:tc>
        <w:tc>
          <w:tcPr>
            <w:tcW w:w="5336" w:type="dxa"/>
          </w:tcPr>
          <w:p w:rsidR="00BD7D9D" w:rsidRDefault="00BD7D9D" w:rsidP="00E24100">
            <w:pPr>
              <w:pStyle w:val="NoSpacing"/>
            </w:pPr>
            <w:r>
              <w:t>An additional field for identifying the object.</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159</w:t>
            </w:r>
          </w:p>
        </w:tc>
        <w:tc>
          <w:tcPr>
            <w:tcW w:w="1690" w:type="dxa"/>
          </w:tcPr>
          <w:p w:rsidR="00BD7D9D" w:rsidRDefault="00BD7D9D" w:rsidP="00E24100">
            <w:pPr>
              <w:rPr>
                <w:rFonts w:ascii="Calibri" w:hAnsi="Calibri"/>
                <w:color w:val="000000"/>
              </w:rPr>
            </w:pPr>
            <w:r>
              <w:rPr>
                <w:rFonts w:ascii="Calibri" w:hAnsi="Calibri"/>
                <w:color w:val="000000"/>
              </w:rPr>
              <w:t>Hide view dimensions</w:t>
            </w:r>
          </w:p>
        </w:tc>
        <w:tc>
          <w:tcPr>
            <w:tcW w:w="1362" w:type="dxa"/>
          </w:tcPr>
          <w:p w:rsidR="00BD7D9D" w:rsidRDefault="00BD7D9D" w:rsidP="00E24100">
            <w:pPr>
              <w:rPr>
                <w:rFonts w:ascii="Calibri" w:hAnsi="Calibri"/>
                <w:color w:val="000000"/>
              </w:rPr>
            </w:pPr>
            <w:r>
              <w:rPr>
                <w:rFonts w:ascii="Calibri" w:hAnsi="Calibri"/>
                <w:color w:val="000000"/>
              </w:rPr>
              <w:t>Boolean</w:t>
            </w:r>
          </w:p>
        </w:tc>
        <w:tc>
          <w:tcPr>
            <w:tcW w:w="5336" w:type="dxa"/>
          </w:tcPr>
          <w:p w:rsidR="00BD7D9D" w:rsidRDefault="00BD7D9D" w:rsidP="00E24100">
            <w:pPr>
              <w:pStyle w:val="NoSpacing"/>
            </w:pPr>
            <w:r>
              <w:t>Hides dimensions associated with the fixture in planogram views or when printing.</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160</w:t>
            </w:r>
          </w:p>
        </w:tc>
        <w:tc>
          <w:tcPr>
            <w:tcW w:w="1690" w:type="dxa"/>
          </w:tcPr>
          <w:p w:rsidR="00BD7D9D" w:rsidRDefault="00BD7D9D" w:rsidP="00E24100">
            <w:pPr>
              <w:rPr>
                <w:rFonts w:ascii="Calibri" w:hAnsi="Calibri"/>
                <w:color w:val="000000"/>
              </w:rPr>
            </w:pPr>
            <w:r>
              <w:rPr>
                <w:rFonts w:ascii="Calibri" w:hAnsi="Calibri"/>
                <w:color w:val="000000"/>
              </w:rPr>
              <w:t>GLN</w:t>
            </w:r>
          </w:p>
        </w:tc>
        <w:tc>
          <w:tcPr>
            <w:tcW w:w="1362" w:type="dxa"/>
          </w:tcPr>
          <w:p w:rsidR="00BD7D9D" w:rsidRDefault="00BD7D9D" w:rsidP="00E24100">
            <w:pPr>
              <w:rPr>
                <w:rFonts w:ascii="Calibri" w:hAnsi="Calibri"/>
                <w:color w:val="000000"/>
              </w:rPr>
            </w:pPr>
            <w:r>
              <w:t>String</w:t>
            </w:r>
          </w:p>
        </w:tc>
        <w:tc>
          <w:tcPr>
            <w:tcW w:w="5336" w:type="dxa"/>
          </w:tcPr>
          <w:p w:rsidR="00BD7D9D" w:rsidRDefault="00BD7D9D" w:rsidP="00E24100">
            <w:pPr>
              <w:pStyle w:val="NoSpacing"/>
            </w:pPr>
            <w:r>
              <w:t>Global Location Number. An optional number used to identify a fixture.</w:t>
            </w:r>
          </w:p>
        </w:tc>
      </w:tr>
      <w:tr w:rsidR="00BD7D9D" w:rsidTr="00E24100">
        <w:tc>
          <w:tcPr>
            <w:tcW w:w="1188" w:type="dxa"/>
          </w:tcPr>
          <w:p w:rsidR="00BD7D9D" w:rsidRDefault="00BD7D9D" w:rsidP="00E24100">
            <w:pPr>
              <w:jc w:val="right"/>
              <w:rPr>
                <w:rFonts w:ascii="Calibri" w:hAnsi="Calibri"/>
                <w:color w:val="000000"/>
              </w:rPr>
            </w:pPr>
            <w:r>
              <w:rPr>
                <w:rFonts w:ascii="Calibri" w:hAnsi="Calibri"/>
                <w:color w:val="000000"/>
              </w:rPr>
              <w:t>161</w:t>
            </w:r>
          </w:p>
        </w:tc>
        <w:tc>
          <w:tcPr>
            <w:tcW w:w="1690" w:type="dxa"/>
          </w:tcPr>
          <w:p w:rsidR="00BD7D9D" w:rsidRDefault="00BD7D9D" w:rsidP="00E24100">
            <w:pPr>
              <w:rPr>
                <w:rFonts w:ascii="Calibri" w:hAnsi="Calibri"/>
                <w:color w:val="000000"/>
              </w:rPr>
            </w:pPr>
            <w:r>
              <w:rPr>
                <w:rFonts w:ascii="Calibri" w:hAnsi="Calibri"/>
                <w:color w:val="000000"/>
              </w:rPr>
              <w:t>Custom data</w:t>
            </w:r>
          </w:p>
        </w:tc>
        <w:tc>
          <w:tcPr>
            <w:tcW w:w="1362" w:type="dxa"/>
          </w:tcPr>
          <w:p w:rsidR="00BD7D9D" w:rsidRDefault="00BD7D9D" w:rsidP="00E24100">
            <w:pPr>
              <w:rPr>
                <w:rFonts w:ascii="Calibri" w:hAnsi="Calibri"/>
                <w:color w:val="000000"/>
              </w:rPr>
            </w:pPr>
            <w:r>
              <w:t>String</w:t>
            </w:r>
          </w:p>
        </w:tc>
        <w:tc>
          <w:tcPr>
            <w:tcW w:w="5336" w:type="dxa"/>
          </w:tcPr>
          <w:p w:rsidR="00BD7D9D" w:rsidRDefault="00BD7D9D" w:rsidP="00E24100">
            <w:pPr>
              <w:pStyle w:val="NoSpacing"/>
            </w:pPr>
            <w:r>
              <w:t>A field that lets you store specific custom data for objects. You must use OLE Automation to edit or view this field, which reduces the chance that custom data is deleted inadvertently when the file is distributed to other users.</w:t>
            </w:r>
          </w:p>
        </w:tc>
      </w:tr>
    </w:tbl>
    <w:p w:rsidR="00826BD7" w:rsidRDefault="00826BD7" w:rsidP="00BD7D9D">
      <w:pPr>
        <w:sectPr w:rsidR="00826BD7" w:rsidSect="00826BD7">
          <w:headerReference w:type="default" r:id="rId12"/>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Peg </w:t>
      </w:r>
      <w:r w:rsidRPr="003908D6">
        <w:rPr>
          <w:b/>
        </w:rPr>
        <w:t xml:space="preserve"> </w:t>
      </w:r>
    </w:p>
    <w:p w:rsidR="00CA7EC2" w:rsidRDefault="00CA7EC2" w:rsidP="00BD7D9D">
      <w:pPr>
        <w:pStyle w:val="NoSpacing"/>
        <w:rPr>
          <w:b/>
        </w:rPr>
      </w:pPr>
    </w:p>
    <w:p w:rsidR="00BD7D9D" w:rsidRDefault="00CA7EC2" w:rsidP="00BD7D9D">
      <w:pPr>
        <w:pStyle w:val="NoSpacing"/>
      </w:pPr>
      <w:r>
        <w:t>Pegs represent objects that can be attached to a pegboard on which Positions can be hung.</w:t>
      </w:r>
    </w:p>
    <w:p w:rsidR="00CA7EC2" w:rsidRDefault="00CA7EC2"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CA7EC2">
        <w:tc>
          <w:tcPr>
            <w:tcW w:w="1188" w:type="dxa"/>
            <w:shd w:val="clear" w:color="auto" w:fill="DAEEF3" w:themeFill="accent5" w:themeFillTint="33"/>
          </w:tcPr>
          <w:p w:rsidR="00BD7D9D" w:rsidRDefault="00BD7D9D" w:rsidP="00CA7EC2">
            <w:pPr>
              <w:pStyle w:val="NoSpacing"/>
              <w:jc w:val="right"/>
            </w:pPr>
            <w:r>
              <w:t>1</w:t>
            </w:r>
          </w:p>
        </w:tc>
        <w:tc>
          <w:tcPr>
            <w:tcW w:w="1690" w:type="dxa"/>
            <w:shd w:val="clear" w:color="auto" w:fill="DAEEF3" w:themeFill="accent5" w:themeFillTint="33"/>
          </w:tcPr>
          <w:p w:rsidR="00BD7D9D" w:rsidRDefault="00BD7D9D" w:rsidP="00CA7EC2">
            <w:pPr>
              <w:pStyle w:val="NoSpacing"/>
            </w:pPr>
            <w:r>
              <w:t>Header</w:t>
            </w:r>
          </w:p>
        </w:tc>
        <w:tc>
          <w:tcPr>
            <w:tcW w:w="1362" w:type="dxa"/>
            <w:shd w:val="clear" w:color="auto" w:fill="DAEEF3" w:themeFill="accent5" w:themeFillTint="33"/>
          </w:tcPr>
          <w:p w:rsidR="00BD7D9D" w:rsidRDefault="00BD7D9D" w:rsidP="00CA7EC2">
            <w:pPr>
              <w:pStyle w:val="NoSpacing"/>
            </w:pPr>
            <w:r>
              <w:t>String</w:t>
            </w:r>
          </w:p>
        </w:tc>
        <w:tc>
          <w:tcPr>
            <w:tcW w:w="5336" w:type="dxa"/>
            <w:shd w:val="clear" w:color="auto" w:fill="DAEEF3" w:themeFill="accent5" w:themeFillTint="33"/>
          </w:tcPr>
          <w:p w:rsidR="00BD7D9D" w:rsidRDefault="00BD7D9D" w:rsidP="00CA7EC2">
            <w:pPr>
              <w:pStyle w:val="NoSpacing"/>
            </w:pPr>
            <w:r>
              <w:t>Constant value “Divider”</w:t>
            </w:r>
          </w:p>
        </w:tc>
      </w:tr>
      <w:tr w:rsidR="00BD7D9D" w:rsidTr="00CA7EC2">
        <w:tc>
          <w:tcPr>
            <w:tcW w:w="1188" w:type="dxa"/>
            <w:shd w:val="clear" w:color="auto" w:fill="auto"/>
          </w:tcPr>
          <w:p w:rsidR="00BD7D9D" w:rsidRDefault="00BD7D9D" w:rsidP="00CA7EC2">
            <w:pPr>
              <w:pStyle w:val="NoSpacing"/>
              <w:jc w:val="right"/>
            </w:pPr>
            <w:r>
              <w:t>2</w:t>
            </w:r>
          </w:p>
        </w:tc>
        <w:tc>
          <w:tcPr>
            <w:tcW w:w="1690" w:type="dxa"/>
            <w:shd w:val="clear" w:color="auto" w:fill="auto"/>
          </w:tcPr>
          <w:p w:rsidR="00BD7D9D" w:rsidRDefault="00BD7D9D" w:rsidP="00CA7EC2">
            <w:pPr>
              <w:rPr>
                <w:rFonts w:ascii="Calibri" w:hAnsi="Calibri"/>
                <w:color w:val="000000"/>
              </w:rPr>
            </w:pPr>
            <w:r>
              <w:rPr>
                <w:rFonts w:ascii="Calibri" w:hAnsi="Calibri"/>
                <w:color w:val="000000"/>
              </w:rPr>
              <w:t>ID</w:t>
            </w:r>
          </w:p>
        </w:tc>
        <w:tc>
          <w:tcPr>
            <w:tcW w:w="1362" w:type="dxa"/>
            <w:shd w:val="clear" w:color="auto" w:fill="auto"/>
          </w:tcPr>
          <w:p w:rsidR="00BD7D9D" w:rsidRDefault="00BD7D9D" w:rsidP="00CA7EC2">
            <w:pPr>
              <w:rPr>
                <w:rFonts w:ascii="Calibri" w:hAnsi="Calibri"/>
                <w:color w:val="000000"/>
              </w:rPr>
            </w:pPr>
            <w:r>
              <w:rPr>
                <w:rFonts w:ascii="Calibri" w:hAnsi="Calibri"/>
                <w:color w:val="000000"/>
              </w:rPr>
              <w:t>String</w:t>
            </w:r>
          </w:p>
        </w:tc>
        <w:tc>
          <w:tcPr>
            <w:tcW w:w="5336" w:type="dxa"/>
            <w:shd w:val="clear" w:color="auto" w:fill="auto"/>
          </w:tcPr>
          <w:p w:rsidR="00BD7D9D" w:rsidRDefault="00BD7D9D" w:rsidP="00CA7EC2">
            <w:pPr>
              <w:pStyle w:val="NoSpacing"/>
              <w:tabs>
                <w:tab w:val="center" w:pos="2560"/>
              </w:tabs>
            </w:pPr>
            <w:r>
              <w:t>The ID for the peg. (</w:t>
            </w:r>
            <w:r w:rsidRPr="00C9165D">
              <w:t>max length=100</w:t>
            </w:r>
            <w:r>
              <w:t>)</w:t>
            </w:r>
          </w:p>
        </w:tc>
      </w:tr>
      <w:tr w:rsidR="00BD7D9D" w:rsidTr="00CA7EC2">
        <w:tc>
          <w:tcPr>
            <w:tcW w:w="1188" w:type="dxa"/>
            <w:shd w:val="clear" w:color="auto" w:fill="auto"/>
          </w:tcPr>
          <w:p w:rsidR="00BD7D9D" w:rsidRDefault="00BD7D9D" w:rsidP="00CA7EC2">
            <w:pPr>
              <w:pStyle w:val="NoSpacing"/>
              <w:jc w:val="right"/>
            </w:pPr>
            <w:r>
              <w:t>3</w:t>
            </w:r>
          </w:p>
        </w:tc>
        <w:tc>
          <w:tcPr>
            <w:tcW w:w="1690" w:type="dxa"/>
            <w:shd w:val="clear" w:color="auto" w:fill="auto"/>
          </w:tcPr>
          <w:p w:rsidR="00BD7D9D" w:rsidRDefault="00BD7D9D" w:rsidP="00CA7EC2">
            <w:pPr>
              <w:rPr>
                <w:rFonts w:ascii="Calibri" w:hAnsi="Calibri"/>
                <w:color w:val="000000"/>
              </w:rPr>
            </w:pPr>
            <w:r>
              <w:rPr>
                <w:rFonts w:ascii="Calibri" w:hAnsi="Calibri"/>
                <w:color w:val="000000"/>
              </w:rPr>
              <w:t>Description</w:t>
            </w:r>
          </w:p>
        </w:tc>
        <w:tc>
          <w:tcPr>
            <w:tcW w:w="1362" w:type="dxa"/>
            <w:shd w:val="clear" w:color="auto" w:fill="auto"/>
          </w:tcPr>
          <w:p w:rsidR="00BD7D9D" w:rsidRDefault="00BD7D9D" w:rsidP="00CA7EC2">
            <w:pPr>
              <w:rPr>
                <w:rFonts w:ascii="Calibri" w:hAnsi="Calibri"/>
                <w:color w:val="000000"/>
              </w:rPr>
            </w:pPr>
            <w:r>
              <w:rPr>
                <w:rFonts w:ascii="Calibri" w:hAnsi="Calibri"/>
                <w:color w:val="000000"/>
              </w:rPr>
              <w:t>String</w:t>
            </w:r>
          </w:p>
        </w:tc>
        <w:tc>
          <w:tcPr>
            <w:tcW w:w="5336" w:type="dxa"/>
            <w:shd w:val="clear" w:color="auto" w:fill="auto"/>
          </w:tcPr>
          <w:p w:rsidR="00BD7D9D" w:rsidRDefault="00BD7D9D" w:rsidP="00CA7EC2">
            <w:pPr>
              <w:pStyle w:val="NoSpacing"/>
            </w:pPr>
            <w:r>
              <w:t>The long description of the peg. (</w:t>
            </w:r>
            <w:r w:rsidRPr="00C9165D">
              <w:t>max length=100</w:t>
            </w:r>
            <w:r>
              <w:t>)</w:t>
            </w:r>
          </w:p>
        </w:tc>
      </w:tr>
      <w:tr w:rsidR="00BD7D9D" w:rsidTr="00CA7EC2">
        <w:tc>
          <w:tcPr>
            <w:tcW w:w="1188" w:type="dxa"/>
            <w:shd w:val="clear" w:color="auto" w:fill="auto"/>
          </w:tcPr>
          <w:p w:rsidR="00BD7D9D" w:rsidRDefault="00BD7D9D" w:rsidP="00CA7EC2">
            <w:pPr>
              <w:pStyle w:val="NoSpacing"/>
              <w:jc w:val="right"/>
            </w:pPr>
            <w:r>
              <w:t>4</w:t>
            </w:r>
          </w:p>
        </w:tc>
        <w:tc>
          <w:tcPr>
            <w:tcW w:w="1690" w:type="dxa"/>
            <w:shd w:val="clear" w:color="auto" w:fill="auto"/>
          </w:tcPr>
          <w:p w:rsidR="00BD7D9D" w:rsidRDefault="00BD7D9D" w:rsidP="00CA7EC2">
            <w:pPr>
              <w:rPr>
                <w:rFonts w:ascii="Calibri" w:hAnsi="Calibri"/>
                <w:color w:val="000000"/>
              </w:rPr>
            </w:pPr>
            <w:r>
              <w:rPr>
                <w:rFonts w:ascii="Calibri" w:hAnsi="Calibri"/>
                <w:color w:val="000000"/>
              </w:rPr>
              <w:t>Length</w:t>
            </w:r>
          </w:p>
        </w:tc>
        <w:tc>
          <w:tcPr>
            <w:tcW w:w="1362" w:type="dxa"/>
            <w:shd w:val="clear" w:color="auto" w:fill="auto"/>
          </w:tcPr>
          <w:p w:rsidR="00BD7D9D" w:rsidRDefault="00BD7D9D" w:rsidP="00CA7EC2">
            <w:pPr>
              <w:rPr>
                <w:rFonts w:ascii="Calibri" w:hAnsi="Calibri"/>
                <w:color w:val="000000"/>
              </w:rPr>
            </w:pPr>
            <w:r>
              <w:rPr>
                <w:rFonts w:ascii="Calibri" w:hAnsi="Calibri"/>
                <w:color w:val="000000"/>
              </w:rPr>
              <w:t>Float</w:t>
            </w:r>
          </w:p>
        </w:tc>
        <w:tc>
          <w:tcPr>
            <w:tcW w:w="5336" w:type="dxa"/>
            <w:shd w:val="clear" w:color="auto" w:fill="auto"/>
          </w:tcPr>
          <w:p w:rsidR="00BD7D9D" w:rsidRDefault="00BD7D9D" w:rsidP="00CA7EC2">
            <w:pPr>
              <w:pStyle w:val="NoSpacing"/>
            </w:pPr>
            <w:r>
              <w:t>The length of the peg bars.</w:t>
            </w:r>
          </w:p>
        </w:tc>
      </w:tr>
      <w:tr w:rsidR="00BD7D9D" w:rsidTr="00CA7EC2">
        <w:tc>
          <w:tcPr>
            <w:tcW w:w="1188" w:type="dxa"/>
            <w:shd w:val="clear" w:color="auto" w:fill="auto"/>
          </w:tcPr>
          <w:p w:rsidR="00BD7D9D" w:rsidRDefault="00BD7D9D" w:rsidP="00CA7EC2">
            <w:pPr>
              <w:pStyle w:val="NoSpacing"/>
              <w:jc w:val="right"/>
            </w:pPr>
            <w:r>
              <w:t>5</w:t>
            </w:r>
          </w:p>
        </w:tc>
        <w:tc>
          <w:tcPr>
            <w:tcW w:w="1690" w:type="dxa"/>
            <w:shd w:val="clear" w:color="auto" w:fill="auto"/>
          </w:tcPr>
          <w:p w:rsidR="00BD7D9D" w:rsidRDefault="00BD7D9D" w:rsidP="00CA7EC2">
            <w:pPr>
              <w:rPr>
                <w:rFonts w:ascii="Calibri" w:hAnsi="Calibri"/>
                <w:color w:val="000000"/>
              </w:rPr>
            </w:pPr>
            <w:r>
              <w:rPr>
                <w:rFonts w:ascii="Calibri" w:hAnsi="Calibri"/>
                <w:color w:val="000000"/>
              </w:rPr>
              <w:t>Back Holes</w:t>
            </w:r>
          </w:p>
        </w:tc>
        <w:tc>
          <w:tcPr>
            <w:tcW w:w="1362" w:type="dxa"/>
            <w:shd w:val="clear" w:color="auto" w:fill="auto"/>
          </w:tcPr>
          <w:p w:rsidR="00BD7D9D" w:rsidRDefault="00BD7D9D" w:rsidP="00CA7EC2">
            <w:pPr>
              <w:rPr>
                <w:rFonts w:ascii="Calibri" w:hAnsi="Calibri"/>
                <w:color w:val="000000"/>
              </w:rPr>
            </w:pPr>
            <w:r>
              <w:rPr>
                <w:rFonts w:ascii="Calibri" w:hAnsi="Calibri"/>
                <w:color w:val="000000"/>
              </w:rPr>
              <w:t>Integer</w:t>
            </w:r>
          </w:p>
        </w:tc>
        <w:tc>
          <w:tcPr>
            <w:tcW w:w="5336" w:type="dxa"/>
            <w:shd w:val="clear" w:color="auto" w:fill="auto"/>
          </w:tcPr>
          <w:p w:rsidR="00BD7D9D" w:rsidRDefault="00BD7D9D" w:rsidP="00CA7EC2">
            <w:pPr>
              <w:pStyle w:val="NoSpacing"/>
            </w:pPr>
            <w:r>
              <w:t>The number of peg hooks that connect the peg to the pegboard.</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6</w:t>
            </w:r>
          </w:p>
        </w:tc>
        <w:tc>
          <w:tcPr>
            <w:tcW w:w="1690" w:type="dxa"/>
            <w:shd w:val="clear" w:color="auto" w:fill="auto"/>
          </w:tcPr>
          <w:p w:rsidR="00BD7D9D" w:rsidRDefault="00BD7D9D" w:rsidP="00CA7EC2">
            <w:pPr>
              <w:rPr>
                <w:rFonts w:ascii="Calibri" w:hAnsi="Calibri"/>
                <w:color w:val="000000"/>
              </w:rPr>
            </w:pPr>
            <w:r>
              <w:rPr>
                <w:rFonts w:ascii="Calibri" w:hAnsi="Calibri"/>
                <w:color w:val="000000"/>
              </w:rPr>
              <w:t>Height</w:t>
            </w:r>
          </w:p>
        </w:tc>
        <w:tc>
          <w:tcPr>
            <w:tcW w:w="1362" w:type="dxa"/>
            <w:shd w:val="clear" w:color="auto" w:fill="auto"/>
          </w:tcPr>
          <w:p w:rsidR="00BD7D9D" w:rsidRDefault="00BD7D9D" w:rsidP="00CA7EC2">
            <w:pPr>
              <w:rPr>
                <w:rFonts w:ascii="Calibri" w:hAnsi="Calibri"/>
                <w:color w:val="000000"/>
              </w:rPr>
            </w:pPr>
            <w:r>
              <w:rPr>
                <w:rFonts w:ascii="Calibri" w:hAnsi="Calibri"/>
                <w:color w:val="000000"/>
              </w:rPr>
              <w:t>Float</w:t>
            </w:r>
          </w:p>
        </w:tc>
        <w:tc>
          <w:tcPr>
            <w:tcW w:w="5336" w:type="dxa"/>
            <w:shd w:val="clear" w:color="auto" w:fill="auto"/>
          </w:tcPr>
          <w:p w:rsidR="00BD7D9D" w:rsidRDefault="00BD7D9D" w:rsidP="00CA7EC2">
            <w:r>
              <w:t>The difference in height between the front and back of the peg. A negative value causes the peg to slope upward. A positive value causes the peg to slope downward.</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7</w:t>
            </w:r>
          </w:p>
        </w:tc>
        <w:tc>
          <w:tcPr>
            <w:tcW w:w="1690" w:type="dxa"/>
          </w:tcPr>
          <w:p w:rsidR="00BD7D9D" w:rsidRDefault="00BD7D9D" w:rsidP="00CA7EC2">
            <w:pPr>
              <w:rPr>
                <w:rFonts w:ascii="Calibri" w:hAnsi="Calibri"/>
                <w:color w:val="000000"/>
              </w:rPr>
            </w:pPr>
            <w:r>
              <w:rPr>
                <w:rFonts w:ascii="Calibri" w:hAnsi="Calibri"/>
                <w:color w:val="000000"/>
              </w:rPr>
              <w:t>(Obsolete)</w:t>
            </w:r>
          </w:p>
        </w:tc>
        <w:tc>
          <w:tcPr>
            <w:tcW w:w="1362" w:type="dxa"/>
          </w:tcPr>
          <w:p w:rsidR="00BD7D9D" w:rsidRDefault="00BD7D9D" w:rsidP="00CA7EC2">
            <w:pPr>
              <w:rPr>
                <w:rFonts w:ascii="Calibri" w:hAnsi="Calibri"/>
                <w:color w:val="000000"/>
              </w:rPr>
            </w:pPr>
          </w:p>
        </w:tc>
        <w:tc>
          <w:tcPr>
            <w:tcW w:w="5336" w:type="dxa"/>
          </w:tcPr>
          <w:p w:rsidR="00BD7D9D" w:rsidRDefault="00BD7D9D" w:rsidP="00CA7EC2"/>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8</w:t>
            </w:r>
          </w:p>
        </w:tc>
        <w:tc>
          <w:tcPr>
            <w:tcW w:w="1690" w:type="dxa"/>
          </w:tcPr>
          <w:p w:rsidR="00BD7D9D" w:rsidRDefault="00BD7D9D" w:rsidP="00CA7EC2">
            <w:pPr>
              <w:rPr>
                <w:rFonts w:ascii="Calibri" w:hAnsi="Calibri"/>
                <w:color w:val="000000"/>
              </w:rPr>
            </w:pPr>
            <w:r>
              <w:rPr>
                <w:rFonts w:ascii="Calibri" w:hAnsi="Calibri"/>
                <w:color w:val="000000"/>
              </w:rPr>
              <w:t>Tag Offset</w:t>
            </w:r>
          </w:p>
        </w:tc>
        <w:tc>
          <w:tcPr>
            <w:tcW w:w="1362" w:type="dxa"/>
          </w:tcPr>
          <w:p w:rsidR="00BD7D9D" w:rsidRDefault="00BD7D9D" w:rsidP="00CA7EC2">
            <w:pPr>
              <w:rPr>
                <w:rFonts w:ascii="Calibri" w:hAnsi="Calibri"/>
                <w:color w:val="000000"/>
              </w:rPr>
            </w:pPr>
            <w:r>
              <w:rPr>
                <w:rFonts w:ascii="Calibri" w:hAnsi="Calibri"/>
                <w:color w:val="000000"/>
              </w:rPr>
              <w:t>Integer</w:t>
            </w:r>
          </w:p>
        </w:tc>
        <w:tc>
          <w:tcPr>
            <w:tcW w:w="5336" w:type="dxa"/>
          </w:tcPr>
          <w:p w:rsidR="00BD7D9D" w:rsidRDefault="00BD7D9D" w:rsidP="00CA7EC2">
            <w:r>
              <w:t xml:space="preserve">The distance from the peg to the top of the scanner tag. If this field and the </w:t>
            </w:r>
            <w:r>
              <w:rPr>
                <w:rStyle w:val="specialbold"/>
              </w:rPr>
              <w:t>X Offset</w:t>
            </w:r>
            <w:r>
              <w:t xml:space="preserve"> field are both set to zero (0), no tag is drawn. Positive values place the tag above the peg. Negative values place the tab below the peg only when the </w:t>
            </w:r>
            <w:r>
              <w:rPr>
                <w:rStyle w:val="specialbold"/>
              </w:rPr>
              <w:t>X Offset</w:t>
            </w:r>
            <w:r>
              <w:t xml:space="preserve"> field is also specified.</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9</w:t>
            </w:r>
          </w:p>
        </w:tc>
        <w:tc>
          <w:tcPr>
            <w:tcW w:w="1690" w:type="dxa"/>
          </w:tcPr>
          <w:p w:rsidR="00BD7D9D" w:rsidRDefault="00BD7D9D" w:rsidP="00CA7EC2">
            <w:pPr>
              <w:rPr>
                <w:rFonts w:ascii="Calibri" w:hAnsi="Calibri"/>
                <w:color w:val="000000"/>
              </w:rPr>
            </w:pPr>
            <w:r>
              <w:rPr>
                <w:rFonts w:ascii="Calibri" w:hAnsi="Calibri"/>
                <w:color w:val="000000"/>
              </w:rPr>
              <w:t>Tag Height</w:t>
            </w:r>
          </w:p>
        </w:tc>
        <w:tc>
          <w:tcPr>
            <w:tcW w:w="1362" w:type="dxa"/>
          </w:tcPr>
          <w:p w:rsidR="00BD7D9D" w:rsidRDefault="00BD7D9D" w:rsidP="00CA7EC2">
            <w:pPr>
              <w:rPr>
                <w:rFonts w:ascii="Calibri" w:hAnsi="Calibri"/>
                <w:color w:val="000000"/>
              </w:rPr>
            </w:pPr>
            <w:r>
              <w:rPr>
                <w:rFonts w:ascii="Calibri" w:hAnsi="Calibri"/>
                <w:color w:val="000000"/>
              </w:rPr>
              <w:t>Float</w:t>
            </w:r>
          </w:p>
        </w:tc>
        <w:tc>
          <w:tcPr>
            <w:tcW w:w="5336" w:type="dxa"/>
          </w:tcPr>
          <w:p w:rsidR="00BD7D9D" w:rsidRDefault="00BD7D9D" w:rsidP="00CA7EC2">
            <w:r>
              <w:t>The height of the scanner tag for the peg.</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10</w:t>
            </w:r>
          </w:p>
        </w:tc>
        <w:tc>
          <w:tcPr>
            <w:tcW w:w="1690" w:type="dxa"/>
          </w:tcPr>
          <w:p w:rsidR="00BD7D9D" w:rsidRDefault="00BD7D9D" w:rsidP="00CA7EC2">
            <w:pPr>
              <w:rPr>
                <w:rFonts w:ascii="Calibri" w:hAnsi="Calibri"/>
                <w:color w:val="000000"/>
              </w:rPr>
            </w:pPr>
            <w:r>
              <w:rPr>
                <w:rFonts w:ascii="Calibri" w:hAnsi="Calibri"/>
                <w:color w:val="000000"/>
              </w:rPr>
              <w:t>Tag Width</w:t>
            </w:r>
          </w:p>
        </w:tc>
        <w:tc>
          <w:tcPr>
            <w:tcW w:w="1362" w:type="dxa"/>
          </w:tcPr>
          <w:p w:rsidR="00BD7D9D" w:rsidRDefault="00BD7D9D" w:rsidP="00CA7EC2">
            <w:pPr>
              <w:rPr>
                <w:rFonts w:ascii="Calibri" w:hAnsi="Calibri"/>
                <w:color w:val="000000"/>
              </w:rPr>
            </w:pPr>
            <w:r>
              <w:rPr>
                <w:rFonts w:ascii="Calibri" w:hAnsi="Calibri"/>
                <w:color w:val="000000"/>
              </w:rPr>
              <w:t>Float</w:t>
            </w:r>
          </w:p>
        </w:tc>
        <w:tc>
          <w:tcPr>
            <w:tcW w:w="5336" w:type="dxa"/>
          </w:tcPr>
          <w:p w:rsidR="00BD7D9D" w:rsidRDefault="00BD7D9D" w:rsidP="00CA7EC2">
            <w:r>
              <w:t>The width of the scanner tag for the peg.</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11</w:t>
            </w:r>
          </w:p>
        </w:tc>
        <w:tc>
          <w:tcPr>
            <w:tcW w:w="1690" w:type="dxa"/>
          </w:tcPr>
          <w:p w:rsidR="00BD7D9D" w:rsidRDefault="00BD7D9D" w:rsidP="00CA7EC2">
            <w:pPr>
              <w:rPr>
                <w:rFonts w:ascii="Calibri" w:hAnsi="Calibri"/>
                <w:color w:val="000000"/>
              </w:rPr>
            </w:pPr>
            <w:r>
              <w:rPr>
                <w:rFonts w:ascii="Calibri" w:hAnsi="Calibri"/>
                <w:color w:val="000000"/>
              </w:rPr>
              <w:t>Type</w:t>
            </w:r>
          </w:p>
        </w:tc>
        <w:tc>
          <w:tcPr>
            <w:tcW w:w="1362" w:type="dxa"/>
          </w:tcPr>
          <w:p w:rsidR="00BD7D9D" w:rsidRDefault="00BD7D9D" w:rsidP="00CA7EC2">
            <w:pPr>
              <w:rPr>
                <w:rFonts w:ascii="Calibri" w:hAnsi="Calibri"/>
                <w:color w:val="000000"/>
              </w:rPr>
            </w:pPr>
            <w:proofErr w:type="spellStart"/>
            <w:r>
              <w:rPr>
                <w:rFonts w:ascii="Calibri" w:hAnsi="Calibri"/>
                <w:color w:val="000000"/>
              </w:rPr>
              <w:t>Enum</w:t>
            </w:r>
            <w:proofErr w:type="spellEnd"/>
          </w:p>
        </w:tc>
        <w:tc>
          <w:tcPr>
            <w:tcW w:w="5336" w:type="dxa"/>
          </w:tcPr>
          <w:p w:rsidR="00BD7D9D" w:rsidRDefault="00BD7D9D" w:rsidP="00CA7EC2">
            <w:pPr>
              <w:pStyle w:val="NoSpacing"/>
            </w:pPr>
            <w:r>
              <w:t>Values: 0=standard, 1=Heavy, 2=Hairpin, 3=Hanger</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12</w:t>
            </w:r>
          </w:p>
        </w:tc>
        <w:tc>
          <w:tcPr>
            <w:tcW w:w="1690" w:type="dxa"/>
          </w:tcPr>
          <w:p w:rsidR="00BD7D9D" w:rsidRDefault="00BD7D9D" w:rsidP="00CA7EC2">
            <w:pPr>
              <w:rPr>
                <w:rFonts w:ascii="Calibri" w:hAnsi="Calibri"/>
                <w:color w:val="000000"/>
              </w:rPr>
            </w:pPr>
            <w:r>
              <w:rPr>
                <w:rFonts w:ascii="Calibri" w:hAnsi="Calibri"/>
                <w:color w:val="000000"/>
              </w:rPr>
              <w:t>Back Offset</w:t>
            </w:r>
          </w:p>
        </w:tc>
        <w:tc>
          <w:tcPr>
            <w:tcW w:w="1362" w:type="dxa"/>
          </w:tcPr>
          <w:p w:rsidR="00BD7D9D" w:rsidRDefault="00BD7D9D" w:rsidP="00CA7EC2">
            <w:r>
              <w:rPr>
                <w:rFonts w:ascii="Calibri" w:hAnsi="Calibri"/>
                <w:color w:val="000000"/>
              </w:rPr>
              <w:t>Float</w:t>
            </w:r>
          </w:p>
        </w:tc>
        <w:tc>
          <w:tcPr>
            <w:tcW w:w="5336" w:type="dxa"/>
          </w:tcPr>
          <w:p w:rsidR="00BD7D9D" w:rsidRDefault="00BD7D9D" w:rsidP="00CA7EC2">
            <w:pPr>
              <w:pStyle w:val="NoSpacing"/>
            </w:pPr>
            <w:r>
              <w:t>The distance between the main bar of the peg and the peg hole.</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13</w:t>
            </w:r>
          </w:p>
        </w:tc>
        <w:tc>
          <w:tcPr>
            <w:tcW w:w="1690" w:type="dxa"/>
          </w:tcPr>
          <w:p w:rsidR="00BD7D9D" w:rsidRDefault="00BD7D9D" w:rsidP="00CA7EC2">
            <w:pPr>
              <w:rPr>
                <w:rFonts w:ascii="Calibri" w:hAnsi="Calibri"/>
                <w:color w:val="000000"/>
              </w:rPr>
            </w:pPr>
            <w:r>
              <w:rPr>
                <w:rFonts w:ascii="Calibri" w:hAnsi="Calibri"/>
                <w:color w:val="000000"/>
              </w:rPr>
              <w:t>(Obsolete)</w:t>
            </w:r>
          </w:p>
        </w:tc>
        <w:tc>
          <w:tcPr>
            <w:tcW w:w="1362" w:type="dxa"/>
          </w:tcPr>
          <w:p w:rsidR="00BD7D9D" w:rsidRDefault="00BD7D9D" w:rsidP="00CA7EC2"/>
        </w:tc>
        <w:tc>
          <w:tcPr>
            <w:tcW w:w="5336" w:type="dxa"/>
          </w:tcPr>
          <w:p w:rsidR="00BD7D9D" w:rsidRDefault="00BD7D9D" w:rsidP="00CA7EC2">
            <w:pPr>
              <w:pStyle w:val="NoSpacing"/>
            </w:pP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14</w:t>
            </w:r>
          </w:p>
        </w:tc>
        <w:tc>
          <w:tcPr>
            <w:tcW w:w="1690" w:type="dxa"/>
          </w:tcPr>
          <w:p w:rsidR="00BD7D9D" w:rsidRDefault="00BD7D9D" w:rsidP="00CA7EC2">
            <w:pPr>
              <w:rPr>
                <w:rFonts w:ascii="Calibri" w:hAnsi="Calibri"/>
                <w:color w:val="000000"/>
              </w:rPr>
            </w:pPr>
            <w:r>
              <w:rPr>
                <w:rFonts w:ascii="Calibri" w:hAnsi="Calibri"/>
                <w:color w:val="000000"/>
              </w:rPr>
              <w:t>Back Spacing</w:t>
            </w:r>
          </w:p>
        </w:tc>
        <w:tc>
          <w:tcPr>
            <w:tcW w:w="1362" w:type="dxa"/>
          </w:tcPr>
          <w:p w:rsidR="00BD7D9D" w:rsidRDefault="00BD7D9D" w:rsidP="00CA7EC2">
            <w:r>
              <w:rPr>
                <w:rFonts w:ascii="Calibri" w:hAnsi="Calibri"/>
                <w:color w:val="000000"/>
              </w:rPr>
              <w:t>Float</w:t>
            </w:r>
          </w:p>
        </w:tc>
        <w:tc>
          <w:tcPr>
            <w:tcW w:w="5336" w:type="dxa"/>
          </w:tcPr>
          <w:p w:rsidR="00BD7D9D" w:rsidRDefault="00BD7D9D" w:rsidP="00CA7EC2">
            <w:pPr>
              <w:pStyle w:val="NoSpacing"/>
            </w:pPr>
            <w:r>
              <w:t>The distance between peg hooks on the peg.</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15</w:t>
            </w:r>
          </w:p>
        </w:tc>
        <w:tc>
          <w:tcPr>
            <w:tcW w:w="1690" w:type="dxa"/>
          </w:tcPr>
          <w:p w:rsidR="00BD7D9D" w:rsidRDefault="00BD7D9D" w:rsidP="00CA7EC2">
            <w:pPr>
              <w:rPr>
                <w:rFonts w:ascii="Calibri" w:hAnsi="Calibri"/>
                <w:color w:val="000000"/>
              </w:rPr>
            </w:pPr>
            <w:r>
              <w:rPr>
                <w:rFonts w:ascii="Calibri" w:hAnsi="Calibri"/>
                <w:color w:val="000000"/>
              </w:rPr>
              <w:t>Front Bars</w:t>
            </w:r>
          </w:p>
        </w:tc>
        <w:tc>
          <w:tcPr>
            <w:tcW w:w="1362" w:type="dxa"/>
          </w:tcPr>
          <w:p w:rsidR="00BD7D9D" w:rsidRDefault="00BD7D9D" w:rsidP="00CA7EC2">
            <w:r>
              <w:rPr>
                <w:rFonts w:ascii="Calibri" w:hAnsi="Calibri"/>
                <w:color w:val="000000"/>
              </w:rPr>
              <w:t>Integer</w:t>
            </w:r>
          </w:p>
        </w:tc>
        <w:tc>
          <w:tcPr>
            <w:tcW w:w="5336" w:type="dxa"/>
          </w:tcPr>
          <w:p w:rsidR="00BD7D9D" w:rsidRDefault="00BD7D9D" w:rsidP="00CA7EC2">
            <w:pPr>
              <w:pStyle w:val="NoSpacing"/>
            </w:pPr>
            <w:r>
              <w:t>The number of bars on the peg that can hold positions.</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16</w:t>
            </w:r>
          </w:p>
        </w:tc>
        <w:tc>
          <w:tcPr>
            <w:tcW w:w="1690" w:type="dxa"/>
          </w:tcPr>
          <w:p w:rsidR="00BD7D9D" w:rsidRDefault="00BD7D9D" w:rsidP="00CA7EC2">
            <w:pPr>
              <w:rPr>
                <w:rFonts w:ascii="Calibri" w:hAnsi="Calibri"/>
                <w:color w:val="000000"/>
              </w:rPr>
            </w:pPr>
            <w:r>
              <w:rPr>
                <w:rFonts w:ascii="Calibri" w:hAnsi="Calibri"/>
                <w:color w:val="000000"/>
              </w:rPr>
              <w:t>Front Spacing</w:t>
            </w:r>
          </w:p>
        </w:tc>
        <w:tc>
          <w:tcPr>
            <w:tcW w:w="1362" w:type="dxa"/>
          </w:tcPr>
          <w:p w:rsidR="00BD7D9D" w:rsidRDefault="00BD7D9D" w:rsidP="00CA7EC2">
            <w:r>
              <w:rPr>
                <w:rFonts w:ascii="Calibri" w:hAnsi="Calibri"/>
                <w:color w:val="000000"/>
              </w:rPr>
              <w:t>Float</w:t>
            </w:r>
          </w:p>
        </w:tc>
        <w:tc>
          <w:tcPr>
            <w:tcW w:w="5336" w:type="dxa"/>
          </w:tcPr>
          <w:p w:rsidR="00BD7D9D" w:rsidRDefault="00BD7D9D" w:rsidP="00CA7EC2">
            <w:pPr>
              <w:pStyle w:val="NoSpacing"/>
            </w:pPr>
            <w:r>
              <w:t>The distance between bars on the peg.</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17</w:t>
            </w:r>
          </w:p>
        </w:tc>
        <w:tc>
          <w:tcPr>
            <w:tcW w:w="1690" w:type="dxa"/>
          </w:tcPr>
          <w:p w:rsidR="00BD7D9D" w:rsidRDefault="00BD7D9D" w:rsidP="00CA7EC2">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CA7EC2">
            <w:r>
              <w:rPr>
                <w:rFonts w:ascii="Calibri" w:hAnsi="Calibri"/>
                <w:color w:val="000000"/>
              </w:rPr>
              <w:t>String</w:t>
            </w:r>
          </w:p>
        </w:tc>
        <w:tc>
          <w:tcPr>
            <w:tcW w:w="5336" w:type="dxa"/>
          </w:tcPr>
          <w:p w:rsidR="00BD7D9D" w:rsidRDefault="00BD7D9D" w:rsidP="00CA7EC2">
            <w:pPr>
              <w:pStyle w:val="NoSpacing"/>
            </w:pPr>
            <w:r>
              <w:t>An additional field for identifying the object. (</w:t>
            </w:r>
            <w:r w:rsidRPr="002D5A48">
              <w:t>max length=50</w:t>
            </w:r>
            <w:r>
              <w:t>)</w:t>
            </w:r>
          </w:p>
        </w:tc>
      </w:tr>
      <w:tr w:rsidR="00BD7D9D" w:rsidTr="00CA7EC2">
        <w:tc>
          <w:tcPr>
            <w:tcW w:w="1188" w:type="dxa"/>
          </w:tcPr>
          <w:p w:rsidR="00BD7D9D" w:rsidRDefault="00BD7D9D" w:rsidP="00CA7EC2">
            <w:pPr>
              <w:jc w:val="right"/>
              <w:rPr>
                <w:rFonts w:ascii="Calibri" w:hAnsi="Calibri"/>
                <w:color w:val="000000"/>
              </w:rPr>
            </w:pPr>
            <w:r>
              <w:rPr>
                <w:rFonts w:ascii="Calibri" w:hAnsi="Calibri"/>
                <w:color w:val="000000"/>
              </w:rPr>
              <w:t>18</w:t>
            </w:r>
          </w:p>
        </w:tc>
        <w:tc>
          <w:tcPr>
            <w:tcW w:w="1690" w:type="dxa"/>
          </w:tcPr>
          <w:p w:rsidR="00BD7D9D" w:rsidRDefault="00BD7D9D" w:rsidP="00CA7EC2">
            <w:pPr>
              <w:rPr>
                <w:rFonts w:ascii="Calibri" w:hAnsi="Calibri"/>
                <w:color w:val="000000"/>
              </w:rPr>
            </w:pPr>
            <w:r>
              <w:rPr>
                <w:rFonts w:ascii="Calibri" w:hAnsi="Calibri"/>
                <w:color w:val="000000"/>
              </w:rPr>
              <w:t>Tag X Offset</w:t>
            </w:r>
          </w:p>
        </w:tc>
        <w:tc>
          <w:tcPr>
            <w:tcW w:w="1362" w:type="dxa"/>
          </w:tcPr>
          <w:p w:rsidR="00BD7D9D" w:rsidRDefault="00BD7D9D" w:rsidP="00CA7EC2">
            <w:r>
              <w:rPr>
                <w:rFonts w:ascii="Calibri" w:hAnsi="Calibri"/>
                <w:color w:val="000000"/>
              </w:rPr>
              <w:t>Float</w:t>
            </w:r>
          </w:p>
        </w:tc>
        <w:tc>
          <w:tcPr>
            <w:tcW w:w="5336" w:type="dxa"/>
          </w:tcPr>
          <w:p w:rsidR="00BD7D9D" w:rsidRDefault="00BD7D9D" w:rsidP="00CA7EC2">
            <w:pPr>
              <w:pStyle w:val="NoSpacing"/>
            </w:pPr>
            <w:r>
              <w:t xml:space="preserve">The distance from the peg to the left edge of the scanner tag. If this field and the </w:t>
            </w:r>
            <w:r>
              <w:rPr>
                <w:rStyle w:val="specialbold"/>
              </w:rPr>
              <w:t>Y Offset</w:t>
            </w:r>
            <w:r>
              <w:t xml:space="preserve"> field are both set to zero (0), no tag is drawn. Positive values place the tag to the right of the peg. Negative values place the tab to the left of the peg</w:t>
            </w:r>
          </w:p>
        </w:tc>
      </w:tr>
    </w:tbl>
    <w:p w:rsidR="00826BD7" w:rsidRDefault="00826BD7" w:rsidP="00BD7D9D">
      <w:pPr>
        <w:sectPr w:rsidR="00826BD7" w:rsidSect="00826BD7">
          <w:headerReference w:type="default" r:id="rId13"/>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Performance </w:t>
      </w:r>
    </w:p>
    <w:p w:rsidR="007B6B98" w:rsidRDefault="007B6B98" w:rsidP="00BD7D9D">
      <w:pPr>
        <w:pStyle w:val="NoSpacing"/>
      </w:pPr>
    </w:p>
    <w:p w:rsidR="00BD7D9D" w:rsidRDefault="007B6B98" w:rsidP="00BD7D9D">
      <w:pPr>
        <w:pStyle w:val="NoSpacing"/>
      </w:pPr>
      <w:r>
        <w:t>The Performance object represents how a Product performs on a Planogram.</w:t>
      </w:r>
    </w:p>
    <w:p w:rsidR="007B6B98" w:rsidRDefault="007B6B98"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541A7F">
        <w:tc>
          <w:tcPr>
            <w:tcW w:w="1188" w:type="dxa"/>
            <w:shd w:val="clear" w:color="auto" w:fill="DAEEF3" w:themeFill="accent5" w:themeFillTint="33"/>
          </w:tcPr>
          <w:p w:rsidR="00BD7D9D" w:rsidRDefault="00BD7D9D" w:rsidP="00541A7F">
            <w:pPr>
              <w:pStyle w:val="NoSpacing"/>
              <w:jc w:val="right"/>
            </w:pPr>
            <w:r>
              <w:t>1</w:t>
            </w:r>
          </w:p>
        </w:tc>
        <w:tc>
          <w:tcPr>
            <w:tcW w:w="1690" w:type="dxa"/>
            <w:shd w:val="clear" w:color="auto" w:fill="DAEEF3" w:themeFill="accent5" w:themeFillTint="33"/>
          </w:tcPr>
          <w:p w:rsidR="00BD7D9D" w:rsidRDefault="00BD7D9D" w:rsidP="00541A7F">
            <w:pPr>
              <w:pStyle w:val="NoSpacing"/>
            </w:pPr>
            <w:r>
              <w:t>Header</w:t>
            </w:r>
          </w:p>
        </w:tc>
        <w:tc>
          <w:tcPr>
            <w:tcW w:w="1362" w:type="dxa"/>
            <w:shd w:val="clear" w:color="auto" w:fill="DAEEF3" w:themeFill="accent5" w:themeFillTint="33"/>
          </w:tcPr>
          <w:p w:rsidR="00BD7D9D" w:rsidRDefault="00BD7D9D" w:rsidP="00541A7F">
            <w:pPr>
              <w:pStyle w:val="NoSpacing"/>
            </w:pPr>
            <w:r>
              <w:t>String</w:t>
            </w:r>
          </w:p>
        </w:tc>
        <w:tc>
          <w:tcPr>
            <w:tcW w:w="5336" w:type="dxa"/>
            <w:shd w:val="clear" w:color="auto" w:fill="DAEEF3" w:themeFill="accent5" w:themeFillTint="33"/>
          </w:tcPr>
          <w:p w:rsidR="00BD7D9D" w:rsidRDefault="00BD7D9D" w:rsidP="00541A7F">
            <w:pPr>
              <w:pStyle w:val="NoSpacing"/>
            </w:pPr>
            <w:r>
              <w:t>Constant value “Performance”</w:t>
            </w:r>
          </w:p>
        </w:tc>
      </w:tr>
      <w:tr w:rsidR="00BD7D9D" w:rsidTr="00541A7F">
        <w:tc>
          <w:tcPr>
            <w:tcW w:w="1188" w:type="dxa"/>
            <w:shd w:val="clear" w:color="auto" w:fill="FFFF00"/>
          </w:tcPr>
          <w:p w:rsidR="00BD7D9D" w:rsidRDefault="00BD7D9D" w:rsidP="00541A7F">
            <w:pPr>
              <w:pStyle w:val="NoSpacing"/>
              <w:jc w:val="right"/>
            </w:pPr>
            <w:r>
              <w:t>2</w:t>
            </w:r>
          </w:p>
        </w:tc>
        <w:tc>
          <w:tcPr>
            <w:tcW w:w="1690" w:type="dxa"/>
            <w:shd w:val="clear" w:color="auto" w:fill="FFFF00"/>
          </w:tcPr>
          <w:p w:rsidR="00BD7D9D" w:rsidRDefault="00BD7D9D" w:rsidP="00541A7F">
            <w:pPr>
              <w:rPr>
                <w:rFonts w:ascii="Calibri" w:hAnsi="Calibri"/>
                <w:color w:val="000000"/>
              </w:rPr>
            </w:pPr>
            <w:r>
              <w:rPr>
                <w:rFonts w:ascii="Calibri" w:hAnsi="Calibri"/>
                <w:color w:val="000000"/>
              </w:rPr>
              <w:t>UPC</w:t>
            </w:r>
          </w:p>
        </w:tc>
        <w:tc>
          <w:tcPr>
            <w:tcW w:w="1362" w:type="dxa"/>
            <w:shd w:val="clear" w:color="auto" w:fill="FFFF00"/>
          </w:tcPr>
          <w:p w:rsidR="00BD7D9D" w:rsidRDefault="00BD7D9D" w:rsidP="00541A7F">
            <w:r>
              <w:t>String</w:t>
            </w:r>
          </w:p>
        </w:tc>
        <w:tc>
          <w:tcPr>
            <w:tcW w:w="5336" w:type="dxa"/>
            <w:shd w:val="clear" w:color="auto" w:fill="FFFF00"/>
          </w:tcPr>
          <w:p w:rsidR="00BD7D9D" w:rsidRDefault="00BD7D9D" w:rsidP="00541A7F">
            <w:pPr>
              <w:pStyle w:val="NoSpacing"/>
            </w:pPr>
            <w:r>
              <w:t>The Universal Product Code of the product.</w:t>
            </w:r>
          </w:p>
        </w:tc>
      </w:tr>
      <w:tr w:rsidR="00BD7D9D" w:rsidTr="00A72718">
        <w:tc>
          <w:tcPr>
            <w:tcW w:w="1188" w:type="dxa"/>
            <w:shd w:val="clear" w:color="auto" w:fill="FFFF00"/>
          </w:tcPr>
          <w:p w:rsidR="00BD7D9D" w:rsidRPr="00A72718" w:rsidRDefault="00BD7D9D" w:rsidP="00541A7F">
            <w:pPr>
              <w:pStyle w:val="NoSpacing"/>
              <w:jc w:val="right"/>
            </w:pPr>
            <w:r w:rsidRPr="00A72718">
              <w:t>3</w:t>
            </w:r>
          </w:p>
        </w:tc>
        <w:tc>
          <w:tcPr>
            <w:tcW w:w="1690" w:type="dxa"/>
            <w:shd w:val="clear" w:color="auto" w:fill="FFFF00"/>
          </w:tcPr>
          <w:p w:rsidR="00BD7D9D" w:rsidRPr="00A72718" w:rsidRDefault="00BD7D9D" w:rsidP="00541A7F">
            <w:pPr>
              <w:rPr>
                <w:rFonts w:ascii="Calibri" w:hAnsi="Calibri"/>
                <w:color w:val="000000"/>
              </w:rPr>
            </w:pPr>
            <w:r w:rsidRPr="00A72718">
              <w:rPr>
                <w:rFonts w:ascii="Calibri" w:hAnsi="Calibri"/>
                <w:color w:val="000000"/>
              </w:rPr>
              <w:t>ID</w:t>
            </w:r>
          </w:p>
        </w:tc>
        <w:tc>
          <w:tcPr>
            <w:tcW w:w="1362" w:type="dxa"/>
            <w:shd w:val="clear" w:color="auto" w:fill="FFFF00"/>
          </w:tcPr>
          <w:p w:rsidR="00BD7D9D" w:rsidRPr="00A72718" w:rsidRDefault="00BD7D9D" w:rsidP="00541A7F">
            <w:r w:rsidRPr="00A72718">
              <w:t>String</w:t>
            </w:r>
          </w:p>
        </w:tc>
        <w:tc>
          <w:tcPr>
            <w:tcW w:w="5336" w:type="dxa"/>
            <w:shd w:val="clear" w:color="auto" w:fill="FFFF00"/>
          </w:tcPr>
          <w:p w:rsidR="00BD7D9D" w:rsidRPr="00A72718" w:rsidRDefault="00BD7D9D" w:rsidP="00541A7F">
            <w:pPr>
              <w:pStyle w:val="NoSpacing"/>
            </w:pPr>
            <w:r w:rsidRPr="00A72718">
              <w:t xml:space="preserve">The ID of the </w:t>
            </w:r>
            <w:r w:rsidR="007B6B98" w:rsidRPr="00A72718">
              <w:t>product;</w:t>
            </w:r>
            <w:r w:rsidRPr="00A72718">
              <w:t xml:space="preserve"> often called SKU.</w:t>
            </w:r>
          </w:p>
        </w:tc>
      </w:tr>
      <w:tr w:rsidR="00BD7D9D" w:rsidTr="00541A7F">
        <w:tc>
          <w:tcPr>
            <w:tcW w:w="1188" w:type="dxa"/>
            <w:shd w:val="clear" w:color="auto" w:fill="FFFF00"/>
          </w:tcPr>
          <w:p w:rsidR="00BD7D9D" w:rsidRDefault="00BD7D9D" w:rsidP="00541A7F">
            <w:pPr>
              <w:jc w:val="right"/>
              <w:rPr>
                <w:rFonts w:ascii="Calibri" w:hAnsi="Calibri"/>
                <w:color w:val="000000"/>
              </w:rPr>
            </w:pPr>
            <w:r>
              <w:rPr>
                <w:rFonts w:ascii="Calibri" w:hAnsi="Calibri"/>
                <w:color w:val="000000"/>
              </w:rPr>
              <w:t>4</w:t>
            </w:r>
          </w:p>
        </w:tc>
        <w:tc>
          <w:tcPr>
            <w:tcW w:w="1690" w:type="dxa"/>
            <w:shd w:val="clear" w:color="auto" w:fill="FFFF00"/>
          </w:tcPr>
          <w:p w:rsidR="00BD7D9D" w:rsidRDefault="00BD7D9D" w:rsidP="00541A7F">
            <w:pPr>
              <w:rPr>
                <w:rFonts w:ascii="Calibri" w:hAnsi="Calibri"/>
                <w:color w:val="000000"/>
              </w:rPr>
            </w:pPr>
            <w:r>
              <w:rPr>
                <w:rFonts w:ascii="Calibri" w:hAnsi="Calibri"/>
                <w:color w:val="000000"/>
              </w:rPr>
              <w:t>Key</w:t>
            </w:r>
          </w:p>
        </w:tc>
        <w:tc>
          <w:tcPr>
            <w:tcW w:w="1362" w:type="dxa"/>
            <w:shd w:val="clear" w:color="auto" w:fill="FFFF00"/>
          </w:tcPr>
          <w:p w:rsidR="00BD7D9D" w:rsidRDefault="00BD7D9D" w:rsidP="00541A7F">
            <w:r w:rsidRPr="00B742CD">
              <w:t>String</w:t>
            </w:r>
          </w:p>
        </w:tc>
        <w:tc>
          <w:tcPr>
            <w:tcW w:w="5336" w:type="dxa"/>
            <w:shd w:val="clear" w:color="auto" w:fill="FFFF00"/>
          </w:tcPr>
          <w:p w:rsidR="00BD7D9D" w:rsidRDefault="00BD7D9D" w:rsidP="00541A7F">
            <w:pPr>
              <w:pStyle w:val="NoSpacing"/>
            </w:pPr>
            <w:r>
              <w:t xml:space="preserve">The unique identifier of the object in an </w:t>
            </w:r>
            <w:proofErr w:type="spellStart"/>
            <w:r>
              <w:t>Intactix</w:t>
            </w:r>
            <w:proofErr w:type="spellEnd"/>
            <w:r>
              <w:t xml:space="preserve"> Knowledge Base database. (</w:t>
            </w:r>
            <w:r w:rsidRPr="008856A6">
              <w:t>max length=20</w:t>
            </w:r>
            <w:r>
              <w:t>)</w:t>
            </w:r>
          </w:p>
        </w:tc>
      </w:tr>
      <w:tr w:rsidR="00BD7D9D" w:rsidTr="00541A7F">
        <w:tc>
          <w:tcPr>
            <w:tcW w:w="1188" w:type="dxa"/>
            <w:shd w:val="clear" w:color="auto" w:fill="FFFF00"/>
          </w:tcPr>
          <w:p w:rsidR="00BD7D9D" w:rsidRDefault="00BD7D9D" w:rsidP="00541A7F">
            <w:pPr>
              <w:jc w:val="right"/>
              <w:rPr>
                <w:rFonts w:ascii="Calibri" w:hAnsi="Calibri"/>
                <w:color w:val="000000"/>
              </w:rPr>
            </w:pPr>
            <w:r>
              <w:rPr>
                <w:rFonts w:ascii="Calibri" w:hAnsi="Calibri"/>
                <w:color w:val="000000"/>
              </w:rPr>
              <w:t>5</w:t>
            </w:r>
          </w:p>
        </w:tc>
        <w:tc>
          <w:tcPr>
            <w:tcW w:w="1690" w:type="dxa"/>
            <w:shd w:val="clear" w:color="auto" w:fill="FFFF00"/>
          </w:tcPr>
          <w:p w:rsidR="00BD7D9D" w:rsidRDefault="00BD7D9D" w:rsidP="00541A7F">
            <w:pPr>
              <w:rPr>
                <w:rFonts w:ascii="Calibri" w:hAnsi="Calibri"/>
                <w:color w:val="000000"/>
              </w:rPr>
            </w:pPr>
            <w:r>
              <w:rPr>
                <w:rFonts w:ascii="Calibri" w:hAnsi="Calibri"/>
                <w:color w:val="000000"/>
              </w:rPr>
              <w:t>Price</w:t>
            </w:r>
          </w:p>
        </w:tc>
        <w:tc>
          <w:tcPr>
            <w:tcW w:w="1362" w:type="dxa"/>
            <w:shd w:val="clear" w:color="auto" w:fill="FFFF00"/>
          </w:tcPr>
          <w:p w:rsidR="00BD7D9D" w:rsidRDefault="00BD7D9D" w:rsidP="00541A7F">
            <w:r>
              <w:t>Float</w:t>
            </w:r>
          </w:p>
        </w:tc>
        <w:tc>
          <w:tcPr>
            <w:tcW w:w="5336" w:type="dxa"/>
            <w:shd w:val="clear" w:color="auto" w:fill="FFFF00"/>
          </w:tcPr>
          <w:p w:rsidR="00BD7D9D" w:rsidRDefault="00BD7D9D" w:rsidP="00541A7F">
            <w:pPr>
              <w:pStyle w:val="NoSpacing"/>
            </w:pPr>
            <w:r>
              <w:t>The price of the product on the active planogram, considering the tax code applied to the price.</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6</w:t>
            </w:r>
          </w:p>
        </w:tc>
        <w:tc>
          <w:tcPr>
            <w:tcW w:w="1690" w:type="dxa"/>
            <w:shd w:val="clear" w:color="auto" w:fill="auto"/>
          </w:tcPr>
          <w:p w:rsidR="00BD7D9D" w:rsidRDefault="00BD7D9D" w:rsidP="00541A7F">
            <w:pPr>
              <w:rPr>
                <w:rFonts w:ascii="Calibri" w:hAnsi="Calibri"/>
                <w:color w:val="000000"/>
              </w:rPr>
            </w:pPr>
            <w:r>
              <w:rPr>
                <w:rFonts w:ascii="Calibri" w:hAnsi="Calibri"/>
                <w:color w:val="000000"/>
              </w:rPr>
              <w:t>Case cost</w:t>
            </w:r>
          </w:p>
        </w:tc>
        <w:tc>
          <w:tcPr>
            <w:tcW w:w="1362" w:type="dxa"/>
            <w:shd w:val="clear" w:color="auto" w:fill="auto"/>
          </w:tcPr>
          <w:p w:rsidR="00BD7D9D" w:rsidRDefault="00BD7D9D" w:rsidP="00541A7F">
            <w:r w:rsidRPr="001C14FD">
              <w:t>Float</w:t>
            </w:r>
          </w:p>
        </w:tc>
        <w:tc>
          <w:tcPr>
            <w:tcW w:w="5336" w:type="dxa"/>
            <w:shd w:val="clear" w:color="auto" w:fill="auto"/>
          </w:tcPr>
          <w:p w:rsidR="00BD7D9D" w:rsidRDefault="00BD7D9D" w:rsidP="00541A7F">
            <w:r>
              <w:t>The total cost of a case of the product on the active planogram.</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7</w:t>
            </w:r>
          </w:p>
        </w:tc>
        <w:tc>
          <w:tcPr>
            <w:tcW w:w="1690" w:type="dxa"/>
          </w:tcPr>
          <w:p w:rsidR="00BD7D9D" w:rsidRDefault="00BD7D9D" w:rsidP="00541A7F">
            <w:pPr>
              <w:rPr>
                <w:rFonts w:ascii="Calibri" w:hAnsi="Calibri"/>
                <w:color w:val="000000"/>
              </w:rPr>
            </w:pPr>
            <w:r>
              <w:rPr>
                <w:rFonts w:ascii="Calibri" w:hAnsi="Calibri"/>
                <w:color w:val="000000"/>
              </w:rPr>
              <w:t>Tax code</w:t>
            </w:r>
          </w:p>
        </w:tc>
        <w:tc>
          <w:tcPr>
            <w:tcW w:w="1362" w:type="dxa"/>
          </w:tcPr>
          <w:p w:rsidR="00BD7D9D" w:rsidRDefault="00BD7D9D" w:rsidP="00541A7F">
            <w:r>
              <w:t>Integer</w:t>
            </w:r>
          </w:p>
        </w:tc>
        <w:tc>
          <w:tcPr>
            <w:tcW w:w="5336" w:type="dxa"/>
          </w:tcPr>
          <w:p w:rsidR="00BD7D9D" w:rsidRDefault="00BD7D9D" w:rsidP="00541A7F">
            <w:r>
              <w:t>The number of the tax code to be applied to the product for the active planogram</w:t>
            </w:r>
          </w:p>
        </w:tc>
      </w:tr>
      <w:tr w:rsidR="00BD7D9D" w:rsidTr="00541A7F">
        <w:tc>
          <w:tcPr>
            <w:tcW w:w="1188" w:type="dxa"/>
            <w:shd w:val="clear" w:color="auto" w:fill="FFFF00"/>
          </w:tcPr>
          <w:p w:rsidR="00BD7D9D" w:rsidRDefault="00BD7D9D" w:rsidP="00541A7F">
            <w:pPr>
              <w:jc w:val="right"/>
              <w:rPr>
                <w:rFonts w:ascii="Calibri" w:hAnsi="Calibri"/>
                <w:color w:val="000000"/>
              </w:rPr>
            </w:pPr>
            <w:r>
              <w:rPr>
                <w:rFonts w:ascii="Calibri" w:hAnsi="Calibri"/>
                <w:color w:val="000000"/>
              </w:rPr>
              <w:t>8</w:t>
            </w:r>
          </w:p>
        </w:tc>
        <w:tc>
          <w:tcPr>
            <w:tcW w:w="1690" w:type="dxa"/>
            <w:shd w:val="clear" w:color="auto" w:fill="FFFF00"/>
          </w:tcPr>
          <w:p w:rsidR="00BD7D9D" w:rsidRDefault="00BD7D9D" w:rsidP="00541A7F">
            <w:pPr>
              <w:rPr>
                <w:rFonts w:ascii="Calibri" w:hAnsi="Calibri"/>
                <w:color w:val="000000"/>
              </w:rPr>
            </w:pPr>
            <w:r>
              <w:rPr>
                <w:rFonts w:ascii="Calibri" w:hAnsi="Calibri"/>
                <w:color w:val="000000"/>
              </w:rPr>
              <w:t>Unit movement</w:t>
            </w:r>
          </w:p>
        </w:tc>
        <w:tc>
          <w:tcPr>
            <w:tcW w:w="1362" w:type="dxa"/>
            <w:shd w:val="clear" w:color="auto" w:fill="FFFF00"/>
          </w:tcPr>
          <w:p w:rsidR="00BD7D9D" w:rsidRDefault="00BD7D9D" w:rsidP="00541A7F">
            <w:r w:rsidRPr="001C14FD">
              <w:t>Float</w:t>
            </w:r>
          </w:p>
        </w:tc>
        <w:tc>
          <w:tcPr>
            <w:tcW w:w="5336" w:type="dxa"/>
            <w:shd w:val="clear" w:color="auto" w:fill="FFFF00"/>
          </w:tcPr>
          <w:p w:rsidR="00BD7D9D" w:rsidRDefault="00BD7D9D" w:rsidP="00541A7F">
            <w:r>
              <w:t>The unit movement for the product on the active planogram for the specified movement period.</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w:t>
            </w:r>
          </w:p>
        </w:tc>
        <w:tc>
          <w:tcPr>
            <w:tcW w:w="1690" w:type="dxa"/>
          </w:tcPr>
          <w:p w:rsidR="00BD7D9D" w:rsidRDefault="00BD7D9D" w:rsidP="00541A7F">
            <w:pPr>
              <w:rPr>
                <w:rFonts w:ascii="Calibri" w:hAnsi="Calibri"/>
                <w:color w:val="000000"/>
              </w:rPr>
            </w:pPr>
            <w:r>
              <w:rPr>
                <w:rFonts w:ascii="Calibri" w:hAnsi="Calibri"/>
                <w:color w:val="000000"/>
              </w:rPr>
              <w:t>Share</w:t>
            </w:r>
          </w:p>
        </w:tc>
        <w:tc>
          <w:tcPr>
            <w:tcW w:w="1362" w:type="dxa"/>
          </w:tcPr>
          <w:p w:rsidR="00BD7D9D" w:rsidRDefault="00BD7D9D" w:rsidP="00541A7F">
            <w:r w:rsidRPr="001C14FD">
              <w:t>Float</w:t>
            </w:r>
          </w:p>
        </w:tc>
        <w:tc>
          <w:tcPr>
            <w:tcW w:w="5336" w:type="dxa"/>
          </w:tcPr>
          <w:p w:rsidR="00BD7D9D" w:rsidRDefault="00BD7D9D" w:rsidP="00541A7F">
            <w:r>
              <w:t>The market share for the product on the active planogram.</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10</w:t>
            </w:r>
          </w:p>
        </w:tc>
        <w:tc>
          <w:tcPr>
            <w:tcW w:w="1690" w:type="dxa"/>
          </w:tcPr>
          <w:p w:rsidR="00BD7D9D" w:rsidRDefault="00BD7D9D" w:rsidP="00541A7F">
            <w:pPr>
              <w:rPr>
                <w:rFonts w:ascii="Calibri" w:hAnsi="Calibri"/>
                <w:color w:val="000000"/>
              </w:rPr>
            </w:pPr>
            <w:r>
              <w:rPr>
                <w:rFonts w:ascii="Calibri" w:hAnsi="Calibri"/>
                <w:color w:val="000000"/>
              </w:rPr>
              <w:t>Combined performance index</w:t>
            </w:r>
          </w:p>
        </w:tc>
        <w:tc>
          <w:tcPr>
            <w:tcW w:w="1362" w:type="dxa"/>
          </w:tcPr>
          <w:p w:rsidR="00BD7D9D" w:rsidRDefault="00BD7D9D" w:rsidP="00541A7F">
            <w:r w:rsidRPr="001C14FD">
              <w:t>Float</w:t>
            </w:r>
          </w:p>
        </w:tc>
        <w:tc>
          <w:tcPr>
            <w:tcW w:w="5336" w:type="dxa"/>
          </w:tcPr>
          <w:p w:rsidR="00BD7D9D" w:rsidRDefault="00BD7D9D" w:rsidP="00541A7F">
            <w:r>
              <w:t>The calculated index for the product on the active planogram.</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11 - 20</w:t>
            </w:r>
          </w:p>
        </w:tc>
        <w:tc>
          <w:tcPr>
            <w:tcW w:w="1690" w:type="dxa"/>
          </w:tcPr>
          <w:p w:rsidR="00BD7D9D" w:rsidRDefault="00BD7D9D" w:rsidP="00541A7F">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1 - 10</w:t>
            </w:r>
          </w:p>
        </w:tc>
        <w:tc>
          <w:tcPr>
            <w:tcW w:w="1362" w:type="dxa"/>
          </w:tcPr>
          <w:p w:rsidR="00BD7D9D" w:rsidRDefault="00BD7D9D" w:rsidP="00541A7F">
            <w:r w:rsidRPr="00B742CD">
              <w:t>String</w:t>
            </w:r>
          </w:p>
        </w:tc>
        <w:tc>
          <w:tcPr>
            <w:tcW w:w="5336" w:type="dxa"/>
          </w:tcPr>
          <w:p w:rsidR="00BD7D9D" w:rsidRDefault="00BD7D9D" w:rsidP="00541A7F">
            <w:pPr>
              <w:pStyle w:val="NoSpacing"/>
            </w:pPr>
            <w:r>
              <w:t>General fields for storing text information. (Max length = 1000)</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21 - 30</w:t>
            </w:r>
          </w:p>
        </w:tc>
        <w:tc>
          <w:tcPr>
            <w:tcW w:w="1690" w:type="dxa"/>
          </w:tcPr>
          <w:p w:rsidR="00BD7D9D" w:rsidRDefault="00BD7D9D" w:rsidP="00541A7F">
            <w:pPr>
              <w:rPr>
                <w:rFonts w:ascii="Calibri" w:hAnsi="Calibri"/>
                <w:color w:val="000000"/>
              </w:rPr>
            </w:pPr>
            <w:r>
              <w:rPr>
                <w:rFonts w:ascii="Calibri" w:hAnsi="Calibri"/>
                <w:color w:val="000000"/>
              </w:rPr>
              <w:t>Value 1 - 10</w:t>
            </w:r>
          </w:p>
        </w:tc>
        <w:tc>
          <w:tcPr>
            <w:tcW w:w="1362" w:type="dxa"/>
          </w:tcPr>
          <w:p w:rsidR="00BD7D9D" w:rsidRDefault="00BD7D9D" w:rsidP="00541A7F">
            <w:r>
              <w:t>Float</w:t>
            </w:r>
          </w:p>
        </w:tc>
        <w:tc>
          <w:tcPr>
            <w:tcW w:w="5336" w:type="dxa"/>
          </w:tcPr>
          <w:p w:rsidR="00BD7D9D" w:rsidRDefault="00BD7D9D" w:rsidP="00541A7F">
            <w:pPr>
              <w:pStyle w:val="NoSpacing"/>
            </w:pPr>
            <w:r>
              <w:t>General fields for storing numeric information.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31 – 40</w:t>
            </w:r>
          </w:p>
        </w:tc>
        <w:tc>
          <w:tcPr>
            <w:tcW w:w="1690" w:type="dxa"/>
          </w:tcPr>
          <w:p w:rsidR="00BD7D9D" w:rsidRDefault="00BD7D9D" w:rsidP="00541A7F">
            <w:pPr>
              <w:rPr>
                <w:rFonts w:ascii="Calibri" w:hAnsi="Calibri"/>
                <w:color w:val="000000"/>
              </w:rPr>
            </w:pPr>
            <w:r>
              <w:rPr>
                <w:rFonts w:ascii="Calibri" w:hAnsi="Calibri"/>
                <w:color w:val="000000"/>
              </w:rPr>
              <w:t>Flag 1 - 10</w:t>
            </w:r>
          </w:p>
        </w:tc>
        <w:tc>
          <w:tcPr>
            <w:tcW w:w="1362" w:type="dxa"/>
          </w:tcPr>
          <w:p w:rsidR="00BD7D9D" w:rsidRDefault="00BD7D9D" w:rsidP="00541A7F">
            <w:r>
              <w:t>Boolean</w:t>
            </w:r>
          </w:p>
        </w:tc>
        <w:tc>
          <w:tcPr>
            <w:tcW w:w="5336" w:type="dxa"/>
          </w:tcPr>
          <w:p w:rsidR="00BD7D9D" w:rsidRDefault="00BD7D9D" w:rsidP="00541A7F">
            <w:pPr>
              <w:pStyle w:val="NoSpacing"/>
            </w:pPr>
            <w:r>
              <w:t xml:space="preserve">General fields for storing </w:t>
            </w:r>
            <w:proofErr w:type="spellStart"/>
            <w:r>
              <w:t>boolean</w:t>
            </w:r>
            <w:proofErr w:type="spellEnd"/>
            <w:r>
              <w:t xml:space="preserve"> information.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41</w:t>
            </w:r>
          </w:p>
        </w:tc>
        <w:tc>
          <w:tcPr>
            <w:tcW w:w="1690" w:type="dxa"/>
          </w:tcPr>
          <w:p w:rsidR="00BD7D9D" w:rsidRDefault="00BD7D9D" w:rsidP="00541A7F">
            <w:pPr>
              <w:rPr>
                <w:rFonts w:ascii="Calibri" w:hAnsi="Calibri"/>
                <w:color w:val="000000"/>
              </w:rPr>
            </w:pPr>
            <w:r>
              <w:rPr>
                <w:rFonts w:ascii="Calibri" w:hAnsi="Calibri"/>
                <w:color w:val="000000"/>
              </w:rPr>
              <w:t>Changed</w:t>
            </w:r>
          </w:p>
        </w:tc>
        <w:tc>
          <w:tcPr>
            <w:tcW w:w="1362" w:type="dxa"/>
          </w:tcPr>
          <w:p w:rsidR="00BD7D9D" w:rsidRDefault="00BD7D9D" w:rsidP="00541A7F">
            <w:r>
              <w:t>Boolean</w:t>
            </w:r>
          </w:p>
        </w:tc>
        <w:tc>
          <w:tcPr>
            <w:tcW w:w="5336" w:type="dxa"/>
          </w:tcPr>
          <w:p w:rsidR="00BD7D9D" w:rsidRDefault="00BD7D9D" w:rsidP="00541A7F">
            <w:pPr>
              <w:pStyle w:val="NoSpacing"/>
            </w:pPr>
            <w:r>
              <w:t>Specifies whether an object's data has changed during the current session.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42 - 61</w:t>
            </w:r>
          </w:p>
        </w:tc>
        <w:tc>
          <w:tcPr>
            <w:tcW w:w="1690" w:type="dxa"/>
          </w:tcPr>
          <w:p w:rsidR="00BD7D9D" w:rsidRDefault="00BD7D9D" w:rsidP="00541A7F">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11 – 30</w:t>
            </w:r>
          </w:p>
        </w:tc>
        <w:tc>
          <w:tcPr>
            <w:tcW w:w="1362" w:type="dxa"/>
          </w:tcPr>
          <w:p w:rsidR="00BD7D9D" w:rsidRDefault="00BD7D9D" w:rsidP="00541A7F">
            <w:r w:rsidRPr="00B742CD">
              <w:t>String</w:t>
            </w:r>
          </w:p>
        </w:tc>
        <w:tc>
          <w:tcPr>
            <w:tcW w:w="5336" w:type="dxa"/>
          </w:tcPr>
          <w:p w:rsidR="00BD7D9D" w:rsidRDefault="00BD7D9D" w:rsidP="00541A7F">
            <w:pPr>
              <w:pStyle w:val="NoSpacing"/>
            </w:pPr>
            <w:r>
              <w:t>General fields for storing text information. (Max length = 1000)</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62 - 81</w:t>
            </w:r>
          </w:p>
        </w:tc>
        <w:tc>
          <w:tcPr>
            <w:tcW w:w="1690" w:type="dxa"/>
          </w:tcPr>
          <w:p w:rsidR="00BD7D9D" w:rsidRDefault="00BD7D9D" w:rsidP="00541A7F">
            <w:pPr>
              <w:rPr>
                <w:rFonts w:ascii="Calibri" w:hAnsi="Calibri"/>
                <w:color w:val="000000"/>
              </w:rPr>
            </w:pPr>
            <w:r>
              <w:rPr>
                <w:rFonts w:ascii="Calibri" w:hAnsi="Calibri"/>
                <w:color w:val="000000"/>
              </w:rPr>
              <w:t>Value 11 - 30</w:t>
            </w:r>
          </w:p>
        </w:tc>
        <w:tc>
          <w:tcPr>
            <w:tcW w:w="1362" w:type="dxa"/>
          </w:tcPr>
          <w:p w:rsidR="00BD7D9D" w:rsidRDefault="00BD7D9D" w:rsidP="00541A7F">
            <w:r>
              <w:t>Float</w:t>
            </w:r>
          </w:p>
        </w:tc>
        <w:tc>
          <w:tcPr>
            <w:tcW w:w="5336" w:type="dxa"/>
          </w:tcPr>
          <w:p w:rsidR="00BD7D9D" w:rsidRDefault="00BD7D9D" w:rsidP="00541A7F">
            <w:pPr>
              <w:pStyle w:val="NoSpacing"/>
            </w:pPr>
            <w:r>
              <w:t>General fields for storing numeric information.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82</w:t>
            </w:r>
          </w:p>
        </w:tc>
        <w:tc>
          <w:tcPr>
            <w:tcW w:w="1690" w:type="dxa"/>
          </w:tcPr>
          <w:p w:rsidR="00BD7D9D" w:rsidRDefault="00BD7D9D" w:rsidP="00541A7F">
            <w:pPr>
              <w:rPr>
                <w:rFonts w:ascii="Calibri" w:hAnsi="Calibri"/>
                <w:color w:val="000000"/>
              </w:rPr>
            </w:pPr>
            <w:r>
              <w:rPr>
                <w:rFonts w:ascii="Calibri" w:hAnsi="Calibri"/>
                <w:color w:val="000000"/>
              </w:rPr>
              <w:t>Case multiple</w:t>
            </w:r>
          </w:p>
        </w:tc>
        <w:tc>
          <w:tcPr>
            <w:tcW w:w="1362" w:type="dxa"/>
          </w:tcPr>
          <w:p w:rsidR="00BD7D9D" w:rsidRDefault="00BD7D9D" w:rsidP="00541A7F">
            <w:r w:rsidRPr="00AE78F7">
              <w:t>Float</w:t>
            </w:r>
          </w:p>
        </w:tc>
        <w:tc>
          <w:tcPr>
            <w:tcW w:w="5336" w:type="dxa"/>
          </w:tcPr>
          <w:p w:rsidR="00BD7D9D" w:rsidRDefault="00BD7D9D" w:rsidP="00541A7F">
            <w:pPr>
              <w:pStyle w:val="NoSpacing"/>
            </w:pPr>
            <w:r>
              <w:t>The minimum number of cases required for products when using the Case Multiple inventory model to calculate Target Inventory.</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83</w:t>
            </w:r>
          </w:p>
        </w:tc>
        <w:tc>
          <w:tcPr>
            <w:tcW w:w="1690" w:type="dxa"/>
          </w:tcPr>
          <w:p w:rsidR="00BD7D9D" w:rsidRDefault="00BD7D9D" w:rsidP="00541A7F">
            <w:pPr>
              <w:rPr>
                <w:rFonts w:ascii="Calibri" w:hAnsi="Calibri"/>
                <w:color w:val="000000"/>
              </w:rPr>
            </w:pPr>
            <w:proofErr w:type="spellStart"/>
            <w:r>
              <w:rPr>
                <w:rFonts w:ascii="Calibri" w:hAnsi="Calibri"/>
                <w:color w:val="000000"/>
              </w:rPr>
              <w:t>Days</w:t>
            </w:r>
            <w:proofErr w:type="spellEnd"/>
            <w:r>
              <w:rPr>
                <w:rFonts w:ascii="Calibri" w:hAnsi="Calibri"/>
                <w:color w:val="000000"/>
              </w:rPr>
              <w:t xml:space="preserve"> supply</w:t>
            </w:r>
          </w:p>
        </w:tc>
        <w:tc>
          <w:tcPr>
            <w:tcW w:w="1362" w:type="dxa"/>
          </w:tcPr>
          <w:p w:rsidR="00BD7D9D" w:rsidRDefault="00BD7D9D" w:rsidP="00541A7F">
            <w:r w:rsidRPr="00AE78F7">
              <w:t>Float</w:t>
            </w:r>
          </w:p>
        </w:tc>
        <w:tc>
          <w:tcPr>
            <w:tcW w:w="5336" w:type="dxa"/>
          </w:tcPr>
          <w:p w:rsidR="00BD7D9D" w:rsidRDefault="00BD7D9D" w:rsidP="00541A7F">
            <w:pPr>
              <w:pStyle w:val="NoSpacing"/>
            </w:pPr>
            <w:r>
              <w:t>The minimum days of supply required for products when using the Days Supply inventory model to calculate Target Inventory.</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84</w:t>
            </w:r>
          </w:p>
        </w:tc>
        <w:tc>
          <w:tcPr>
            <w:tcW w:w="1690" w:type="dxa"/>
          </w:tcPr>
          <w:p w:rsidR="00BD7D9D" w:rsidRDefault="00BD7D9D" w:rsidP="00541A7F">
            <w:pPr>
              <w:rPr>
                <w:rFonts w:ascii="Calibri" w:hAnsi="Calibri"/>
                <w:color w:val="000000"/>
              </w:rPr>
            </w:pPr>
            <w:r>
              <w:rPr>
                <w:rFonts w:ascii="Calibri" w:hAnsi="Calibri"/>
                <w:color w:val="000000"/>
              </w:rPr>
              <w:t>Peak safety factor</w:t>
            </w:r>
          </w:p>
        </w:tc>
        <w:tc>
          <w:tcPr>
            <w:tcW w:w="1362" w:type="dxa"/>
          </w:tcPr>
          <w:p w:rsidR="00BD7D9D" w:rsidRDefault="00BD7D9D" w:rsidP="00541A7F">
            <w:r w:rsidRPr="00AE78F7">
              <w:t>Float</w:t>
            </w:r>
          </w:p>
        </w:tc>
        <w:tc>
          <w:tcPr>
            <w:tcW w:w="5336" w:type="dxa"/>
          </w:tcPr>
          <w:p w:rsidR="00BD7D9D" w:rsidRDefault="00BD7D9D" w:rsidP="00541A7F">
            <w:pPr>
              <w:pStyle w:val="NoSpacing"/>
            </w:pPr>
            <w:r>
              <w:t>The percentage of stock required for the product, including extra product to account for unusually high demand in a specific cycle, used with the Peak Demand inventory model to calculate Target Inventory.</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85</w:t>
            </w:r>
          </w:p>
        </w:tc>
        <w:tc>
          <w:tcPr>
            <w:tcW w:w="1690" w:type="dxa"/>
          </w:tcPr>
          <w:p w:rsidR="00BD7D9D" w:rsidRDefault="00BD7D9D" w:rsidP="00541A7F">
            <w:pPr>
              <w:rPr>
                <w:rFonts w:ascii="Calibri" w:hAnsi="Calibri"/>
                <w:color w:val="000000"/>
              </w:rPr>
            </w:pPr>
            <w:r>
              <w:rPr>
                <w:rFonts w:ascii="Calibri" w:hAnsi="Calibri"/>
                <w:color w:val="000000"/>
              </w:rPr>
              <w:t>Backroom stock</w:t>
            </w:r>
          </w:p>
        </w:tc>
        <w:tc>
          <w:tcPr>
            <w:tcW w:w="1362" w:type="dxa"/>
          </w:tcPr>
          <w:p w:rsidR="00BD7D9D" w:rsidRDefault="00BD7D9D" w:rsidP="00541A7F">
            <w:r w:rsidRPr="00AE78F7">
              <w:t>Float</w:t>
            </w:r>
          </w:p>
        </w:tc>
        <w:tc>
          <w:tcPr>
            <w:tcW w:w="5336" w:type="dxa"/>
          </w:tcPr>
          <w:p w:rsidR="00BD7D9D" w:rsidRDefault="00BD7D9D" w:rsidP="00541A7F">
            <w:pPr>
              <w:pStyle w:val="NoSpacing"/>
            </w:pPr>
            <w:r>
              <w:t>The default percentage of product held in reserve in the back room for products. This field is used with the Peak Demand inventory model for calculating Target Inventory.</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86</w:t>
            </w:r>
          </w:p>
        </w:tc>
        <w:tc>
          <w:tcPr>
            <w:tcW w:w="1690" w:type="dxa"/>
          </w:tcPr>
          <w:p w:rsidR="00BD7D9D" w:rsidRDefault="00BD7D9D" w:rsidP="00541A7F">
            <w:pPr>
              <w:rPr>
                <w:rFonts w:ascii="Calibri" w:hAnsi="Calibri"/>
                <w:color w:val="000000"/>
              </w:rPr>
            </w:pPr>
            <w:r>
              <w:rPr>
                <w:rFonts w:ascii="Calibri" w:hAnsi="Calibri"/>
                <w:color w:val="000000"/>
              </w:rPr>
              <w:t>Minimum units</w:t>
            </w:r>
          </w:p>
        </w:tc>
        <w:tc>
          <w:tcPr>
            <w:tcW w:w="1362" w:type="dxa"/>
          </w:tcPr>
          <w:p w:rsidR="00BD7D9D" w:rsidRDefault="00BD7D9D" w:rsidP="00541A7F">
            <w:r w:rsidRPr="009E12F4">
              <w:t>Integer</w:t>
            </w:r>
          </w:p>
        </w:tc>
        <w:tc>
          <w:tcPr>
            <w:tcW w:w="5336" w:type="dxa"/>
          </w:tcPr>
          <w:p w:rsidR="00BD7D9D" w:rsidRDefault="00BD7D9D" w:rsidP="00541A7F">
            <w:pPr>
              <w:pStyle w:val="NoSpacing"/>
            </w:pPr>
            <w:r>
              <w:t xml:space="preserve">The minimum number of units of the product that must </w:t>
            </w:r>
            <w:r>
              <w:lastRenderedPageBreak/>
              <w:t>be on the active planogram.</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lastRenderedPageBreak/>
              <w:t>87</w:t>
            </w:r>
          </w:p>
        </w:tc>
        <w:tc>
          <w:tcPr>
            <w:tcW w:w="1690" w:type="dxa"/>
          </w:tcPr>
          <w:p w:rsidR="00BD7D9D" w:rsidRDefault="00BD7D9D" w:rsidP="00541A7F">
            <w:pPr>
              <w:rPr>
                <w:rFonts w:ascii="Calibri" w:hAnsi="Calibri"/>
                <w:color w:val="000000"/>
              </w:rPr>
            </w:pPr>
            <w:r>
              <w:rPr>
                <w:rFonts w:ascii="Calibri" w:hAnsi="Calibri"/>
                <w:color w:val="000000"/>
              </w:rPr>
              <w:t>Maximum units</w:t>
            </w:r>
          </w:p>
        </w:tc>
        <w:tc>
          <w:tcPr>
            <w:tcW w:w="1362" w:type="dxa"/>
          </w:tcPr>
          <w:p w:rsidR="00BD7D9D" w:rsidRDefault="00BD7D9D" w:rsidP="00541A7F">
            <w:r w:rsidRPr="009E12F4">
              <w:t>Integer</w:t>
            </w:r>
          </w:p>
        </w:tc>
        <w:tc>
          <w:tcPr>
            <w:tcW w:w="5336" w:type="dxa"/>
          </w:tcPr>
          <w:p w:rsidR="00BD7D9D" w:rsidRDefault="00BD7D9D" w:rsidP="00541A7F">
            <w:pPr>
              <w:pStyle w:val="NoSpacing"/>
            </w:pPr>
            <w:r>
              <w:t>The maximum number of units of the product allowed on the active planogram, used with the Maximum Units inventory model to calculate Target Inventory.</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88</w:t>
            </w:r>
          </w:p>
        </w:tc>
        <w:tc>
          <w:tcPr>
            <w:tcW w:w="1690" w:type="dxa"/>
          </w:tcPr>
          <w:p w:rsidR="00BD7D9D" w:rsidRDefault="00BD7D9D" w:rsidP="00541A7F">
            <w:pPr>
              <w:rPr>
                <w:rFonts w:ascii="Calibri" w:hAnsi="Calibri"/>
                <w:color w:val="000000"/>
              </w:rPr>
            </w:pPr>
            <w:r>
              <w:rPr>
                <w:rFonts w:ascii="Calibri" w:hAnsi="Calibri"/>
                <w:color w:val="000000"/>
              </w:rPr>
              <w:t>Delivery schedule</w:t>
            </w:r>
          </w:p>
        </w:tc>
        <w:tc>
          <w:tcPr>
            <w:tcW w:w="1362" w:type="dxa"/>
          </w:tcPr>
          <w:p w:rsidR="00BD7D9D" w:rsidRDefault="00BD7D9D" w:rsidP="00541A7F">
            <w:r w:rsidRPr="00B742CD">
              <w:t>String</w:t>
            </w:r>
          </w:p>
        </w:tc>
        <w:tc>
          <w:tcPr>
            <w:tcW w:w="5336" w:type="dxa"/>
          </w:tcPr>
          <w:p w:rsidR="00BD7D9D" w:rsidRDefault="00BD7D9D" w:rsidP="00541A7F">
            <w:pPr>
              <w:pStyle w:val="NoSpacing"/>
            </w:pPr>
            <w:r>
              <w:t>Specifies the days in the demand cycle on which the product is delivered. (</w:t>
            </w:r>
            <w:r w:rsidRPr="00A16367">
              <w:t>max length=50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89</w:t>
            </w:r>
          </w:p>
        </w:tc>
        <w:tc>
          <w:tcPr>
            <w:tcW w:w="1690" w:type="dxa"/>
          </w:tcPr>
          <w:p w:rsidR="00BD7D9D" w:rsidRDefault="00BD7D9D" w:rsidP="00541A7F">
            <w:pPr>
              <w:rPr>
                <w:rFonts w:ascii="Calibri" w:hAnsi="Calibri"/>
                <w:color w:val="000000"/>
              </w:rPr>
            </w:pPr>
            <w:r>
              <w:rPr>
                <w:rFonts w:ascii="Calibri" w:hAnsi="Calibri"/>
                <w:color w:val="000000"/>
              </w:rPr>
              <w:t>Replenishment min</w:t>
            </w:r>
          </w:p>
        </w:tc>
        <w:tc>
          <w:tcPr>
            <w:tcW w:w="1362" w:type="dxa"/>
          </w:tcPr>
          <w:p w:rsidR="00BD7D9D" w:rsidRDefault="00BD7D9D" w:rsidP="00541A7F">
            <w:r w:rsidRPr="000C053F">
              <w:t>Integer</w:t>
            </w:r>
          </w:p>
        </w:tc>
        <w:tc>
          <w:tcPr>
            <w:tcW w:w="5336" w:type="dxa"/>
          </w:tcPr>
          <w:p w:rsidR="00BD7D9D" w:rsidRDefault="00BD7D9D" w:rsidP="00541A7F">
            <w:pPr>
              <w:pStyle w:val="NoSpacing"/>
            </w:pPr>
            <w:r>
              <w:t>The minimum number of units needed to require an automatic restocking for the product in the store.</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90</w:t>
            </w:r>
          </w:p>
        </w:tc>
        <w:tc>
          <w:tcPr>
            <w:tcW w:w="1690" w:type="dxa"/>
          </w:tcPr>
          <w:p w:rsidR="00BD7D9D" w:rsidRDefault="00BD7D9D" w:rsidP="00541A7F">
            <w:pPr>
              <w:rPr>
                <w:rFonts w:ascii="Calibri" w:hAnsi="Calibri"/>
                <w:color w:val="000000"/>
              </w:rPr>
            </w:pPr>
            <w:r>
              <w:rPr>
                <w:rFonts w:ascii="Calibri" w:hAnsi="Calibri"/>
                <w:color w:val="000000"/>
              </w:rPr>
              <w:t>Replenishment max</w:t>
            </w:r>
          </w:p>
        </w:tc>
        <w:tc>
          <w:tcPr>
            <w:tcW w:w="1362" w:type="dxa"/>
          </w:tcPr>
          <w:p w:rsidR="00BD7D9D" w:rsidRDefault="00BD7D9D" w:rsidP="00541A7F">
            <w:r w:rsidRPr="000C053F">
              <w:t>Integer</w:t>
            </w:r>
          </w:p>
        </w:tc>
        <w:tc>
          <w:tcPr>
            <w:tcW w:w="5336" w:type="dxa"/>
          </w:tcPr>
          <w:p w:rsidR="00BD7D9D" w:rsidRDefault="00BD7D9D" w:rsidP="00541A7F">
            <w:pPr>
              <w:pStyle w:val="NoSpacing"/>
            </w:pPr>
            <w:r>
              <w:t xml:space="preserve">The maximum number of units allowed </w:t>
            </w:r>
            <w:proofErr w:type="gramStart"/>
            <w:r>
              <w:t>to require</w:t>
            </w:r>
            <w:proofErr w:type="gramEnd"/>
            <w:r>
              <w:t xml:space="preserve"> an automatic restocking for the product in the store.</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91</w:t>
            </w:r>
          </w:p>
        </w:tc>
        <w:tc>
          <w:tcPr>
            <w:tcW w:w="1690" w:type="dxa"/>
          </w:tcPr>
          <w:p w:rsidR="00BD7D9D" w:rsidRDefault="00BD7D9D" w:rsidP="00541A7F">
            <w:pPr>
              <w:rPr>
                <w:rFonts w:ascii="Calibri" w:hAnsi="Calibri"/>
                <w:color w:val="000000"/>
              </w:rPr>
            </w:pPr>
            <w:r>
              <w:rPr>
                <w:rFonts w:ascii="Calibri" w:hAnsi="Calibri"/>
                <w:color w:val="000000"/>
              </w:rPr>
              <w:t>Assortment rank</w:t>
            </w:r>
          </w:p>
        </w:tc>
        <w:tc>
          <w:tcPr>
            <w:tcW w:w="1362" w:type="dxa"/>
          </w:tcPr>
          <w:p w:rsidR="00BD7D9D" w:rsidRDefault="00BD7D9D" w:rsidP="00541A7F">
            <w:r w:rsidRPr="000C053F">
              <w:t>Integer</w:t>
            </w:r>
          </w:p>
        </w:tc>
        <w:tc>
          <w:tcPr>
            <w:tcW w:w="5336" w:type="dxa"/>
          </w:tcPr>
          <w:p w:rsidR="00BD7D9D" w:rsidRDefault="00BD7D9D" w:rsidP="00541A7F">
            <w:pPr>
              <w:pStyle w:val="NoSpacing"/>
            </w:pPr>
            <w:r>
              <w:t>The rank of the product in the list of products for the active planogram, based on the Combined Performance Index (CPI) value calculated by Shelf Assortment or Assortment Optimization.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92</w:t>
            </w:r>
          </w:p>
        </w:tc>
        <w:tc>
          <w:tcPr>
            <w:tcW w:w="1690" w:type="dxa"/>
          </w:tcPr>
          <w:p w:rsidR="00BD7D9D" w:rsidRDefault="00BD7D9D" w:rsidP="00541A7F">
            <w:pPr>
              <w:rPr>
                <w:rFonts w:ascii="Calibri" w:hAnsi="Calibri"/>
                <w:color w:val="000000"/>
              </w:rPr>
            </w:pPr>
            <w:r>
              <w:rPr>
                <w:rFonts w:ascii="Calibri" w:hAnsi="Calibri"/>
                <w:color w:val="000000"/>
              </w:rPr>
              <w:t>Recommended facings</w:t>
            </w:r>
          </w:p>
        </w:tc>
        <w:tc>
          <w:tcPr>
            <w:tcW w:w="1362" w:type="dxa"/>
          </w:tcPr>
          <w:p w:rsidR="00BD7D9D" w:rsidRDefault="00BD7D9D" w:rsidP="00541A7F">
            <w:r w:rsidRPr="000C053F">
              <w:t>Integer</w:t>
            </w:r>
          </w:p>
        </w:tc>
        <w:tc>
          <w:tcPr>
            <w:tcW w:w="5336" w:type="dxa"/>
          </w:tcPr>
          <w:p w:rsidR="00BD7D9D" w:rsidRDefault="00BD7D9D" w:rsidP="00541A7F">
            <w:pPr>
              <w:pStyle w:val="NoSpacing"/>
            </w:pPr>
            <w:r>
              <w:t>The number of recommended facings for the product on the active planogram, calculated by Shelf Assortment or Assortment Optimization.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93</w:t>
            </w:r>
          </w:p>
        </w:tc>
        <w:tc>
          <w:tcPr>
            <w:tcW w:w="1690" w:type="dxa"/>
          </w:tcPr>
          <w:p w:rsidR="00BD7D9D" w:rsidRDefault="00BD7D9D" w:rsidP="00541A7F">
            <w:pPr>
              <w:rPr>
                <w:rFonts w:ascii="Calibri" w:hAnsi="Calibri"/>
                <w:color w:val="000000"/>
              </w:rPr>
            </w:pPr>
            <w:r>
              <w:rPr>
                <w:rFonts w:ascii="Calibri" w:hAnsi="Calibri"/>
                <w:color w:val="000000"/>
              </w:rPr>
              <w:t>Assortment strategy</w:t>
            </w:r>
          </w:p>
        </w:tc>
        <w:tc>
          <w:tcPr>
            <w:tcW w:w="1362" w:type="dxa"/>
          </w:tcPr>
          <w:p w:rsidR="00BD7D9D" w:rsidRDefault="00BD7D9D" w:rsidP="00541A7F">
            <w:r w:rsidRPr="00631F27">
              <w:t>String</w:t>
            </w:r>
          </w:p>
        </w:tc>
        <w:tc>
          <w:tcPr>
            <w:tcW w:w="5336" w:type="dxa"/>
          </w:tcPr>
          <w:p w:rsidR="00BD7D9D" w:rsidRDefault="00BD7D9D" w:rsidP="00541A7F">
            <w:pPr>
              <w:pStyle w:val="NoSpacing"/>
            </w:pPr>
            <w:r>
              <w:t>The strategy associated with ranking a product in an assortment. (</w:t>
            </w:r>
            <w:r w:rsidRPr="007020DA">
              <w:t>max length=50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94</w:t>
            </w:r>
          </w:p>
        </w:tc>
        <w:tc>
          <w:tcPr>
            <w:tcW w:w="1690" w:type="dxa"/>
          </w:tcPr>
          <w:p w:rsidR="00BD7D9D" w:rsidRDefault="00BD7D9D" w:rsidP="00541A7F">
            <w:pPr>
              <w:rPr>
                <w:rFonts w:ascii="Calibri" w:hAnsi="Calibri"/>
                <w:color w:val="000000"/>
              </w:rPr>
            </w:pPr>
            <w:r>
              <w:rPr>
                <w:rFonts w:ascii="Calibri" w:hAnsi="Calibri"/>
                <w:color w:val="000000"/>
              </w:rPr>
              <w:t>Assortment tactic</w:t>
            </w:r>
          </w:p>
        </w:tc>
        <w:tc>
          <w:tcPr>
            <w:tcW w:w="1362" w:type="dxa"/>
          </w:tcPr>
          <w:p w:rsidR="00BD7D9D" w:rsidRDefault="00BD7D9D" w:rsidP="00541A7F">
            <w:r w:rsidRPr="00631F27">
              <w:t>String</w:t>
            </w:r>
          </w:p>
        </w:tc>
        <w:tc>
          <w:tcPr>
            <w:tcW w:w="5336" w:type="dxa"/>
          </w:tcPr>
          <w:p w:rsidR="00BD7D9D" w:rsidRDefault="00BD7D9D" w:rsidP="00541A7F">
            <w:pPr>
              <w:pStyle w:val="NoSpacing"/>
            </w:pPr>
            <w:r>
              <w:t>The tactic associated with ranking a product in an assortment. (</w:t>
            </w:r>
            <w:r w:rsidRPr="007020DA">
              <w:t>max length=50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95</w:t>
            </w:r>
          </w:p>
        </w:tc>
        <w:tc>
          <w:tcPr>
            <w:tcW w:w="1690" w:type="dxa"/>
          </w:tcPr>
          <w:p w:rsidR="00BD7D9D" w:rsidRDefault="00BD7D9D" w:rsidP="00541A7F">
            <w:pPr>
              <w:rPr>
                <w:rFonts w:ascii="Calibri" w:hAnsi="Calibri"/>
                <w:color w:val="000000"/>
              </w:rPr>
            </w:pPr>
            <w:r>
              <w:rPr>
                <w:rFonts w:ascii="Calibri" w:hAnsi="Calibri"/>
                <w:color w:val="000000"/>
              </w:rPr>
              <w:t>Assortment reason</w:t>
            </w:r>
          </w:p>
        </w:tc>
        <w:tc>
          <w:tcPr>
            <w:tcW w:w="1362" w:type="dxa"/>
          </w:tcPr>
          <w:p w:rsidR="00BD7D9D" w:rsidRDefault="00BD7D9D" w:rsidP="00541A7F">
            <w:r w:rsidRPr="00631F27">
              <w:t>String</w:t>
            </w:r>
          </w:p>
        </w:tc>
        <w:tc>
          <w:tcPr>
            <w:tcW w:w="5336" w:type="dxa"/>
          </w:tcPr>
          <w:p w:rsidR="00BD7D9D" w:rsidRDefault="00BD7D9D" w:rsidP="00541A7F">
            <w:pPr>
              <w:pStyle w:val="NoSpacing"/>
            </w:pPr>
            <w:r>
              <w:t>The reason provided when an assortment recommendation is overridden. (</w:t>
            </w:r>
            <w:r w:rsidRPr="007020DA">
              <w:t>max length=260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96</w:t>
            </w:r>
          </w:p>
        </w:tc>
        <w:tc>
          <w:tcPr>
            <w:tcW w:w="1690" w:type="dxa"/>
          </w:tcPr>
          <w:p w:rsidR="00BD7D9D" w:rsidRDefault="00BD7D9D" w:rsidP="00541A7F">
            <w:pPr>
              <w:rPr>
                <w:rFonts w:ascii="Calibri" w:hAnsi="Calibri"/>
                <w:color w:val="000000"/>
              </w:rPr>
            </w:pPr>
            <w:r>
              <w:rPr>
                <w:rFonts w:ascii="Calibri" w:hAnsi="Calibri"/>
                <w:color w:val="000000"/>
              </w:rPr>
              <w:t>Assortment action</w:t>
            </w:r>
          </w:p>
        </w:tc>
        <w:tc>
          <w:tcPr>
            <w:tcW w:w="1362" w:type="dxa"/>
          </w:tcPr>
          <w:p w:rsidR="00BD7D9D" w:rsidRDefault="00BD7D9D" w:rsidP="00541A7F">
            <w:r w:rsidRPr="00631F27">
              <w:t>String</w:t>
            </w:r>
          </w:p>
        </w:tc>
        <w:tc>
          <w:tcPr>
            <w:tcW w:w="5336" w:type="dxa"/>
          </w:tcPr>
          <w:p w:rsidR="00BD7D9D" w:rsidRDefault="00BD7D9D" w:rsidP="00541A7F">
            <w:pPr>
              <w:pStyle w:val="NoSpacing"/>
            </w:pPr>
            <w:r>
              <w:t>The action recommended by Efficient Item Assortment or Shelf Assortment. (</w:t>
            </w:r>
            <w:r w:rsidRPr="007020DA">
              <w:t>max length=50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97</w:t>
            </w:r>
          </w:p>
        </w:tc>
        <w:tc>
          <w:tcPr>
            <w:tcW w:w="1690" w:type="dxa"/>
          </w:tcPr>
          <w:p w:rsidR="00BD7D9D" w:rsidRDefault="00BD7D9D" w:rsidP="00541A7F">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541A7F">
            <w:r w:rsidRPr="00413E2D">
              <w:t>String</w:t>
            </w:r>
          </w:p>
        </w:tc>
        <w:tc>
          <w:tcPr>
            <w:tcW w:w="5336" w:type="dxa"/>
          </w:tcPr>
          <w:p w:rsidR="00BD7D9D" w:rsidRDefault="00BD7D9D" w:rsidP="00541A7F">
            <w:pPr>
              <w:pStyle w:val="NoSpacing"/>
            </w:pPr>
            <w:r>
              <w:t>An additional field for identifying the object.  (</w:t>
            </w:r>
            <w:r w:rsidRPr="007020DA">
              <w:t>max length=50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98</w:t>
            </w:r>
          </w:p>
        </w:tc>
        <w:tc>
          <w:tcPr>
            <w:tcW w:w="1690" w:type="dxa"/>
          </w:tcPr>
          <w:p w:rsidR="00BD7D9D" w:rsidRDefault="00BD7D9D" w:rsidP="00541A7F">
            <w:pPr>
              <w:rPr>
                <w:rFonts w:ascii="Calibri" w:hAnsi="Calibri"/>
                <w:color w:val="000000"/>
              </w:rPr>
            </w:pPr>
            <w:r>
              <w:rPr>
                <w:rFonts w:ascii="Calibri" w:hAnsi="Calibri"/>
                <w:color w:val="000000"/>
              </w:rPr>
              <w:t>Cluster name</w:t>
            </w:r>
          </w:p>
        </w:tc>
        <w:tc>
          <w:tcPr>
            <w:tcW w:w="1362" w:type="dxa"/>
          </w:tcPr>
          <w:p w:rsidR="00BD7D9D" w:rsidRDefault="00BD7D9D" w:rsidP="00541A7F">
            <w:r w:rsidRPr="00413E2D">
              <w:t>String</w:t>
            </w:r>
          </w:p>
        </w:tc>
        <w:tc>
          <w:tcPr>
            <w:tcW w:w="5336" w:type="dxa"/>
          </w:tcPr>
          <w:p w:rsidR="00BD7D9D" w:rsidRDefault="00BD7D9D" w:rsidP="00541A7F">
            <w:pPr>
              <w:pStyle w:val="NoSpacing"/>
            </w:pPr>
            <w:r>
              <w:t>The name of the cluster associated with the product. (max length=10</w:t>
            </w:r>
            <w:r w:rsidRPr="007020DA">
              <w:t>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99</w:t>
            </w:r>
          </w:p>
        </w:tc>
        <w:tc>
          <w:tcPr>
            <w:tcW w:w="1690" w:type="dxa"/>
          </w:tcPr>
          <w:p w:rsidR="00BD7D9D" w:rsidRDefault="00BD7D9D" w:rsidP="00541A7F">
            <w:pPr>
              <w:rPr>
                <w:rFonts w:ascii="Calibri" w:hAnsi="Calibri"/>
                <w:color w:val="000000"/>
              </w:rPr>
            </w:pPr>
            <w:r>
              <w:rPr>
                <w:rFonts w:ascii="Calibri" w:hAnsi="Calibri"/>
                <w:color w:val="000000"/>
              </w:rPr>
              <w:t>Target distribution stores</w:t>
            </w:r>
          </w:p>
        </w:tc>
        <w:tc>
          <w:tcPr>
            <w:tcW w:w="1362" w:type="dxa"/>
          </w:tcPr>
          <w:p w:rsidR="00BD7D9D" w:rsidRDefault="00BD7D9D" w:rsidP="00541A7F">
            <w:r w:rsidRPr="000C053F">
              <w:t>Integer</w:t>
            </w:r>
          </w:p>
        </w:tc>
        <w:tc>
          <w:tcPr>
            <w:tcW w:w="5336" w:type="dxa"/>
          </w:tcPr>
          <w:p w:rsidR="00BD7D9D" w:rsidRDefault="00BD7D9D" w:rsidP="00541A7F">
            <w:pPr>
              <w:pStyle w:val="NoSpacing"/>
            </w:pPr>
            <w:r>
              <w:t>The number of stores carrying the selected product.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100</w:t>
            </w:r>
          </w:p>
        </w:tc>
        <w:tc>
          <w:tcPr>
            <w:tcW w:w="1690" w:type="dxa"/>
          </w:tcPr>
          <w:p w:rsidR="00BD7D9D" w:rsidRDefault="00BD7D9D" w:rsidP="00541A7F">
            <w:pPr>
              <w:rPr>
                <w:rFonts w:ascii="Calibri" w:hAnsi="Calibri"/>
                <w:color w:val="000000"/>
              </w:rPr>
            </w:pPr>
            <w:r>
              <w:rPr>
                <w:rFonts w:ascii="Calibri" w:hAnsi="Calibri"/>
                <w:color w:val="000000"/>
              </w:rPr>
              <w:t>Target distribution%</w:t>
            </w:r>
          </w:p>
        </w:tc>
        <w:tc>
          <w:tcPr>
            <w:tcW w:w="1362" w:type="dxa"/>
          </w:tcPr>
          <w:p w:rsidR="00BD7D9D" w:rsidRDefault="00BD7D9D" w:rsidP="00541A7F">
            <w:r w:rsidRPr="00AE78F7">
              <w:t>Float</w:t>
            </w:r>
          </w:p>
        </w:tc>
        <w:tc>
          <w:tcPr>
            <w:tcW w:w="5336" w:type="dxa"/>
          </w:tcPr>
          <w:p w:rsidR="00BD7D9D" w:rsidRDefault="00BD7D9D" w:rsidP="00541A7F">
            <w:pPr>
              <w:pStyle w:val="NoSpacing"/>
            </w:pPr>
            <w:r>
              <w:t>The percentage of stores carrying the selected product.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101</w:t>
            </w:r>
          </w:p>
        </w:tc>
        <w:tc>
          <w:tcPr>
            <w:tcW w:w="1690" w:type="dxa"/>
          </w:tcPr>
          <w:p w:rsidR="00BD7D9D" w:rsidRDefault="00BD7D9D" w:rsidP="00541A7F">
            <w:pPr>
              <w:rPr>
                <w:rFonts w:ascii="Calibri" w:hAnsi="Calibri"/>
                <w:color w:val="000000"/>
              </w:rPr>
            </w:pPr>
            <w:r>
              <w:rPr>
                <w:rFonts w:ascii="Calibri" w:hAnsi="Calibri"/>
                <w:color w:val="000000"/>
              </w:rPr>
              <w:t>Assortment note</w:t>
            </w:r>
          </w:p>
        </w:tc>
        <w:tc>
          <w:tcPr>
            <w:tcW w:w="1362" w:type="dxa"/>
          </w:tcPr>
          <w:p w:rsidR="00BD7D9D" w:rsidRDefault="00BD7D9D" w:rsidP="00541A7F">
            <w:r w:rsidRPr="00EB43E4">
              <w:t>String</w:t>
            </w:r>
          </w:p>
        </w:tc>
        <w:tc>
          <w:tcPr>
            <w:tcW w:w="5336" w:type="dxa"/>
          </w:tcPr>
          <w:p w:rsidR="00BD7D9D" w:rsidRDefault="00BD7D9D" w:rsidP="00541A7F">
            <w:pPr>
              <w:pStyle w:val="NoSpacing"/>
            </w:pPr>
            <w:r>
              <w:t>Notes specified for the product in an Efficient Item Assortment project. (</w:t>
            </w:r>
            <w:r w:rsidRPr="007020DA">
              <w:t>max length=1000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102 - 121</w:t>
            </w:r>
          </w:p>
        </w:tc>
        <w:tc>
          <w:tcPr>
            <w:tcW w:w="1690" w:type="dxa"/>
          </w:tcPr>
          <w:p w:rsidR="00BD7D9D" w:rsidRDefault="00BD7D9D" w:rsidP="00541A7F">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31 - 50</w:t>
            </w:r>
          </w:p>
        </w:tc>
        <w:tc>
          <w:tcPr>
            <w:tcW w:w="1362" w:type="dxa"/>
          </w:tcPr>
          <w:p w:rsidR="00BD7D9D" w:rsidRDefault="00BD7D9D" w:rsidP="00541A7F">
            <w:r w:rsidRPr="00EB43E4">
              <w:t>String</w:t>
            </w:r>
          </w:p>
        </w:tc>
        <w:tc>
          <w:tcPr>
            <w:tcW w:w="5336" w:type="dxa"/>
          </w:tcPr>
          <w:p w:rsidR="00BD7D9D" w:rsidRDefault="00BD7D9D" w:rsidP="00541A7F">
            <w:pPr>
              <w:pStyle w:val="NoSpacing"/>
            </w:pPr>
            <w:r>
              <w:t>General fields for storing text information. (Max length = 1000)</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122 - 141</w:t>
            </w:r>
          </w:p>
        </w:tc>
        <w:tc>
          <w:tcPr>
            <w:tcW w:w="1690" w:type="dxa"/>
          </w:tcPr>
          <w:p w:rsidR="00BD7D9D" w:rsidRDefault="00BD7D9D" w:rsidP="00541A7F">
            <w:pPr>
              <w:rPr>
                <w:rFonts w:ascii="Calibri" w:hAnsi="Calibri"/>
                <w:color w:val="000000"/>
              </w:rPr>
            </w:pPr>
            <w:r>
              <w:rPr>
                <w:rFonts w:ascii="Calibri" w:hAnsi="Calibri"/>
                <w:color w:val="000000"/>
              </w:rPr>
              <w:t>Value 31 - 50</w:t>
            </w:r>
          </w:p>
        </w:tc>
        <w:tc>
          <w:tcPr>
            <w:tcW w:w="1362" w:type="dxa"/>
          </w:tcPr>
          <w:p w:rsidR="00BD7D9D" w:rsidRDefault="00BD7D9D" w:rsidP="00541A7F">
            <w:r w:rsidRPr="00AE78F7">
              <w:t>Float</w:t>
            </w:r>
          </w:p>
        </w:tc>
        <w:tc>
          <w:tcPr>
            <w:tcW w:w="5336" w:type="dxa"/>
          </w:tcPr>
          <w:p w:rsidR="00BD7D9D" w:rsidRDefault="00BD7D9D" w:rsidP="00541A7F">
            <w:pPr>
              <w:pStyle w:val="NoSpacing"/>
            </w:pPr>
            <w:r>
              <w:t>General fields for storing numeric information.</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142</w:t>
            </w:r>
          </w:p>
        </w:tc>
        <w:tc>
          <w:tcPr>
            <w:tcW w:w="1690" w:type="dxa"/>
          </w:tcPr>
          <w:p w:rsidR="00BD7D9D" w:rsidRDefault="00BD7D9D" w:rsidP="00541A7F">
            <w:pPr>
              <w:rPr>
                <w:rFonts w:ascii="Calibri" w:hAnsi="Calibri"/>
                <w:color w:val="000000"/>
              </w:rPr>
            </w:pPr>
            <w:r>
              <w:rPr>
                <w:rFonts w:ascii="Calibri" w:hAnsi="Calibri"/>
                <w:color w:val="000000"/>
              </w:rPr>
              <w:t>Custom data</w:t>
            </w:r>
          </w:p>
        </w:tc>
        <w:tc>
          <w:tcPr>
            <w:tcW w:w="1362" w:type="dxa"/>
          </w:tcPr>
          <w:p w:rsidR="00BD7D9D" w:rsidRDefault="00BD7D9D" w:rsidP="00541A7F">
            <w:r w:rsidRPr="00EB43E4">
              <w:t>String</w:t>
            </w:r>
          </w:p>
        </w:tc>
        <w:tc>
          <w:tcPr>
            <w:tcW w:w="5336" w:type="dxa"/>
          </w:tcPr>
          <w:p w:rsidR="00BD7D9D" w:rsidRDefault="00BD7D9D" w:rsidP="00541A7F">
            <w:pPr>
              <w:pStyle w:val="NoSpacing"/>
            </w:pPr>
            <w:r>
              <w:t>A field that lets you store specific custom data for objects. You must use OLE Automation to edit or view this field. (</w:t>
            </w:r>
            <w:r w:rsidRPr="00A6143E">
              <w:t>max length=10000</w:t>
            </w:r>
            <w:r>
              <w: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143</w:t>
            </w:r>
          </w:p>
        </w:tc>
        <w:tc>
          <w:tcPr>
            <w:tcW w:w="1690" w:type="dxa"/>
          </w:tcPr>
          <w:p w:rsidR="00BD7D9D" w:rsidRDefault="00BD7D9D" w:rsidP="00541A7F">
            <w:pPr>
              <w:rPr>
                <w:rFonts w:ascii="Calibri" w:hAnsi="Calibri"/>
                <w:color w:val="000000"/>
              </w:rPr>
            </w:pPr>
            <w:r>
              <w:rPr>
                <w:rFonts w:ascii="Calibri" w:hAnsi="Calibri"/>
                <w:color w:val="000000"/>
              </w:rPr>
              <w:t>Recommended orientation</w:t>
            </w:r>
          </w:p>
        </w:tc>
        <w:tc>
          <w:tcPr>
            <w:tcW w:w="1362" w:type="dxa"/>
          </w:tcPr>
          <w:p w:rsidR="00BD7D9D" w:rsidRDefault="00BD7D9D" w:rsidP="00541A7F">
            <w:proofErr w:type="spellStart"/>
            <w:r>
              <w:t>Enum</w:t>
            </w:r>
            <w:proofErr w:type="spellEnd"/>
          </w:p>
        </w:tc>
        <w:tc>
          <w:tcPr>
            <w:tcW w:w="5336" w:type="dxa"/>
          </w:tcPr>
          <w:p w:rsidR="00BD7D9D" w:rsidRDefault="00BD7D9D" w:rsidP="00541A7F">
            <w:pPr>
              <w:pStyle w:val="NoSpacing"/>
            </w:pPr>
            <w:r>
              <w:t xml:space="preserve">The recommended orientation for the product on the active planogram, calculated by Shelf Assortment or Assortment Optimization. Values:  </w:t>
            </w:r>
            <w:r w:rsidRPr="00D4186E">
              <w:t xml:space="preserve">0=Front, 1=Front 90, 2 (Default)=Side, 3=Side 90, 4=Top, 5=Top 90, 6=Back, 7=Back 90, 8=Right, 9=Right 90, 10=Base, 11=Base 90, </w:t>
            </w:r>
            <w:r w:rsidRPr="00D4186E">
              <w:lastRenderedPageBreak/>
              <w:t>12=Front 180, 13=Front 270, 14=Side 180, 15=Side 270, 16=Top 180, 17=Top 270, 18=Back 180, 19=Back 270, 20=Right 180, 21=Right 270, 22=Base 180, 23=Base 270</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lastRenderedPageBreak/>
              <w:t>144</w:t>
            </w:r>
          </w:p>
        </w:tc>
        <w:tc>
          <w:tcPr>
            <w:tcW w:w="1690" w:type="dxa"/>
          </w:tcPr>
          <w:p w:rsidR="00BD7D9D" w:rsidRDefault="00BD7D9D" w:rsidP="00541A7F">
            <w:pPr>
              <w:rPr>
                <w:rFonts w:ascii="Calibri" w:hAnsi="Calibri"/>
                <w:color w:val="000000"/>
              </w:rPr>
            </w:pPr>
            <w:r>
              <w:rPr>
                <w:rFonts w:ascii="Calibri" w:hAnsi="Calibri"/>
                <w:color w:val="000000"/>
              </w:rPr>
              <w:t xml:space="preserve">Recommended </w:t>
            </w:r>
            <w:proofErr w:type="spellStart"/>
            <w:r>
              <w:rPr>
                <w:rFonts w:ascii="Calibri" w:hAnsi="Calibri"/>
                <w:color w:val="000000"/>
              </w:rPr>
              <w:t>merch</w:t>
            </w:r>
            <w:proofErr w:type="spellEnd"/>
            <w:r>
              <w:rPr>
                <w:rFonts w:ascii="Calibri" w:hAnsi="Calibri"/>
                <w:color w:val="000000"/>
              </w:rPr>
              <w:t xml:space="preserve"> style</w:t>
            </w:r>
          </w:p>
        </w:tc>
        <w:tc>
          <w:tcPr>
            <w:tcW w:w="1362" w:type="dxa"/>
          </w:tcPr>
          <w:p w:rsidR="00BD7D9D" w:rsidRDefault="00BD7D9D" w:rsidP="00541A7F">
            <w:proofErr w:type="spellStart"/>
            <w:r>
              <w:t>Enum</w:t>
            </w:r>
            <w:proofErr w:type="spellEnd"/>
          </w:p>
        </w:tc>
        <w:tc>
          <w:tcPr>
            <w:tcW w:w="5336" w:type="dxa"/>
          </w:tcPr>
          <w:p w:rsidR="00BD7D9D" w:rsidRDefault="00BD7D9D" w:rsidP="00541A7F">
            <w:pPr>
              <w:pStyle w:val="NoSpacing"/>
            </w:pPr>
            <w:r>
              <w:t>The recommended merchandising style for the product on the active planogram, calculated by Shelf Assortment or Assortment Optimization. Values: -1=Default, 0=Unit, 1=Tray, 2=Case, 3=Display, 4=Alternate, 5=Loose, 6=Log stack</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145</w:t>
            </w:r>
          </w:p>
        </w:tc>
        <w:tc>
          <w:tcPr>
            <w:tcW w:w="1690" w:type="dxa"/>
          </w:tcPr>
          <w:p w:rsidR="00BD7D9D" w:rsidRDefault="00BD7D9D" w:rsidP="00541A7F">
            <w:pPr>
              <w:rPr>
                <w:rFonts w:ascii="Calibri" w:hAnsi="Calibri"/>
                <w:color w:val="000000"/>
              </w:rPr>
            </w:pPr>
            <w:r>
              <w:rPr>
                <w:rFonts w:ascii="Calibri" w:hAnsi="Calibri"/>
                <w:color w:val="000000"/>
              </w:rPr>
              <w:t>Ignore recommendations</w:t>
            </w:r>
          </w:p>
        </w:tc>
        <w:tc>
          <w:tcPr>
            <w:tcW w:w="1362" w:type="dxa"/>
          </w:tcPr>
          <w:p w:rsidR="00BD7D9D" w:rsidRDefault="00BD7D9D" w:rsidP="00541A7F">
            <w:r>
              <w:t>Boolean</w:t>
            </w:r>
          </w:p>
        </w:tc>
        <w:tc>
          <w:tcPr>
            <w:tcW w:w="5336" w:type="dxa"/>
          </w:tcPr>
          <w:p w:rsidR="00BD7D9D" w:rsidRDefault="00BD7D9D" w:rsidP="00541A7F">
            <w:pPr>
              <w:pStyle w:val="NoSpacing"/>
            </w:pPr>
            <w:r>
              <w:t>Specifies whether assortment recommendations have been ignored for the selected product.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146</w:t>
            </w:r>
          </w:p>
        </w:tc>
        <w:tc>
          <w:tcPr>
            <w:tcW w:w="1690" w:type="dxa"/>
          </w:tcPr>
          <w:p w:rsidR="00BD7D9D" w:rsidRDefault="00BD7D9D" w:rsidP="00541A7F">
            <w:pPr>
              <w:rPr>
                <w:rFonts w:ascii="Calibri" w:hAnsi="Calibri"/>
                <w:color w:val="000000"/>
              </w:rPr>
            </w:pPr>
            <w:r>
              <w:rPr>
                <w:rFonts w:ascii="Calibri" w:hAnsi="Calibri"/>
                <w:color w:val="000000"/>
              </w:rPr>
              <w:t>Priority</w:t>
            </w:r>
          </w:p>
        </w:tc>
        <w:tc>
          <w:tcPr>
            <w:tcW w:w="1362" w:type="dxa"/>
          </w:tcPr>
          <w:p w:rsidR="00BD7D9D" w:rsidRDefault="00BD7D9D" w:rsidP="00541A7F">
            <w:r w:rsidRPr="00EA6A99">
              <w:t>Integer</w:t>
            </w:r>
          </w:p>
        </w:tc>
        <w:tc>
          <w:tcPr>
            <w:tcW w:w="5336" w:type="dxa"/>
          </w:tcPr>
          <w:p w:rsidR="00BD7D9D" w:rsidRDefault="00BD7D9D" w:rsidP="00541A7F">
            <w:pPr>
              <w:pStyle w:val="NoSpacing"/>
            </w:pPr>
            <w:r>
              <w:t>For Shelf Assortment, identifies the numeric priority assigned to the product; for Assortment Optimization, identifies whether the product is associated with the core or an optional assortment.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147</w:t>
            </w:r>
          </w:p>
        </w:tc>
        <w:tc>
          <w:tcPr>
            <w:tcW w:w="1690" w:type="dxa"/>
          </w:tcPr>
          <w:p w:rsidR="00BD7D9D" w:rsidRDefault="00BD7D9D" w:rsidP="00541A7F">
            <w:pPr>
              <w:rPr>
                <w:rFonts w:ascii="Calibri" w:hAnsi="Calibri"/>
                <w:color w:val="000000"/>
              </w:rPr>
            </w:pPr>
            <w:r>
              <w:rPr>
                <w:rFonts w:ascii="Calibri" w:hAnsi="Calibri"/>
                <w:color w:val="000000"/>
              </w:rPr>
              <w:t xml:space="preserve">Priority </w:t>
            </w:r>
            <w:proofErr w:type="spellStart"/>
            <w:r>
              <w:rPr>
                <w:rFonts w:ascii="Calibri" w:hAnsi="Calibri"/>
                <w:color w:val="000000"/>
              </w:rPr>
              <w:t>Desc</w:t>
            </w:r>
            <w:proofErr w:type="spellEnd"/>
          </w:p>
        </w:tc>
        <w:tc>
          <w:tcPr>
            <w:tcW w:w="1362" w:type="dxa"/>
          </w:tcPr>
          <w:p w:rsidR="00BD7D9D" w:rsidRDefault="00BD7D9D" w:rsidP="00541A7F">
            <w:r w:rsidRPr="00EB43E4">
              <w:t>String</w:t>
            </w:r>
          </w:p>
        </w:tc>
        <w:tc>
          <w:tcPr>
            <w:tcW w:w="5336" w:type="dxa"/>
          </w:tcPr>
          <w:p w:rsidR="00BD7D9D" w:rsidRDefault="00BD7D9D" w:rsidP="00541A7F">
            <w:pPr>
              <w:pStyle w:val="NoSpacing"/>
            </w:pPr>
            <w:r>
              <w:t>For Shelf Assortment, identifies the priority assigned to the product. For Assortment Optimization, identifies whether the product is associated with the core or an optional assortment.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148</w:t>
            </w:r>
          </w:p>
        </w:tc>
        <w:tc>
          <w:tcPr>
            <w:tcW w:w="1690" w:type="dxa"/>
          </w:tcPr>
          <w:p w:rsidR="00BD7D9D" w:rsidRDefault="00BD7D9D" w:rsidP="00541A7F">
            <w:pPr>
              <w:rPr>
                <w:rFonts w:ascii="Calibri" w:hAnsi="Calibri"/>
                <w:color w:val="000000"/>
              </w:rPr>
            </w:pPr>
            <w:r>
              <w:rPr>
                <w:rFonts w:ascii="Calibri" w:hAnsi="Calibri"/>
                <w:color w:val="000000"/>
              </w:rPr>
              <w:t>Force List</w:t>
            </w:r>
          </w:p>
        </w:tc>
        <w:tc>
          <w:tcPr>
            <w:tcW w:w="1362" w:type="dxa"/>
          </w:tcPr>
          <w:p w:rsidR="00BD7D9D" w:rsidRDefault="00BD7D9D" w:rsidP="00541A7F">
            <w:r>
              <w:t>Boolean</w:t>
            </w:r>
          </w:p>
        </w:tc>
        <w:tc>
          <w:tcPr>
            <w:tcW w:w="5336" w:type="dxa"/>
          </w:tcPr>
          <w:p w:rsidR="00BD7D9D" w:rsidRDefault="00BD7D9D" w:rsidP="00541A7F">
            <w:pPr>
              <w:pStyle w:val="NoSpacing"/>
            </w:pPr>
            <w:r>
              <w:t>Indicates that the product was allocated with the minimum number of facings, even if the product's performance did not merit inclusion in the product assortment.</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149</w:t>
            </w:r>
          </w:p>
        </w:tc>
        <w:tc>
          <w:tcPr>
            <w:tcW w:w="1690" w:type="dxa"/>
          </w:tcPr>
          <w:p w:rsidR="00BD7D9D" w:rsidRDefault="00BD7D9D" w:rsidP="00541A7F">
            <w:pPr>
              <w:rPr>
                <w:rFonts w:ascii="Calibri" w:hAnsi="Calibri"/>
                <w:color w:val="000000"/>
              </w:rPr>
            </w:pPr>
            <w:r>
              <w:rPr>
                <w:rFonts w:ascii="Calibri" w:hAnsi="Calibri"/>
                <w:color w:val="000000"/>
              </w:rPr>
              <w:t>PG Reasons</w:t>
            </w:r>
          </w:p>
        </w:tc>
        <w:tc>
          <w:tcPr>
            <w:tcW w:w="1362" w:type="dxa"/>
          </w:tcPr>
          <w:p w:rsidR="00BD7D9D" w:rsidRDefault="00BD7D9D" w:rsidP="00541A7F">
            <w:r w:rsidRPr="00EB43E4">
              <w:t>String</w:t>
            </w:r>
          </w:p>
        </w:tc>
        <w:tc>
          <w:tcPr>
            <w:tcW w:w="5336" w:type="dxa"/>
          </w:tcPr>
          <w:p w:rsidR="00BD7D9D" w:rsidRDefault="00BD7D9D" w:rsidP="00541A7F">
            <w:pPr>
              <w:pStyle w:val="NoSpacing"/>
            </w:pP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150</w:t>
            </w:r>
          </w:p>
        </w:tc>
        <w:tc>
          <w:tcPr>
            <w:tcW w:w="1690" w:type="dxa"/>
          </w:tcPr>
          <w:p w:rsidR="00BD7D9D" w:rsidRDefault="00BD7D9D" w:rsidP="00541A7F">
            <w:pPr>
              <w:rPr>
                <w:rFonts w:ascii="Calibri" w:hAnsi="Calibri"/>
                <w:color w:val="000000"/>
              </w:rPr>
            </w:pPr>
            <w:r>
              <w:rPr>
                <w:rFonts w:ascii="Calibri" w:hAnsi="Calibri"/>
                <w:color w:val="000000"/>
              </w:rPr>
              <w:t>PG Max Stage Reduce</w:t>
            </w:r>
          </w:p>
        </w:tc>
        <w:tc>
          <w:tcPr>
            <w:tcW w:w="1362" w:type="dxa"/>
          </w:tcPr>
          <w:p w:rsidR="00BD7D9D" w:rsidRDefault="00BD7D9D" w:rsidP="00541A7F">
            <w:r w:rsidRPr="007E385E">
              <w:t>Float</w:t>
            </w:r>
          </w:p>
        </w:tc>
        <w:tc>
          <w:tcPr>
            <w:tcW w:w="5336" w:type="dxa"/>
          </w:tcPr>
          <w:p w:rsidR="00BD7D9D" w:rsidRDefault="00BD7D9D" w:rsidP="00541A7F">
            <w:pPr>
              <w:pStyle w:val="NoSpacing"/>
            </w:pPr>
            <w:r>
              <w:t>The highest Stage number that is applied to the planogram during the Reduce to Fit phase of the generation process.</w:t>
            </w:r>
          </w:p>
        </w:tc>
      </w:tr>
      <w:tr w:rsidR="00BD7D9D" w:rsidTr="00541A7F">
        <w:tc>
          <w:tcPr>
            <w:tcW w:w="1188" w:type="dxa"/>
          </w:tcPr>
          <w:p w:rsidR="00BD7D9D" w:rsidRDefault="00BD7D9D" w:rsidP="00541A7F">
            <w:pPr>
              <w:jc w:val="right"/>
              <w:rPr>
                <w:rFonts w:ascii="Calibri" w:hAnsi="Calibri"/>
                <w:color w:val="000000"/>
              </w:rPr>
            </w:pPr>
            <w:r>
              <w:rPr>
                <w:rFonts w:ascii="Calibri" w:hAnsi="Calibri"/>
                <w:color w:val="000000"/>
              </w:rPr>
              <w:t>151</w:t>
            </w:r>
          </w:p>
        </w:tc>
        <w:tc>
          <w:tcPr>
            <w:tcW w:w="1690" w:type="dxa"/>
          </w:tcPr>
          <w:p w:rsidR="00BD7D9D" w:rsidRDefault="00BD7D9D" w:rsidP="00541A7F">
            <w:pPr>
              <w:rPr>
                <w:rFonts w:ascii="Calibri" w:hAnsi="Calibri"/>
                <w:color w:val="000000"/>
              </w:rPr>
            </w:pPr>
            <w:r>
              <w:rPr>
                <w:rFonts w:ascii="Calibri" w:hAnsi="Calibri"/>
                <w:color w:val="000000"/>
              </w:rPr>
              <w:t>PG Max Stage Fill Out</w:t>
            </w:r>
          </w:p>
        </w:tc>
        <w:tc>
          <w:tcPr>
            <w:tcW w:w="1362" w:type="dxa"/>
          </w:tcPr>
          <w:p w:rsidR="00BD7D9D" w:rsidRDefault="00BD7D9D" w:rsidP="00541A7F">
            <w:r w:rsidRPr="007E385E">
              <w:t>Float</w:t>
            </w:r>
          </w:p>
        </w:tc>
        <w:tc>
          <w:tcPr>
            <w:tcW w:w="5336" w:type="dxa"/>
          </w:tcPr>
          <w:p w:rsidR="00BD7D9D" w:rsidRDefault="00BD7D9D" w:rsidP="00541A7F">
            <w:pPr>
              <w:pStyle w:val="NoSpacing"/>
            </w:pPr>
            <w:r>
              <w:t>The highest Stage number that is applied to the planogram during the Fill Out Space phase of the generation process</w:t>
            </w:r>
          </w:p>
        </w:tc>
      </w:tr>
    </w:tbl>
    <w:p w:rsidR="00826BD7" w:rsidRDefault="00826BD7" w:rsidP="00BD7D9D">
      <w:pPr>
        <w:sectPr w:rsidR="00826BD7" w:rsidSect="00826BD7">
          <w:headerReference w:type="default" r:id="rId14"/>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Planogram </w:t>
      </w:r>
    </w:p>
    <w:p w:rsidR="00F1250C" w:rsidRDefault="00F1250C" w:rsidP="00BD7D9D">
      <w:pPr>
        <w:pStyle w:val="NoSpacing"/>
        <w:rPr>
          <w:b/>
        </w:rPr>
      </w:pPr>
    </w:p>
    <w:p w:rsidR="00BD7D9D" w:rsidRDefault="00BD7D9D" w:rsidP="00BD7D9D">
      <w:pPr>
        <w:pStyle w:val="NoSpacing"/>
      </w:pPr>
      <w:r>
        <w:t xml:space="preserve">The planogram text block contains lines describing planograms and the segments they contain.  </w:t>
      </w:r>
    </w:p>
    <w:p w:rsidR="00F1250C" w:rsidRDefault="00F1250C"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F1250C">
        <w:tc>
          <w:tcPr>
            <w:tcW w:w="1188" w:type="dxa"/>
            <w:shd w:val="clear" w:color="auto" w:fill="DAEEF3" w:themeFill="accent5" w:themeFillTint="33"/>
          </w:tcPr>
          <w:p w:rsidR="00BD7D9D" w:rsidRDefault="00BD7D9D" w:rsidP="00F1250C">
            <w:pPr>
              <w:pStyle w:val="NoSpacing"/>
              <w:jc w:val="right"/>
            </w:pPr>
            <w:r>
              <w:t>1</w:t>
            </w:r>
          </w:p>
        </w:tc>
        <w:tc>
          <w:tcPr>
            <w:tcW w:w="1690" w:type="dxa"/>
            <w:shd w:val="clear" w:color="auto" w:fill="DAEEF3" w:themeFill="accent5" w:themeFillTint="33"/>
          </w:tcPr>
          <w:p w:rsidR="00BD7D9D" w:rsidRDefault="00BD7D9D" w:rsidP="00F1250C">
            <w:pPr>
              <w:pStyle w:val="NoSpacing"/>
            </w:pPr>
            <w:r>
              <w:t>Header</w:t>
            </w:r>
          </w:p>
        </w:tc>
        <w:tc>
          <w:tcPr>
            <w:tcW w:w="1362" w:type="dxa"/>
            <w:shd w:val="clear" w:color="auto" w:fill="DAEEF3" w:themeFill="accent5" w:themeFillTint="33"/>
          </w:tcPr>
          <w:p w:rsidR="00BD7D9D" w:rsidRDefault="00BD7D9D" w:rsidP="00F1250C">
            <w:pPr>
              <w:pStyle w:val="NoSpacing"/>
            </w:pPr>
            <w:r>
              <w:t>String</w:t>
            </w:r>
          </w:p>
        </w:tc>
        <w:tc>
          <w:tcPr>
            <w:tcW w:w="5336" w:type="dxa"/>
            <w:shd w:val="clear" w:color="auto" w:fill="DAEEF3" w:themeFill="accent5" w:themeFillTint="33"/>
          </w:tcPr>
          <w:p w:rsidR="00BD7D9D" w:rsidRDefault="00BD7D9D" w:rsidP="00F1250C">
            <w:pPr>
              <w:pStyle w:val="NoSpacing"/>
            </w:pPr>
            <w:r>
              <w:t>Constant value “Planogram”</w:t>
            </w:r>
          </w:p>
        </w:tc>
      </w:tr>
      <w:tr w:rsidR="00BD7D9D" w:rsidTr="00F1250C">
        <w:tc>
          <w:tcPr>
            <w:tcW w:w="1188" w:type="dxa"/>
            <w:shd w:val="clear" w:color="auto" w:fill="FFFF00"/>
          </w:tcPr>
          <w:p w:rsidR="00BD7D9D" w:rsidRDefault="00BD7D9D" w:rsidP="00F1250C">
            <w:pPr>
              <w:pStyle w:val="NoSpacing"/>
              <w:jc w:val="right"/>
            </w:pPr>
            <w:r>
              <w:t>2</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Name</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F1250C">
            <w:pPr>
              <w:pStyle w:val="NoSpacing"/>
            </w:pPr>
            <w:r>
              <w:t>Name of planogram (</w:t>
            </w:r>
            <w:r w:rsidRPr="007C0A53">
              <w:t>max length=100</w:t>
            </w:r>
            <w:r>
              <w:t>)</w:t>
            </w:r>
          </w:p>
        </w:tc>
      </w:tr>
      <w:tr w:rsidR="00BD7D9D" w:rsidTr="00F1250C">
        <w:tc>
          <w:tcPr>
            <w:tcW w:w="1188" w:type="dxa"/>
            <w:shd w:val="clear" w:color="auto" w:fill="auto"/>
          </w:tcPr>
          <w:p w:rsidR="00BD7D9D" w:rsidRDefault="00BD7D9D" w:rsidP="00F1250C">
            <w:pPr>
              <w:pStyle w:val="NoSpacing"/>
              <w:jc w:val="right"/>
            </w:pPr>
            <w:r>
              <w:t>3</w:t>
            </w:r>
          </w:p>
        </w:tc>
        <w:tc>
          <w:tcPr>
            <w:tcW w:w="1690" w:type="dxa"/>
            <w:shd w:val="clear" w:color="auto" w:fill="auto"/>
          </w:tcPr>
          <w:p w:rsidR="00BD7D9D" w:rsidRDefault="00BD7D9D" w:rsidP="00F1250C">
            <w:pPr>
              <w:rPr>
                <w:rFonts w:ascii="Calibri" w:hAnsi="Calibri"/>
                <w:color w:val="000000"/>
              </w:rPr>
            </w:pPr>
            <w:r>
              <w:rPr>
                <w:rFonts w:ascii="Calibri" w:hAnsi="Calibri"/>
                <w:color w:val="000000"/>
              </w:rPr>
              <w:t>Key</w:t>
            </w:r>
          </w:p>
        </w:tc>
        <w:tc>
          <w:tcPr>
            <w:tcW w:w="1362" w:type="dxa"/>
            <w:shd w:val="clear" w:color="auto" w:fill="auto"/>
          </w:tcPr>
          <w:p w:rsidR="00BD7D9D" w:rsidRDefault="00BD7D9D" w:rsidP="00F1250C">
            <w:pPr>
              <w:rPr>
                <w:rFonts w:ascii="Calibri" w:hAnsi="Calibri"/>
                <w:color w:val="000000"/>
              </w:rPr>
            </w:pPr>
            <w:r>
              <w:rPr>
                <w:rFonts w:ascii="Calibri" w:hAnsi="Calibri"/>
                <w:color w:val="000000"/>
              </w:rPr>
              <w:t>String</w:t>
            </w:r>
          </w:p>
        </w:tc>
        <w:tc>
          <w:tcPr>
            <w:tcW w:w="5336" w:type="dxa"/>
            <w:shd w:val="clear" w:color="auto" w:fill="auto"/>
          </w:tcPr>
          <w:p w:rsidR="00BD7D9D" w:rsidRDefault="00BD7D9D" w:rsidP="00F1250C">
            <w:pPr>
              <w:pStyle w:val="NoSpacing"/>
            </w:pPr>
            <w:r>
              <w:t xml:space="preserve">The unique identifier of the planogram in an </w:t>
            </w:r>
            <w:proofErr w:type="spellStart"/>
            <w:r>
              <w:t>Intactix</w:t>
            </w:r>
            <w:proofErr w:type="spellEnd"/>
            <w:r>
              <w:t xml:space="preserve"> Knowledge Base database. (</w:t>
            </w:r>
            <w:r w:rsidRPr="007C0A53">
              <w:t>max length=20</w:t>
            </w:r>
            <w:r>
              <w:t>)</w:t>
            </w:r>
          </w:p>
        </w:tc>
      </w:tr>
      <w:tr w:rsidR="00BD7D9D" w:rsidTr="00F1250C">
        <w:tc>
          <w:tcPr>
            <w:tcW w:w="1188" w:type="dxa"/>
            <w:shd w:val="clear" w:color="auto" w:fill="FFFF00"/>
          </w:tcPr>
          <w:p w:rsidR="00BD7D9D" w:rsidRDefault="00BD7D9D" w:rsidP="00F1250C">
            <w:pPr>
              <w:pStyle w:val="NoSpacing"/>
              <w:jc w:val="right"/>
            </w:pPr>
            <w:r>
              <w:t>4</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Width</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 xml:space="preserve">Float </w:t>
            </w:r>
          </w:p>
        </w:tc>
        <w:tc>
          <w:tcPr>
            <w:tcW w:w="5336" w:type="dxa"/>
            <w:shd w:val="clear" w:color="auto" w:fill="FFFF00"/>
          </w:tcPr>
          <w:p w:rsidR="00BD7D9D" w:rsidRDefault="00BD7D9D" w:rsidP="00F1250C">
            <w:pPr>
              <w:pStyle w:val="NoSpacing"/>
            </w:pPr>
            <w:r>
              <w:t>The width of the planogram</w:t>
            </w:r>
          </w:p>
        </w:tc>
      </w:tr>
      <w:tr w:rsidR="00BD7D9D" w:rsidTr="00F1250C">
        <w:tc>
          <w:tcPr>
            <w:tcW w:w="1188" w:type="dxa"/>
            <w:shd w:val="clear" w:color="auto" w:fill="FFFF00"/>
          </w:tcPr>
          <w:p w:rsidR="00BD7D9D" w:rsidRDefault="00BD7D9D" w:rsidP="00F1250C">
            <w:pPr>
              <w:pStyle w:val="NoSpacing"/>
              <w:jc w:val="right"/>
            </w:pPr>
            <w:r>
              <w:t>5</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Height</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 xml:space="preserve">Float </w:t>
            </w:r>
          </w:p>
        </w:tc>
        <w:tc>
          <w:tcPr>
            <w:tcW w:w="5336" w:type="dxa"/>
            <w:shd w:val="clear" w:color="auto" w:fill="FFFF00"/>
          </w:tcPr>
          <w:p w:rsidR="00BD7D9D" w:rsidRDefault="00BD7D9D" w:rsidP="00F1250C">
            <w:r w:rsidRPr="00AB1F51">
              <w:t xml:space="preserve">The </w:t>
            </w:r>
            <w:r>
              <w:t>height</w:t>
            </w:r>
            <w:r w:rsidRPr="00AB1F51">
              <w:t xml:space="preserve"> of the planogram</w:t>
            </w:r>
          </w:p>
        </w:tc>
      </w:tr>
      <w:tr w:rsidR="00BD7D9D" w:rsidTr="00F1250C">
        <w:tc>
          <w:tcPr>
            <w:tcW w:w="1188" w:type="dxa"/>
            <w:shd w:val="clear" w:color="auto" w:fill="FFFF00"/>
          </w:tcPr>
          <w:p w:rsidR="00BD7D9D" w:rsidRDefault="00BD7D9D" w:rsidP="00F1250C">
            <w:pPr>
              <w:jc w:val="right"/>
              <w:rPr>
                <w:rFonts w:ascii="Calibri" w:hAnsi="Calibri"/>
                <w:color w:val="000000"/>
              </w:rPr>
            </w:pPr>
            <w:r>
              <w:rPr>
                <w:rFonts w:ascii="Calibri" w:hAnsi="Calibri"/>
                <w:color w:val="000000"/>
              </w:rPr>
              <w:t>6</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Depth</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 xml:space="preserve">Float </w:t>
            </w:r>
          </w:p>
        </w:tc>
        <w:tc>
          <w:tcPr>
            <w:tcW w:w="5336" w:type="dxa"/>
            <w:shd w:val="clear" w:color="auto" w:fill="FFFF00"/>
          </w:tcPr>
          <w:p w:rsidR="00BD7D9D" w:rsidRDefault="00BD7D9D" w:rsidP="00F1250C">
            <w:r w:rsidRPr="00AB1F51">
              <w:t xml:space="preserve">The </w:t>
            </w:r>
            <w:r>
              <w:t>depth</w:t>
            </w:r>
            <w:r w:rsidRPr="00AB1F51">
              <w:t xml:space="preserve"> of the planogram</w:t>
            </w:r>
          </w:p>
        </w:tc>
      </w:tr>
      <w:tr w:rsidR="00BD7D9D" w:rsidTr="00F1250C">
        <w:tc>
          <w:tcPr>
            <w:tcW w:w="1188" w:type="dxa"/>
            <w:shd w:val="clear" w:color="auto" w:fill="FFFF00"/>
          </w:tcPr>
          <w:p w:rsidR="00BD7D9D" w:rsidRDefault="00BD7D9D" w:rsidP="00F1250C">
            <w:pPr>
              <w:jc w:val="right"/>
              <w:rPr>
                <w:rFonts w:ascii="Calibri" w:hAnsi="Calibri"/>
                <w:color w:val="000000"/>
              </w:rPr>
            </w:pPr>
            <w:r>
              <w:rPr>
                <w:rFonts w:ascii="Calibri" w:hAnsi="Calibri"/>
                <w:color w:val="000000"/>
              </w:rPr>
              <w:t>7</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Color</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Color</w:t>
            </w:r>
          </w:p>
        </w:tc>
        <w:tc>
          <w:tcPr>
            <w:tcW w:w="5336" w:type="dxa"/>
            <w:shd w:val="clear" w:color="auto" w:fill="FFFF00"/>
          </w:tcPr>
          <w:p w:rsidR="00BD7D9D" w:rsidRDefault="00BD7D9D" w:rsidP="00F1250C">
            <w:r w:rsidRPr="00AB1F51">
              <w:t xml:space="preserve">The </w:t>
            </w:r>
            <w:r>
              <w:t>color</w:t>
            </w:r>
            <w:r w:rsidRPr="00AB1F51">
              <w:t xml:space="preserve"> of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8</w:t>
            </w:r>
          </w:p>
        </w:tc>
        <w:tc>
          <w:tcPr>
            <w:tcW w:w="1690" w:type="dxa"/>
          </w:tcPr>
          <w:p w:rsidR="00BD7D9D" w:rsidRDefault="00BD7D9D" w:rsidP="00F1250C">
            <w:pPr>
              <w:rPr>
                <w:rFonts w:ascii="Calibri" w:hAnsi="Calibri"/>
                <w:color w:val="000000"/>
              </w:rPr>
            </w:pPr>
            <w:r>
              <w:rPr>
                <w:rFonts w:ascii="Calibri" w:hAnsi="Calibri"/>
                <w:color w:val="000000"/>
              </w:rPr>
              <w:t>Back depth</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depth of the planogram backboard, in minor units.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9</w:t>
            </w:r>
          </w:p>
        </w:tc>
        <w:tc>
          <w:tcPr>
            <w:tcW w:w="1690" w:type="dxa"/>
          </w:tcPr>
          <w:p w:rsidR="00BD7D9D" w:rsidRDefault="00BD7D9D" w:rsidP="00F1250C">
            <w:pPr>
              <w:rPr>
                <w:rFonts w:ascii="Calibri" w:hAnsi="Calibri"/>
                <w:color w:val="000000"/>
              </w:rPr>
            </w:pPr>
            <w:r>
              <w:rPr>
                <w:rFonts w:ascii="Calibri" w:hAnsi="Calibri"/>
                <w:color w:val="000000"/>
              </w:rPr>
              <w:t>Draw back</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backboard for the planogram should be displayed.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10</w:t>
            </w:r>
          </w:p>
        </w:tc>
        <w:tc>
          <w:tcPr>
            <w:tcW w:w="1690" w:type="dxa"/>
          </w:tcPr>
          <w:p w:rsidR="00BD7D9D" w:rsidRDefault="00BD7D9D" w:rsidP="00F1250C">
            <w:pPr>
              <w:rPr>
                <w:rFonts w:ascii="Calibri" w:hAnsi="Calibri"/>
                <w:color w:val="000000"/>
              </w:rPr>
            </w:pPr>
            <w:r>
              <w:rPr>
                <w:rFonts w:ascii="Calibri" w:hAnsi="Calibri"/>
                <w:color w:val="000000"/>
              </w:rPr>
              <w:t>Base width</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width of the planogram base, in major and minor units.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11</w:t>
            </w:r>
          </w:p>
        </w:tc>
        <w:tc>
          <w:tcPr>
            <w:tcW w:w="1690" w:type="dxa"/>
          </w:tcPr>
          <w:p w:rsidR="00BD7D9D" w:rsidRDefault="00BD7D9D" w:rsidP="00F1250C">
            <w:pPr>
              <w:rPr>
                <w:rFonts w:ascii="Calibri" w:hAnsi="Calibri"/>
                <w:color w:val="000000"/>
              </w:rPr>
            </w:pPr>
            <w:r>
              <w:rPr>
                <w:rFonts w:ascii="Calibri" w:hAnsi="Calibri"/>
                <w:color w:val="000000"/>
              </w:rPr>
              <w:t>Base height</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height of the planogram base, in minor units.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12</w:t>
            </w:r>
          </w:p>
        </w:tc>
        <w:tc>
          <w:tcPr>
            <w:tcW w:w="1690" w:type="dxa"/>
          </w:tcPr>
          <w:p w:rsidR="00BD7D9D" w:rsidRDefault="00BD7D9D" w:rsidP="00F1250C">
            <w:pPr>
              <w:rPr>
                <w:rFonts w:ascii="Calibri" w:hAnsi="Calibri"/>
                <w:color w:val="000000"/>
              </w:rPr>
            </w:pPr>
            <w:r>
              <w:rPr>
                <w:rFonts w:ascii="Calibri" w:hAnsi="Calibri"/>
                <w:color w:val="000000"/>
              </w:rPr>
              <w:t>Base depth</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depth of the planogram base, in major and minor units.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13</w:t>
            </w:r>
          </w:p>
        </w:tc>
        <w:tc>
          <w:tcPr>
            <w:tcW w:w="1690" w:type="dxa"/>
          </w:tcPr>
          <w:p w:rsidR="00BD7D9D" w:rsidRDefault="00BD7D9D" w:rsidP="00F1250C">
            <w:pPr>
              <w:rPr>
                <w:rFonts w:ascii="Calibri" w:hAnsi="Calibri"/>
                <w:color w:val="000000"/>
              </w:rPr>
            </w:pPr>
            <w:r>
              <w:rPr>
                <w:rFonts w:ascii="Calibri" w:hAnsi="Calibri"/>
                <w:color w:val="000000"/>
              </w:rPr>
              <w:t>Draw base</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base for the planogram should be displayed.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14</w:t>
            </w:r>
          </w:p>
        </w:tc>
        <w:tc>
          <w:tcPr>
            <w:tcW w:w="1690" w:type="dxa"/>
          </w:tcPr>
          <w:p w:rsidR="00BD7D9D" w:rsidRDefault="00BD7D9D" w:rsidP="00F1250C">
            <w:pPr>
              <w:rPr>
                <w:rFonts w:ascii="Calibri" w:hAnsi="Calibri"/>
                <w:color w:val="000000"/>
              </w:rPr>
            </w:pPr>
            <w:r>
              <w:rPr>
                <w:rFonts w:ascii="Calibri" w:hAnsi="Calibri"/>
                <w:color w:val="000000"/>
              </w:rPr>
              <w:t>Base color</w:t>
            </w:r>
          </w:p>
        </w:tc>
        <w:tc>
          <w:tcPr>
            <w:tcW w:w="1362" w:type="dxa"/>
          </w:tcPr>
          <w:p w:rsidR="00BD7D9D" w:rsidRDefault="00BD7D9D" w:rsidP="00F1250C">
            <w:pPr>
              <w:rPr>
                <w:rFonts w:ascii="Calibri" w:hAnsi="Calibri"/>
                <w:color w:val="000000"/>
              </w:rPr>
            </w:pPr>
            <w:r>
              <w:rPr>
                <w:rFonts w:ascii="Calibri" w:hAnsi="Calibri"/>
                <w:color w:val="000000"/>
              </w:rPr>
              <w:t>Color</w:t>
            </w:r>
          </w:p>
        </w:tc>
        <w:tc>
          <w:tcPr>
            <w:tcW w:w="5336" w:type="dxa"/>
          </w:tcPr>
          <w:p w:rsidR="00BD7D9D" w:rsidRDefault="00BD7D9D" w:rsidP="00F1250C">
            <w:pPr>
              <w:pStyle w:val="NoSpacing"/>
            </w:pPr>
            <w:r>
              <w:t>The color of the planogram base.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15</w:t>
            </w:r>
          </w:p>
        </w:tc>
        <w:tc>
          <w:tcPr>
            <w:tcW w:w="1690" w:type="dxa"/>
          </w:tcPr>
          <w:p w:rsidR="00BD7D9D" w:rsidRDefault="00BD7D9D" w:rsidP="00F1250C">
            <w:pPr>
              <w:rPr>
                <w:rFonts w:ascii="Calibri" w:hAnsi="Calibri"/>
                <w:color w:val="000000"/>
              </w:rPr>
            </w:pPr>
            <w:r>
              <w:rPr>
                <w:rFonts w:ascii="Calibri" w:hAnsi="Calibri"/>
                <w:color w:val="000000"/>
              </w:rPr>
              <w:t>Draw notches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notches for the planogram should be displayed.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16</w:t>
            </w:r>
          </w:p>
        </w:tc>
        <w:tc>
          <w:tcPr>
            <w:tcW w:w="1690" w:type="dxa"/>
          </w:tcPr>
          <w:p w:rsidR="00BD7D9D" w:rsidRDefault="00BD7D9D" w:rsidP="00F1250C">
            <w:pPr>
              <w:rPr>
                <w:rFonts w:ascii="Calibri" w:hAnsi="Calibri"/>
                <w:color w:val="000000"/>
              </w:rPr>
            </w:pPr>
            <w:r>
              <w:rPr>
                <w:rFonts w:ascii="Calibri" w:hAnsi="Calibri"/>
                <w:color w:val="000000"/>
              </w:rPr>
              <w:t>Notch offset</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distance from the bottom of the planogram to the first notch in the notch bar.</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17</w:t>
            </w:r>
          </w:p>
        </w:tc>
        <w:tc>
          <w:tcPr>
            <w:tcW w:w="1690" w:type="dxa"/>
          </w:tcPr>
          <w:p w:rsidR="00BD7D9D" w:rsidRDefault="00BD7D9D" w:rsidP="00F1250C">
            <w:pPr>
              <w:rPr>
                <w:rFonts w:ascii="Calibri" w:hAnsi="Calibri"/>
                <w:color w:val="000000"/>
              </w:rPr>
            </w:pPr>
            <w:r>
              <w:rPr>
                <w:rFonts w:ascii="Calibri" w:hAnsi="Calibri"/>
                <w:color w:val="000000"/>
              </w:rPr>
              <w:t>Notch spacing</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amount of vertical space between notches in the notch bar.</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w:t>
            </w:r>
          </w:p>
        </w:tc>
        <w:tc>
          <w:tcPr>
            <w:tcW w:w="1690" w:type="dxa"/>
          </w:tcPr>
          <w:p w:rsidR="00BD7D9D" w:rsidRDefault="00BD7D9D" w:rsidP="00F1250C">
            <w:pPr>
              <w:rPr>
                <w:rFonts w:ascii="Calibri" w:hAnsi="Calibri"/>
                <w:color w:val="000000"/>
              </w:rPr>
            </w:pPr>
            <w:r>
              <w:rPr>
                <w:rFonts w:ascii="Calibri" w:hAnsi="Calibri"/>
                <w:color w:val="000000"/>
              </w:rPr>
              <w:t>Double notches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notch bars displayed on the planogram are single-width or double-width notch bars.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w:t>
            </w:r>
          </w:p>
        </w:tc>
        <w:tc>
          <w:tcPr>
            <w:tcW w:w="1690" w:type="dxa"/>
          </w:tcPr>
          <w:p w:rsidR="00BD7D9D" w:rsidRDefault="00BD7D9D" w:rsidP="00F1250C">
            <w:pPr>
              <w:rPr>
                <w:rFonts w:ascii="Calibri" w:hAnsi="Calibri"/>
                <w:color w:val="000000"/>
              </w:rPr>
            </w:pPr>
            <w:r>
              <w:rPr>
                <w:rFonts w:ascii="Calibri" w:hAnsi="Calibri"/>
                <w:color w:val="000000"/>
              </w:rPr>
              <w:t>Notch color</w:t>
            </w:r>
          </w:p>
        </w:tc>
        <w:tc>
          <w:tcPr>
            <w:tcW w:w="1362" w:type="dxa"/>
          </w:tcPr>
          <w:p w:rsidR="00BD7D9D" w:rsidRDefault="00BD7D9D" w:rsidP="00F1250C">
            <w:pPr>
              <w:rPr>
                <w:rFonts w:ascii="Calibri" w:hAnsi="Calibri"/>
                <w:color w:val="000000"/>
              </w:rPr>
            </w:pPr>
            <w:r>
              <w:rPr>
                <w:rFonts w:ascii="Calibri" w:hAnsi="Calibri"/>
                <w:color w:val="000000"/>
              </w:rPr>
              <w:t>Color</w:t>
            </w:r>
          </w:p>
        </w:tc>
        <w:tc>
          <w:tcPr>
            <w:tcW w:w="5336" w:type="dxa"/>
          </w:tcPr>
          <w:p w:rsidR="00BD7D9D" w:rsidRDefault="00BD7D9D" w:rsidP="00F1250C">
            <w:pPr>
              <w:pStyle w:val="NoSpacing"/>
            </w:pPr>
            <w:r>
              <w:t>The color of the notch bars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w:t>
            </w:r>
          </w:p>
        </w:tc>
        <w:tc>
          <w:tcPr>
            <w:tcW w:w="1690" w:type="dxa"/>
          </w:tcPr>
          <w:p w:rsidR="00BD7D9D" w:rsidRDefault="00BD7D9D" w:rsidP="00F1250C">
            <w:pPr>
              <w:rPr>
                <w:rFonts w:ascii="Calibri" w:hAnsi="Calibri"/>
                <w:color w:val="000000"/>
              </w:rPr>
            </w:pPr>
            <w:r>
              <w:rPr>
                <w:rFonts w:ascii="Calibri" w:hAnsi="Calibri"/>
                <w:color w:val="000000"/>
              </w:rPr>
              <w:t>Notch marks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notches are displayed in notch bars extending out beyond either side of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21</w:t>
            </w:r>
          </w:p>
        </w:tc>
        <w:tc>
          <w:tcPr>
            <w:tcW w:w="1690" w:type="dxa"/>
          </w:tcPr>
          <w:p w:rsidR="00BD7D9D" w:rsidRDefault="00BD7D9D" w:rsidP="00F1250C">
            <w:pPr>
              <w:rPr>
                <w:rFonts w:ascii="Calibri" w:hAnsi="Calibri"/>
                <w:color w:val="000000"/>
              </w:rPr>
            </w:pPr>
            <w:r>
              <w:rPr>
                <w:rFonts w:ascii="Calibri" w:hAnsi="Calibri"/>
                <w:color w:val="000000"/>
              </w:rPr>
              <w:t>Draw pegs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pegs for the planogram should be displayed.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w:t>
            </w:r>
          </w:p>
        </w:tc>
        <w:tc>
          <w:tcPr>
            <w:tcW w:w="1690" w:type="dxa"/>
          </w:tcPr>
          <w:p w:rsidR="00BD7D9D" w:rsidRDefault="00BD7D9D" w:rsidP="00F1250C">
            <w:pPr>
              <w:rPr>
                <w:rFonts w:ascii="Calibri" w:hAnsi="Calibri"/>
                <w:color w:val="000000"/>
              </w:rPr>
            </w:pPr>
            <w:r>
              <w:rPr>
                <w:rFonts w:ascii="Calibri" w:hAnsi="Calibri"/>
                <w:color w:val="000000"/>
              </w:rPr>
              <w:t xml:space="preserve">Draw </w:t>
            </w:r>
            <w:proofErr w:type="spellStart"/>
            <w:r>
              <w:rPr>
                <w:rFonts w:ascii="Calibri" w:hAnsi="Calibri"/>
                <w:color w:val="000000"/>
              </w:rPr>
              <w:t>pegholes</w:t>
            </w:r>
            <w:proofErr w:type="spellEnd"/>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Indicates if the peg holes for the planogram should be displayed.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w:t>
            </w:r>
          </w:p>
        </w:tc>
        <w:tc>
          <w:tcPr>
            <w:tcW w:w="1690" w:type="dxa"/>
          </w:tcPr>
          <w:p w:rsidR="00BD7D9D" w:rsidRDefault="00BD7D9D" w:rsidP="00F1250C">
            <w:pPr>
              <w:rPr>
                <w:rFonts w:ascii="Calibri" w:hAnsi="Calibri"/>
                <w:color w:val="000000"/>
              </w:rPr>
            </w:pPr>
            <w:r>
              <w:rPr>
                <w:rFonts w:ascii="Calibri" w:hAnsi="Calibri"/>
                <w:color w:val="000000"/>
              </w:rPr>
              <w:t>Traffic flow</w:t>
            </w:r>
          </w:p>
        </w:tc>
        <w:tc>
          <w:tcPr>
            <w:tcW w:w="1362" w:type="dxa"/>
          </w:tcPr>
          <w:p w:rsidR="00BD7D9D" w:rsidRDefault="00BD7D9D" w:rsidP="00F1250C">
            <w:pPr>
              <w:rPr>
                <w:rFonts w:ascii="Calibri" w:hAnsi="Calibri"/>
                <w:color w:val="000000"/>
              </w:rPr>
            </w:pPr>
            <w:r w:rsidRPr="00F966D8">
              <w:rPr>
                <w:rFonts w:ascii="Calibri" w:hAnsi="Calibri"/>
                <w:color w:val="000000"/>
              </w:rPr>
              <w:t>Enumerated</w:t>
            </w:r>
          </w:p>
        </w:tc>
        <w:tc>
          <w:tcPr>
            <w:tcW w:w="5336" w:type="dxa"/>
          </w:tcPr>
          <w:p w:rsidR="00BD7D9D" w:rsidRDefault="00BD7D9D" w:rsidP="00F1250C">
            <w:pPr>
              <w:pStyle w:val="NoSpacing"/>
            </w:pPr>
            <w:r>
              <w:t>The direction in which traffic flows along the planogram.  Values: 0=N/A, 1=Left-right, 2=Right-left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w:t>
            </w:r>
          </w:p>
        </w:tc>
        <w:tc>
          <w:tcPr>
            <w:tcW w:w="1690" w:type="dxa"/>
          </w:tcPr>
          <w:p w:rsidR="00BD7D9D" w:rsidRDefault="00BD7D9D" w:rsidP="00F1250C">
            <w:pPr>
              <w:rPr>
                <w:rFonts w:ascii="Calibri" w:hAnsi="Calibri"/>
                <w:color w:val="000000"/>
              </w:rPr>
            </w:pPr>
            <w:r>
              <w:rPr>
                <w:rFonts w:ascii="Calibri" w:hAnsi="Calibri"/>
                <w:color w:val="000000"/>
              </w:rPr>
              <w:t>Auto created</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planogram was created by the user or was created automatically when a fixture or assembly was added to a fixture library.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w:t>
            </w:r>
          </w:p>
        </w:tc>
        <w:tc>
          <w:tcPr>
            <w:tcW w:w="1690" w:type="dxa"/>
          </w:tcPr>
          <w:p w:rsidR="00BD7D9D" w:rsidRDefault="00BD7D9D" w:rsidP="00F1250C">
            <w:pPr>
              <w:rPr>
                <w:rFonts w:ascii="Calibri" w:hAnsi="Calibri"/>
                <w:color w:val="000000"/>
              </w:rPr>
            </w:pPr>
            <w:r>
              <w:rPr>
                <w:rFonts w:ascii="Calibri" w:hAnsi="Calibri"/>
                <w:color w:val="000000"/>
              </w:rPr>
              <w:t>Shape 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pStyle w:val="NoSpacing"/>
            </w:pPr>
            <w:r>
              <w:t>The shape ID associated with the planogram backboard.  (max length = 50)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26</w:t>
            </w:r>
          </w:p>
        </w:tc>
        <w:tc>
          <w:tcPr>
            <w:tcW w:w="1690" w:type="dxa"/>
          </w:tcPr>
          <w:p w:rsidR="00BD7D9D" w:rsidRDefault="00BD7D9D" w:rsidP="00F1250C">
            <w:pPr>
              <w:rPr>
                <w:rFonts w:ascii="Calibri" w:hAnsi="Calibri"/>
                <w:color w:val="000000"/>
              </w:rPr>
            </w:pPr>
            <w:r>
              <w:rPr>
                <w:rFonts w:ascii="Calibri" w:hAnsi="Calibri"/>
                <w:color w:val="000000"/>
              </w:rPr>
              <w:t>Bitmap 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pStyle w:val="NoSpacing"/>
            </w:pPr>
            <w:r>
              <w:t>The image associated with the planogram. (</w:t>
            </w:r>
            <w:r w:rsidRPr="00874F75">
              <w:t xml:space="preserve">max </w:t>
            </w:r>
            <w:r w:rsidRPr="00874F75">
              <w:lastRenderedPageBreak/>
              <w:t>length=260</w:t>
            </w:r>
            <w:r>
              <w: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lastRenderedPageBreak/>
              <w:t>27</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MerchXMin</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minimum number of facings that must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28</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MerchXMax</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maximum number of facings that must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29</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MerchXUprights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uprights wide to include for positions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30</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MerchXCaps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horizontal caps or nests to include for positions on fixtures.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31</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MerchXPlacement</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positions are placed horizontally on fixtures.  Values:  1=Manual, 2=Edge, 3=Stack, 4=Spread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32</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MerchXNumber</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the number of facings wide is determined for positions. Values:  1=Manual, 2=One, 3=Fill</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33</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MerchXSize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facing width is handled in positions.  Values: 1=Normal, 2=Adjust, 3=Spaced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34</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MerchXDirection</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whether positions are added to a fixture from the left (Normal) or right (Reverse) of the fixture.  Values: 0=Normal, 1=Reverse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35</w:t>
            </w:r>
          </w:p>
        </w:tc>
        <w:tc>
          <w:tcPr>
            <w:tcW w:w="1690" w:type="dxa"/>
          </w:tcPr>
          <w:p w:rsidR="00BD7D9D" w:rsidRDefault="00BD7D9D" w:rsidP="00F1250C">
            <w:pPr>
              <w:rPr>
                <w:rFonts w:ascii="Calibri" w:hAnsi="Calibri"/>
                <w:color w:val="000000"/>
              </w:rPr>
            </w:pPr>
            <w:proofErr w:type="spellStart"/>
            <w:r>
              <w:rPr>
                <w:rFonts w:ascii="Calibri" w:hAnsi="Calibri"/>
                <w:color w:val="000000"/>
              </w:rPr>
              <w:t>MerchXSqueeze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Obsolete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36</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MerchYMin</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minimum number of facings that must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37</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MerchYMax</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maximum number of facings that must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38</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MerchYUprights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uprights wide to include for positions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39</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MerchYCaps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caps or nests high to include for positions on fixtures.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40</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MerchYPlacement</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positions are placed vertically on fixtures. Values:  1=Manual, 2=Edge, 3=Stack, 4=Spread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41</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MerchYNumber</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the number of units high is determined for positions. Values:  1=Manual, 2=One, 3=Fill</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42</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MerchYSize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unit height is handled in positions.  Values: 1=Normal, 2=Adjust, 3=Spaced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43</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MerchYDirection</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whether positions are added to fixtures from the top (Reverse) or base (Normal) of the fixture.  Values: 0=Normal, 1=Reverse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44</w:t>
            </w:r>
          </w:p>
        </w:tc>
        <w:tc>
          <w:tcPr>
            <w:tcW w:w="1690" w:type="dxa"/>
          </w:tcPr>
          <w:p w:rsidR="00BD7D9D" w:rsidRDefault="00BD7D9D" w:rsidP="00F1250C">
            <w:pPr>
              <w:rPr>
                <w:rFonts w:ascii="Calibri" w:hAnsi="Calibri"/>
                <w:color w:val="000000"/>
              </w:rPr>
            </w:pPr>
            <w:proofErr w:type="spellStart"/>
            <w:r>
              <w:rPr>
                <w:rFonts w:ascii="Calibri" w:hAnsi="Calibri"/>
                <w:color w:val="000000"/>
              </w:rPr>
              <w:t>MerchYSqueeze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Obsolete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45</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MerchZMin</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minimum number of units deep that must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46</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MerchZMax</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maximum number of units deep that can be placed for positions on the fixture.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47</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MerchZUprights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uprights deep to include for positions.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48</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MerchZCaps</w:t>
            </w:r>
            <w:proofErr w:type="spellEnd"/>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caps or nests deep to include for positions on fixtures.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49</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MerchZPlacement</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positions are placed depth-wise on fixtures. Values: 1=Manual, 2=Edge, 3=Stack, 4=Spread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50</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MerchZNumber</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how the number of units deep is determined for positions.  Values:  1=Manual, 2=One, 3=Fill</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51</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MerchZSize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 xml:space="preserve">Specifies how unit depth is handled in positions. .  </w:t>
            </w:r>
            <w:r>
              <w:lastRenderedPageBreak/>
              <w:t>Values: 1=Normal, 2=Adjust, 3=Spaced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lastRenderedPageBreak/>
              <w:t>52</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MerchZDirection</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whether positions are added to fixtures from the front (Reverse) or back (Normal) of the fixture.  Values: 0=Normal, 1=Reverse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53</w:t>
            </w:r>
          </w:p>
        </w:tc>
        <w:tc>
          <w:tcPr>
            <w:tcW w:w="1690" w:type="dxa"/>
          </w:tcPr>
          <w:p w:rsidR="00BD7D9D" w:rsidRDefault="00BD7D9D" w:rsidP="00F1250C">
            <w:pPr>
              <w:rPr>
                <w:rFonts w:ascii="Calibri" w:hAnsi="Calibri"/>
                <w:color w:val="000000"/>
              </w:rPr>
            </w:pPr>
            <w:proofErr w:type="spellStart"/>
            <w:r>
              <w:rPr>
                <w:rFonts w:ascii="Calibri" w:hAnsi="Calibri"/>
                <w:color w:val="000000"/>
              </w:rPr>
              <w:t>MerchZSqueeze</w:t>
            </w:r>
            <w:proofErr w:type="spellEnd"/>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Obsolete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54</w:t>
            </w:r>
          </w:p>
        </w:tc>
        <w:tc>
          <w:tcPr>
            <w:tcW w:w="1690" w:type="dxa"/>
          </w:tcPr>
          <w:p w:rsidR="00BD7D9D" w:rsidRDefault="00BD7D9D" w:rsidP="00F1250C">
            <w:pPr>
              <w:rPr>
                <w:rFonts w:ascii="Calibri" w:hAnsi="Calibri"/>
                <w:color w:val="000000"/>
              </w:rPr>
            </w:pPr>
            <w:r>
              <w:rPr>
                <w:rFonts w:ascii="Calibri" w:hAnsi="Calibri"/>
                <w:color w:val="000000"/>
              </w:rPr>
              <w:t>Combined performance index</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average Combined Performance Index (CPI) for the planogram, based on Performance-level CPI values.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55</w:t>
            </w:r>
          </w:p>
        </w:tc>
        <w:tc>
          <w:tcPr>
            <w:tcW w:w="1690" w:type="dxa"/>
          </w:tcPr>
          <w:p w:rsidR="00BD7D9D" w:rsidRDefault="00BD7D9D" w:rsidP="00F1250C">
            <w:pPr>
              <w:rPr>
                <w:rFonts w:ascii="Calibri" w:hAnsi="Calibri"/>
                <w:color w:val="000000"/>
              </w:rPr>
            </w:pPr>
            <w:r>
              <w:rPr>
                <w:rFonts w:ascii="Calibri" w:hAnsi="Calibri"/>
                <w:color w:val="000000"/>
              </w:rPr>
              <w:t>Number of Stores</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stores that are represented by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56</w:t>
            </w:r>
          </w:p>
        </w:tc>
        <w:tc>
          <w:tcPr>
            <w:tcW w:w="1690" w:type="dxa"/>
          </w:tcPr>
          <w:p w:rsidR="00BD7D9D" w:rsidRDefault="00BD7D9D" w:rsidP="00F1250C">
            <w:pPr>
              <w:rPr>
                <w:rFonts w:ascii="Calibri" w:hAnsi="Calibri"/>
                <w:color w:val="000000"/>
              </w:rPr>
            </w:pPr>
            <w:r>
              <w:rPr>
                <w:rFonts w:ascii="Calibri" w:hAnsi="Calibri"/>
                <w:color w:val="000000"/>
              </w:rPr>
              <w:t>Notch width</w:t>
            </w:r>
          </w:p>
        </w:tc>
        <w:tc>
          <w:tcPr>
            <w:tcW w:w="1362" w:type="dxa"/>
          </w:tcPr>
          <w:p w:rsidR="00BD7D9D" w:rsidRDefault="00BD7D9D" w:rsidP="00F1250C">
            <w:r>
              <w:rPr>
                <w:rFonts w:ascii="Calibri" w:hAnsi="Calibri"/>
                <w:color w:val="000000"/>
              </w:rPr>
              <w:t>Float</w:t>
            </w:r>
          </w:p>
        </w:tc>
        <w:tc>
          <w:tcPr>
            <w:tcW w:w="5336" w:type="dxa"/>
          </w:tcPr>
          <w:p w:rsidR="00BD7D9D" w:rsidRDefault="00BD7D9D" w:rsidP="00F1250C">
            <w:pPr>
              <w:pStyle w:val="NoSpacing"/>
            </w:pPr>
            <w:r>
              <w:t>The width of the notch bar, in minor units.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57 – 106</w:t>
            </w:r>
          </w:p>
        </w:tc>
        <w:tc>
          <w:tcPr>
            <w:tcW w:w="1690" w:type="dxa"/>
          </w:tcPr>
          <w:p w:rsidR="00BD7D9D" w:rsidRDefault="00BD7D9D" w:rsidP="00F1250C">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1 - 50</w:t>
            </w:r>
          </w:p>
        </w:tc>
        <w:tc>
          <w:tcPr>
            <w:tcW w:w="1362" w:type="dxa"/>
          </w:tcPr>
          <w:p w:rsidR="00BD7D9D" w:rsidRDefault="00BD7D9D" w:rsidP="00F1250C">
            <w:pPr>
              <w:pStyle w:val="NoSpacing"/>
            </w:pPr>
            <w:r w:rsidRPr="00EC2B95">
              <w:t>String</w:t>
            </w:r>
          </w:p>
        </w:tc>
        <w:tc>
          <w:tcPr>
            <w:tcW w:w="5336" w:type="dxa"/>
          </w:tcPr>
          <w:p w:rsidR="00BD7D9D" w:rsidRDefault="00BD7D9D" w:rsidP="00F1250C">
            <w:pPr>
              <w:pStyle w:val="NoSpacing"/>
            </w:pPr>
            <w:r>
              <w:t>General fields for storing text information.  (</w:t>
            </w:r>
            <w:r w:rsidRPr="00EC2B95">
              <w:t>max length=1000</w:t>
            </w:r>
            <w:r>
              <w: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107 - 156</w:t>
            </w:r>
          </w:p>
        </w:tc>
        <w:tc>
          <w:tcPr>
            <w:tcW w:w="1690" w:type="dxa"/>
          </w:tcPr>
          <w:p w:rsidR="00BD7D9D" w:rsidRDefault="00BD7D9D" w:rsidP="00F1250C">
            <w:pPr>
              <w:rPr>
                <w:rFonts w:ascii="Calibri" w:hAnsi="Calibri"/>
                <w:color w:val="000000"/>
              </w:rPr>
            </w:pPr>
            <w:r>
              <w:rPr>
                <w:rFonts w:ascii="Calibri" w:hAnsi="Calibri"/>
                <w:color w:val="000000"/>
              </w:rPr>
              <w:t>Value 1 - 50</w:t>
            </w:r>
          </w:p>
        </w:tc>
        <w:tc>
          <w:tcPr>
            <w:tcW w:w="1362" w:type="dxa"/>
          </w:tcPr>
          <w:p w:rsidR="00BD7D9D" w:rsidRDefault="00BD7D9D" w:rsidP="00F1250C">
            <w:pPr>
              <w:pStyle w:val="NoSpacing"/>
            </w:pPr>
            <w:r>
              <w:t>Float</w:t>
            </w:r>
          </w:p>
        </w:tc>
        <w:tc>
          <w:tcPr>
            <w:tcW w:w="5336" w:type="dxa"/>
          </w:tcPr>
          <w:p w:rsidR="00BD7D9D" w:rsidRDefault="00BD7D9D" w:rsidP="00F1250C">
            <w:pPr>
              <w:pStyle w:val="NoSpacing"/>
            </w:pPr>
            <w:r>
              <w:t>General fields for storing numeric information.</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157 – 166</w:t>
            </w:r>
          </w:p>
        </w:tc>
        <w:tc>
          <w:tcPr>
            <w:tcW w:w="1690" w:type="dxa"/>
          </w:tcPr>
          <w:p w:rsidR="00BD7D9D" w:rsidRDefault="00BD7D9D" w:rsidP="00F1250C">
            <w:pPr>
              <w:rPr>
                <w:rFonts w:ascii="Calibri" w:hAnsi="Calibri"/>
                <w:color w:val="000000"/>
              </w:rPr>
            </w:pPr>
            <w:r>
              <w:rPr>
                <w:rFonts w:ascii="Calibri" w:hAnsi="Calibri"/>
                <w:color w:val="000000"/>
              </w:rPr>
              <w:t>Flag 1 – 10</w:t>
            </w:r>
          </w:p>
        </w:tc>
        <w:tc>
          <w:tcPr>
            <w:tcW w:w="1362" w:type="dxa"/>
          </w:tcPr>
          <w:p w:rsidR="00BD7D9D" w:rsidRDefault="00BD7D9D" w:rsidP="00F1250C">
            <w:pPr>
              <w:pStyle w:val="NoSpacing"/>
            </w:pPr>
            <w:r>
              <w:t>Boolean</w:t>
            </w:r>
          </w:p>
        </w:tc>
        <w:tc>
          <w:tcPr>
            <w:tcW w:w="5336" w:type="dxa"/>
          </w:tcPr>
          <w:p w:rsidR="00BD7D9D" w:rsidRPr="004D07C8" w:rsidRDefault="00BD7D9D" w:rsidP="00F1250C">
            <w:pPr>
              <w:pStyle w:val="NoSpacing"/>
            </w:pPr>
            <w:r>
              <w:t>General flags used for showing a true/false condition for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167</w:t>
            </w:r>
          </w:p>
        </w:tc>
        <w:tc>
          <w:tcPr>
            <w:tcW w:w="1690" w:type="dxa"/>
          </w:tcPr>
          <w:p w:rsidR="00BD7D9D" w:rsidRDefault="00BD7D9D" w:rsidP="00F1250C">
            <w:pPr>
              <w:rPr>
                <w:rFonts w:ascii="Calibri" w:hAnsi="Calibri"/>
                <w:color w:val="000000"/>
              </w:rPr>
            </w:pPr>
            <w:r>
              <w:rPr>
                <w:rFonts w:ascii="Calibri" w:hAnsi="Calibri"/>
                <w:color w:val="000000"/>
              </w:rPr>
              <w:t>Fill pattern</w:t>
            </w:r>
          </w:p>
        </w:tc>
        <w:tc>
          <w:tcPr>
            <w:tcW w:w="1362" w:type="dxa"/>
          </w:tcPr>
          <w:p w:rsidR="00BD7D9D" w:rsidRDefault="00BD7D9D" w:rsidP="00F1250C">
            <w:r w:rsidRPr="00256C6E">
              <w:t>Enumerated</w:t>
            </w:r>
          </w:p>
        </w:tc>
        <w:tc>
          <w:tcPr>
            <w:tcW w:w="5336" w:type="dxa"/>
          </w:tcPr>
          <w:p w:rsidR="00BD7D9D" w:rsidRDefault="00BD7D9D" w:rsidP="00F1250C">
            <w:pPr>
              <w:pStyle w:val="NoSpacing"/>
            </w:pPr>
            <w:r>
              <w:t>The fill pattern applied to the object.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168</w:t>
            </w:r>
          </w:p>
        </w:tc>
        <w:tc>
          <w:tcPr>
            <w:tcW w:w="1690" w:type="dxa"/>
          </w:tcPr>
          <w:p w:rsidR="00BD7D9D" w:rsidRDefault="00BD7D9D" w:rsidP="00F1250C">
            <w:pPr>
              <w:rPr>
                <w:rFonts w:ascii="Calibri" w:hAnsi="Calibri"/>
                <w:color w:val="000000"/>
              </w:rPr>
            </w:pPr>
            <w:r>
              <w:rPr>
                <w:rFonts w:ascii="Calibri" w:hAnsi="Calibri"/>
                <w:color w:val="000000"/>
              </w:rPr>
              <w:t>Segments to print</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default segments to print when printing the planogram. (</w:t>
            </w:r>
            <w:r>
              <w:rPr>
                <w:rFonts w:ascii="Calibri" w:hAnsi="Calibri"/>
                <w:color w:val="000000"/>
              </w:rPr>
              <w:t>max length=1000)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169</w:t>
            </w:r>
          </w:p>
        </w:tc>
        <w:tc>
          <w:tcPr>
            <w:tcW w:w="1690" w:type="dxa"/>
          </w:tcPr>
          <w:p w:rsidR="00BD7D9D" w:rsidRDefault="00BD7D9D" w:rsidP="00F1250C">
            <w:pPr>
              <w:rPr>
                <w:rFonts w:ascii="Calibri" w:hAnsi="Calibri"/>
                <w:color w:val="000000"/>
              </w:rPr>
            </w:pPr>
            <w:r>
              <w:rPr>
                <w:rFonts w:ascii="Calibri" w:hAnsi="Calibri"/>
                <w:color w:val="000000"/>
              </w:rPr>
              <w:t>File name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original file name for individual planogram files merged into a project. (</w:t>
            </w:r>
            <w:r>
              <w:rPr>
                <w:rFonts w:ascii="Calibri" w:hAnsi="Calibri"/>
                <w:color w:val="000000"/>
              </w:rPr>
              <w:t>max length=260)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170</w:t>
            </w:r>
          </w:p>
        </w:tc>
        <w:tc>
          <w:tcPr>
            <w:tcW w:w="1690" w:type="dxa"/>
          </w:tcPr>
          <w:p w:rsidR="00BD7D9D" w:rsidRDefault="00BD7D9D" w:rsidP="00F1250C">
            <w:pPr>
              <w:rPr>
                <w:rFonts w:ascii="Calibri" w:hAnsi="Calibri"/>
                <w:color w:val="000000"/>
              </w:rPr>
            </w:pPr>
            <w:r>
              <w:rPr>
                <w:rFonts w:ascii="Calibri" w:hAnsi="Calibri"/>
                <w:color w:val="000000"/>
              </w:rPr>
              <w:t>Changed</w:t>
            </w:r>
          </w:p>
        </w:tc>
        <w:tc>
          <w:tcPr>
            <w:tcW w:w="1362" w:type="dxa"/>
          </w:tcPr>
          <w:p w:rsidR="00BD7D9D" w:rsidRDefault="00BD7D9D" w:rsidP="00F1250C">
            <w:r>
              <w:t>Boolean</w:t>
            </w:r>
          </w:p>
        </w:tc>
        <w:tc>
          <w:tcPr>
            <w:tcW w:w="5336" w:type="dxa"/>
          </w:tcPr>
          <w:p w:rsidR="00BD7D9D" w:rsidRDefault="00BD7D9D" w:rsidP="00F1250C">
            <w:pPr>
              <w:pStyle w:val="NoSpacing"/>
            </w:pPr>
            <w:r>
              <w:t>Specifies whether an object's data has changed during the current session.</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171</w:t>
            </w:r>
          </w:p>
        </w:tc>
        <w:tc>
          <w:tcPr>
            <w:tcW w:w="1690" w:type="dxa"/>
          </w:tcPr>
          <w:p w:rsidR="00BD7D9D" w:rsidRDefault="00BD7D9D" w:rsidP="00F1250C">
            <w:pPr>
              <w:rPr>
                <w:rFonts w:ascii="Calibri" w:hAnsi="Calibri"/>
                <w:color w:val="000000"/>
              </w:rPr>
            </w:pPr>
            <w:r>
              <w:rPr>
                <w:rFonts w:ascii="Calibri" w:hAnsi="Calibri"/>
                <w:color w:val="000000"/>
              </w:rPr>
              <w:t>Layout file name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t>The default layout files associated with the planogram for printing.  (</w:t>
            </w:r>
            <w:r>
              <w:rPr>
                <w:rFonts w:ascii="Calibri" w:hAnsi="Calibri"/>
                <w:color w:val="000000"/>
              </w:rPr>
              <w:t xml:space="preserve"> max length=13000)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172</w:t>
            </w:r>
          </w:p>
        </w:tc>
        <w:tc>
          <w:tcPr>
            <w:tcW w:w="1690" w:type="dxa"/>
          </w:tcPr>
          <w:p w:rsidR="00BD7D9D" w:rsidRDefault="00BD7D9D" w:rsidP="00F1250C">
            <w:pPr>
              <w:rPr>
                <w:rFonts w:ascii="Calibri" w:hAnsi="Calibri"/>
                <w:color w:val="000000"/>
              </w:rPr>
            </w:pPr>
            <w:r>
              <w:rPr>
                <w:rFonts w:ascii="Calibri" w:hAnsi="Calibri"/>
                <w:color w:val="000000"/>
              </w:rPr>
              <w:t>Notes</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t>Notes that are associated with planogram. (</w:t>
            </w:r>
            <w:r>
              <w:rPr>
                <w:rFonts w:ascii="Calibri" w:hAnsi="Calibri"/>
                <w:color w:val="000000"/>
              </w:rPr>
              <w:t>max length=1048575)</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173 – 182</w:t>
            </w:r>
          </w:p>
        </w:tc>
        <w:tc>
          <w:tcPr>
            <w:tcW w:w="1690" w:type="dxa"/>
          </w:tcPr>
          <w:p w:rsidR="00BD7D9D" w:rsidRDefault="00BD7D9D" w:rsidP="00F1250C">
            <w:pPr>
              <w:rPr>
                <w:rFonts w:ascii="Calibri" w:hAnsi="Calibri"/>
                <w:color w:val="000000"/>
              </w:rPr>
            </w:pPr>
            <w:r>
              <w:rPr>
                <w:rFonts w:ascii="Calibri" w:hAnsi="Calibri"/>
                <w:color w:val="000000"/>
              </w:rPr>
              <w:t>DBKey1 - 10</w:t>
            </w:r>
          </w:p>
        </w:tc>
        <w:tc>
          <w:tcPr>
            <w:tcW w:w="1362" w:type="dxa"/>
          </w:tcPr>
          <w:p w:rsidR="00BD7D9D" w:rsidRDefault="00BD7D9D" w:rsidP="00F1250C">
            <w:pPr>
              <w:rPr>
                <w:rFonts w:ascii="Calibri" w:hAnsi="Calibri"/>
                <w:color w:val="000000"/>
              </w:rPr>
            </w:pPr>
            <w:r>
              <w:rPr>
                <w:rFonts w:ascii="Calibri" w:hAnsi="Calibri"/>
                <w:color w:val="000000"/>
              </w:rPr>
              <w:t>Long</w:t>
            </w:r>
          </w:p>
        </w:tc>
        <w:tc>
          <w:tcPr>
            <w:tcW w:w="5336" w:type="dxa"/>
          </w:tcPr>
          <w:p w:rsidR="00BD7D9D" w:rsidRDefault="00BD7D9D" w:rsidP="00F1250C">
            <w:pPr>
              <w:pStyle w:val="NoSpacing"/>
            </w:pPr>
            <w:r>
              <w:t xml:space="preserve">Identifiers that specify the planogram's location in the </w:t>
            </w:r>
            <w:proofErr w:type="spellStart"/>
            <w:r>
              <w:t>Intactix</w:t>
            </w:r>
            <w:proofErr w:type="spellEnd"/>
            <w:r>
              <w:t xml:space="preserve"> Knowledge Base planogram hierarchy.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183</w:t>
            </w:r>
          </w:p>
        </w:tc>
        <w:tc>
          <w:tcPr>
            <w:tcW w:w="1690" w:type="dxa"/>
          </w:tcPr>
          <w:p w:rsidR="00BD7D9D" w:rsidRDefault="00BD7D9D" w:rsidP="00F1250C">
            <w:pPr>
              <w:rPr>
                <w:rFonts w:ascii="Calibri" w:hAnsi="Calibri"/>
                <w:color w:val="000000"/>
              </w:rPr>
            </w:pPr>
            <w:r>
              <w:rPr>
                <w:rFonts w:ascii="Calibri" w:hAnsi="Calibri"/>
                <w:color w:val="000000"/>
              </w:rPr>
              <w:t>Source file type</w:t>
            </w:r>
          </w:p>
        </w:tc>
        <w:tc>
          <w:tcPr>
            <w:tcW w:w="1362" w:type="dxa"/>
          </w:tcPr>
          <w:p w:rsidR="00BD7D9D" w:rsidRDefault="00BD7D9D" w:rsidP="00F1250C">
            <w:pPr>
              <w:rPr>
                <w:rFonts w:ascii="Calibri" w:hAnsi="Calibri"/>
                <w:color w:val="000000"/>
              </w:rPr>
            </w:pPr>
            <w:r w:rsidRPr="00256C6E">
              <w:rPr>
                <w:rFonts w:ascii="Calibri" w:hAnsi="Calibri"/>
                <w:color w:val="000000"/>
              </w:rPr>
              <w:t>Enumerated</w:t>
            </w:r>
          </w:p>
        </w:tc>
        <w:tc>
          <w:tcPr>
            <w:tcW w:w="5336" w:type="dxa"/>
          </w:tcPr>
          <w:p w:rsidR="00BD7D9D" w:rsidRDefault="00BD7D9D" w:rsidP="00F1250C">
            <w:pPr>
              <w:pStyle w:val="NoSpacing"/>
            </w:pPr>
            <w:r w:rsidRPr="00A06101">
              <w:t xml:space="preserve">Specifies whether the planogram originated from an </w:t>
            </w:r>
            <w:proofErr w:type="spellStart"/>
            <w:r w:rsidRPr="00A06101">
              <w:t>InterCept</w:t>
            </w:r>
            <w:proofErr w:type="spellEnd"/>
            <w:r w:rsidRPr="00A06101">
              <w:t xml:space="preserve"> or </w:t>
            </w:r>
            <w:proofErr w:type="spellStart"/>
            <w:r w:rsidRPr="00A06101">
              <w:t>Pegman</w:t>
            </w:r>
            <w:proofErr w:type="spellEnd"/>
            <w:r w:rsidRPr="00A06101">
              <w:t xml:space="preserve"> planogram file or was created in Space Planning.  Values:  0=</w:t>
            </w:r>
            <w:proofErr w:type="spellStart"/>
            <w:r w:rsidRPr="00A06101">
              <w:t>InterCept</w:t>
            </w:r>
            <w:proofErr w:type="spellEnd"/>
            <w:r w:rsidRPr="00A06101">
              <w:t xml:space="preserve">, 1= </w:t>
            </w:r>
            <w:proofErr w:type="spellStart"/>
            <w:r w:rsidRPr="00A06101">
              <w:t>Pegman</w:t>
            </w:r>
            <w:proofErr w:type="spellEnd"/>
            <w:r w:rsidRPr="00A06101">
              <w:t>, 2= Space Planning</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184 - 186</w:t>
            </w:r>
          </w:p>
        </w:tc>
        <w:tc>
          <w:tcPr>
            <w:tcW w:w="1690" w:type="dxa"/>
          </w:tcPr>
          <w:p w:rsidR="00BD7D9D" w:rsidRDefault="00BD7D9D" w:rsidP="00F1250C">
            <w:pPr>
              <w:rPr>
                <w:rFonts w:ascii="Calibri" w:hAnsi="Calibri"/>
                <w:color w:val="000000"/>
              </w:rPr>
            </w:pPr>
            <w:r>
              <w:rPr>
                <w:rFonts w:ascii="Calibri" w:hAnsi="Calibri"/>
                <w:color w:val="000000"/>
              </w:rPr>
              <w:t>Status 1 - 3</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t>(</w:t>
            </w:r>
            <w:r>
              <w:rPr>
                <w:rFonts w:ascii="Calibri" w:hAnsi="Calibri"/>
                <w:color w:val="000000"/>
              </w:rPr>
              <w:t>max length=50</w:t>
            </w:r>
            <w:r>
              <w:t>)  Values: 1=Live, 2=Pending, 3=Work in progress, 4=Historic, 200=Analysis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187</w:t>
            </w:r>
          </w:p>
        </w:tc>
        <w:tc>
          <w:tcPr>
            <w:tcW w:w="1690" w:type="dxa"/>
          </w:tcPr>
          <w:p w:rsidR="00BD7D9D" w:rsidRDefault="00BD7D9D" w:rsidP="00F1250C">
            <w:pPr>
              <w:rPr>
                <w:rFonts w:ascii="Calibri" w:hAnsi="Calibri"/>
                <w:color w:val="000000"/>
              </w:rPr>
            </w:pPr>
            <w:r>
              <w:rPr>
                <w:rFonts w:ascii="Calibri" w:hAnsi="Calibri"/>
                <w:color w:val="000000"/>
              </w:rPr>
              <w:t>Date created</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The date the planogram was modified.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188</w:t>
            </w:r>
          </w:p>
        </w:tc>
        <w:tc>
          <w:tcPr>
            <w:tcW w:w="1690" w:type="dxa"/>
          </w:tcPr>
          <w:p w:rsidR="00BD7D9D" w:rsidRDefault="00BD7D9D" w:rsidP="00F1250C">
            <w:pPr>
              <w:rPr>
                <w:rFonts w:ascii="Calibri" w:hAnsi="Calibri"/>
                <w:color w:val="000000"/>
              </w:rPr>
            </w:pPr>
            <w:r>
              <w:rPr>
                <w:rFonts w:ascii="Calibri" w:hAnsi="Calibri"/>
                <w:color w:val="000000"/>
              </w:rPr>
              <w:t>Date modified</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The date the planogram was modified.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189</w:t>
            </w:r>
          </w:p>
        </w:tc>
        <w:tc>
          <w:tcPr>
            <w:tcW w:w="1690" w:type="dxa"/>
          </w:tcPr>
          <w:p w:rsidR="00BD7D9D" w:rsidRDefault="00BD7D9D" w:rsidP="00F1250C">
            <w:pPr>
              <w:rPr>
                <w:rFonts w:ascii="Calibri" w:hAnsi="Calibri"/>
                <w:color w:val="000000"/>
              </w:rPr>
            </w:pPr>
            <w:r>
              <w:rPr>
                <w:rFonts w:ascii="Calibri" w:hAnsi="Calibri"/>
                <w:color w:val="000000"/>
              </w:rPr>
              <w:t>Date pending</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The pending date for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190</w:t>
            </w:r>
          </w:p>
        </w:tc>
        <w:tc>
          <w:tcPr>
            <w:tcW w:w="1690" w:type="dxa"/>
          </w:tcPr>
          <w:p w:rsidR="00BD7D9D" w:rsidRDefault="00BD7D9D" w:rsidP="00F1250C">
            <w:pPr>
              <w:rPr>
                <w:rFonts w:ascii="Calibri" w:hAnsi="Calibri"/>
                <w:color w:val="000000"/>
              </w:rPr>
            </w:pPr>
            <w:r>
              <w:rPr>
                <w:rFonts w:ascii="Calibri" w:hAnsi="Calibri"/>
                <w:color w:val="000000"/>
              </w:rPr>
              <w:t>Date effective</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The effective date for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191</w:t>
            </w:r>
          </w:p>
        </w:tc>
        <w:tc>
          <w:tcPr>
            <w:tcW w:w="1690" w:type="dxa"/>
          </w:tcPr>
          <w:p w:rsidR="00BD7D9D" w:rsidRDefault="00BD7D9D" w:rsidP="00F1250C">
            <w:pPr>
              <w:rPr>
                <w:rFonts w:ascii="Calibri" w:hAnsi="Calibri"/>
                <w:color w:val="000000"/>
              </w:rPr>
            </w:pPr>
            <w:r>
              <w:rPr>
                <w:rFonts w:ascii="Calibri" w:hAnsi="Calibri"/>
                <w:color w:val="000000"/>
              </w:rPr>
              <w:t>Date finished</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The completion date for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192 - 194</w:t>
            </w:r>
          </w:p>
        </w:tc>
        <w:tc>
          <w:tcPr>
            <w:tcW w:w="1690" w:type="dxa"/>
          </w:tcPr>
          <w:p w:rsidR="00BD7D9D" w:rsidRDefault="00BD7D9D" w:rsidP="00F1250C">
            <w:pPr>
              <w:rPr>
                <w:rFonts w:ascii="Calibri" w:hAnsi="Calibri"/>
                <w:color w:val="000000"/>
              </w:rPr>
            </w:pPr>
            <w:r>
              <w:rPr>
                <w:rFonts w:ascii="Calibri" w:hAnsi="Calibri"/>
                <w:color w:val="000000"/>
              </w:rPr>
              <w:t>Date 1 - 3</w:t>
            </w:r>
          </w:p>
        </w:tc>
        <w:tc>
          <w:tcPr>
            <w:tcW w:w="1362" w:type="dxa"/>
          </w:tcPr>
          <w:p w:rsidR="00BD7D9D" w:rsidRDefault="00BD7D9D" w:rsidP="00F1250C">
            <w:pPr>
              <w:rPr>
                <w:rFonts w:ascii="Calibri" w:hAnsi="Calibri"/>
                <w:color w:val="000000"/>
              </w:rPr>
            </w:pPr>
            <w:r>
              <w:rPr>
                <w:rFonts w:ascii="Calibri" w:hAnsi="Calibri"/>
                <w:color w:val="000000"/>
              </w:rPr>
              <w:t>Date</w:t>
            </w:r>
          </w:p>
        </w:tc>
        <w:tc>
          <w:tcPr>
            <w:tcW w:w="5336" w:type="dxa"/>
          </w:tcPr>
          <w:p w:rsidR="00BD7D9D" w:rsidRDefault="00BD7D9D" w:rsidP="00F1250C">
            <w:pPr>
              <w:pStyle w:val="NoSpacing"/>
            </w:pPr>
            <w:r>
              <w:t>Additional date fields that can be specified by the user.</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195</w:t>
            </w:r>
          </w:p>
        </w:tc>
        <w:tc>
          <w:tcPr>
            <w:tcW w:w="1690" w:type="dxa"/>
          </w:tcPr>
          <w:p w:rsidR="00BD7D9D" w:rsidRDefault="00BD7D9D" w:rsidP="00F1250C">
            <w:pPr>
              <w:rPr>
                <w:rFonts w:ascii="Calibri" w:hAnsi="Calibri"/>
                <w:color w:val="000000"/>
              </w:rPr>
            </w:pPr>
            <w:r>
              <w:rPr>
                <w:rFonts w:ascii="Calibri" w:hAnsi="Calibri"/>
                <w:color w:val="000000"/>
              </w:rPr>
              <w:t>Created by</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t>The name of the person creating the planogram (</w:t>
            </w:r>
            <w:r>
              <w:rPr>
                <w:rFonts w:ascii="Calibri" w:hAnsi="Calibri"/>
                <w:color w:val="000000"/>
              </w:rPr>
              <w:t>max length=100)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196</w:t>
            </w:r>
          </w:p>
        </w:tc>
        <w:tc>
          <w:tcPr>
            <w:tcW w:w="1690" w:type="dxa"/>
          </w:tcPr>
          <w:p w:rsidR="00BD7D9D" w:rsidRDefault="00BD7D9D" w:rsidP="00F1250C">
            <w:pPr>
              <w:rPr>
                <w:rFonts w:ascii="Calibri" w:hAnsi="Calibri"/>
                <w:color w:val="000000"/>
              </w:rPr>
            </w:pPr>
            <w:r>
              <w:rPr>
                <w:rFonts w:ascii="Calibri" w:hAnsi="Calibri"/>
                <w:color w:val="000000"/>
              </w:rPr>
              <w:t>Modified by</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name of the person modifying  the planogram (</w:t>
            </w:r>
            <w:r>
              <w:rPr>
                <w:rFonts w:ascii="Calibri" w:hAnsi="Calibri"/>
                <w:color w:val="000000"/>
              </w:rPr>
              <w:t>max length=100)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197</w:t>
            </w:r>
          </w:p>
        </w:tc>
        <w:tc>
          <w:tcPr>
            <w:tcW w:w="1690" w:type="dxa"/>
          </w:tcPr>
          <w:p w:rsidR="00BD7D9D" w:rsidRDefault="00BD7D9D" w:rsidP="00F1250C">
            <w:pPr>
              <w:rPr>
                <w:rFonts w:ascii="Calibri" w:hAnsi="Calibri"/>
                <w:color w:val="000000"/>
              </w:rPr>
            </w:pPr>
            <w:r>
              <w:rPr>
                <w:rFonts w:ascii="Calibri" w:hAnsi="Calibri"/>
                <w:color w:val="000000"/>
              </w:rPr>
              <w:t>Floor bitmap 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image associated with the floor beneath the planogram.</w:t>
            </w:r>
            <w:r>
              <w:rPr>
                <w:rFonts w:ascii="Calibri" w:hAnsi="Calibri"/>
                <w:color w:val="000000"/>
              </w:rPr>
              <w:t xml:space="preserve">  (max length=260)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lastRenderedPageBreak/>
              <w:t>198</w:t>
            </w:r>
          </w:p>
        </w:tc>
        <w:tc>
          <w:tcPr>
            <w:tcW w:w="1690" w:type="dxa"/>
          </w:tcPr>
          <w:p w:rsidR="00BD7D9D" w:rsidRDefault="00BD7D9D" w:rsidP="00F1250C">
            <w:pPr>
              <w:rPr>
                <w:rFonts w:ascii="Calibri" w:hAnsi="Calibri"/>
                <w:color w:val="000000"/>
              </w:rPr>
            </w:pPr>
            <w:r>
              <w:rPr>
                <w:rFonts w:ascii="Calibri" w:hAnsi="Calibri"/>
                <w:color w:val="000000"/>
              </w:rPr>
              <w:t>Door transparency</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amount of transparency (from 0-100%) applied to segment windowpanes in 3D view when door frames are displayed for the segment.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199</w:t>
            </w:r>
          </w:p>
        </w:tc>
        <w:tc>
          <w:tcPr>
            <w:tcW w:w="1690" w:type="dxa"/>
          </w:tcPr>
          <w:p w:rsidR="00BD7D9D" w:rsidRDefault="00BD7D9D" w:rsidP="00F1250C">
            <w:pPr>
              <w:rPr>
                <w:rFonts w:ascii="Calibri" w:hAnsi="Calibri"/>
                <w:color w:val="000000"/>
              </w:rPr>
            </w:pPr>
            <w:r>
              <w:rPr>
                <w:rFonts w:ascii="Calibri" w:hAnsi="Calibri"/>
                <w:color w:val="000000"/>
              </w:rPr>
              <w:t>Floor tile width</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width of the image to be tiled across the floor in 3D view.</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200</w:t>
            </w:r>
          </w:p>
        </w:tc>
        <w:tc>
          <w:tcPr>
            <w:tcW w:w="1690" w:type="dxa"/>
          </w:tcPr>
          <w:p w:rsidR="00BD7D9D" w:rsidRDefault="00BD7D9D" w:rsidP="00F1250C">
            <w:pPr>
              <w:rPr>
                <w:rFonts w:ascii="Calibri" w:hAnsi="Calibri"/>
                <w:color w:val="000000"/>
              </w:rPr>
            </w:pPr>
            <w:r>
              <w:rPr>
                <w:rFonts w:ascii="Calibri" w:hAnsi="Calibri"/>
                <w:color w:val="000000"/>
              </w:rPr>
              <w:t>Floor tile depth</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depth of the image to be tiled across the floor in 3D view.</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201</w:t>
            </w:r>
          </w:p>
        </w:tc>
        <w:tc>
          <w:tcPr>
            <w:tcW w:w="1690" w:type="dxa"/>
          </w:tcPr>
          <w:p w:rsidR="00BD7D9D" w:rsidRDefault="00BD7D9D" w:rsidP="00F1250C">
            <w:pPr>
              <w:rPr>
                <w:rFonts w:ascii="Calibri" w:hAnsi="Calibri"/>
                <w:color w:val="000000"/>
              </w:rPr>
            </w:pPr>
            <w:r>
              <w:rPr>
                <w:rFonts w:ascii="Calibri" w:hAnsi="Calibri"/>
                <w:color w:val="000000"/>
              </w:rPr>
              <w:t>Inventory model - Manual</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Manual inventory model is being used in determining the target inventory for products in the project or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202</w:t>
            </w:r>
          </w:p>
        </w:tc>
        <w:tc>
          <w:tcPr>
            <w:tcW w:w="1690" w:type="dxa"/>
          </w:tcPr>
          <w:p w:rsidR="00BD7D9D" w:rsidRDefault="00BD7D9D" w:rsidP="00F1250C">
            <w:pPr>
              <w:rPr>
                <w:rFonts w:ascii="Calibri" w:hAnsi="Calibri"/>
                <w:color w:val="000000"/>
              </w:rPr>
            </w:pPr>
            <w:r>
              <w:rPr>
                <w:rFonts w:ascii="Calibri" w:hAnsi="Calibri"/>
                <w:color w:val="000000"/>
              </w:rPr>
              <w:t>Inventory model - Case Multiple</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Case Multiple inventory model is being used in determining the target inventory for products in the project or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203</w:t>
            </w:r>
          </w:p>
        </w:tc>
        <w:tc>
          <w:tcPr>
            <w:tcW w:w="1690" w:type="dxa"/>
          </w:tcPr>
          <w:p w:rsidR="00BD7D9D" w:rsidRDefault="00BD7D9D" w:rsidP="00F1250C">
            <w:pPr>
              <w:rPr>
                <w:rFonts w:ascii="Calibri" w:hAnsi="Calibri"/>
                <w:color w:val="000000"/>
              </w:rPr>
            </w:pPr>
            <w:r>
              <w:rPr>
                <w:rFonts w:ascii="Calibri" w:hAnsi="Calibri"/>
                <w:color w:val="000000"/>
              </w:rPr>
              <w:t>Inventory model - Days Supply</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Days Supply inventory model is being used in determining the target inventory for products in the project or on the planogram.</w:t>
            </w:r>
          </w:p>
        </w:tc>
      </w:tr>
      <w:tr w:rsidR="00BD7D9D" w:rsidTr="00F1250C">
        <w:trPr>
          <w:trHeight w:val="278"/>
        </w:trPr>
        <w:tc>
          <w:tcPr>
            <w:tcW w:w="1188" w:type="dxa"/>
          </w:tcPr>
          <w:p w:rsidR="00BD7D9D" w:rsidRDefault="00BD7D9D" w:rsidP="00F1250C">
            <w:pPr>
              <w:jc w:val="right"/>
              <w:rPr>
                <w:rFonts w:ascii="Calibri" w:hAnsi="Calibri"/>
                <w:color w:val="000000"/>
              </w:rPr>
            </w:pPr>
            <w:r>
              <w:rPr>
                <w:rFonts w:ascii="Calibri" w:hAnsi="Calibri"/>
                <w:color w:val="000000"/>
              </w:rPr>
              <w:t>204</w:t>
            </w:r>
          </w:p>
        </w:tc>
        <w:tc>
          <w:tcPr>
            <w:tcW w:w="1690" w:type="dxa"/>
          </w:tcPr>
          <w:p w:rsidR="00BD7D9D" w:rsidRDefault="00BD7D9D" w:rsidP="00F1250C">
            <w:pPr>
              <w:rPr>
                <w:rFonts w:ascii="Calibri" w:hAnsi="Calibri"/>
                <w:color w:val="000000"/>
              </w:rPr>
            </w:pPr>
            <w:r>
              <w:rPr>
                <w:rFonts w:ascii="Calibri" w:hAnsi="Calibri"/>
                <w:color w:val="000000"/>
              </w:rPr>
              <w:t>Inventory model - Peak</w:t>
            </w:r>
          </w:p>
        </w:tc>
        <w:tc>
          <w:tcPr>
            <w:tcW w:w="1362" w:type="dxa"/>
          </w:tcPr>
          <w:p w:rsidR="00BD7D9D" w:rsidRDefault="00BD7D9D" w:rsidP="00F1250C">
            <w:pPr>
              <w:pStyle w:val="NoSpacing"/>
            </w:pPr>
            <w:r>
              <w:t>Boolean</w:t>
            </w:r>
          </w:p>
        </w:tc>
        <w:tc>
          <w:tcPr>
            <w:tcW w:w="5336" w:type="dxa"/>
          </w:tcPr>
          <w:p w:rsidR="00BD7D9D" w:rsidRDefault="00BD7D9D" w:rsidP="00F1250C">
            <w:pPr>
              <w:pStyle w:val="NoSpacing"/>
            </w:pPr>
            <w:r>
              <w:t>Specifies whether the Peak Demand inventory model is being used in determining the target inventory for products in the project or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205</w:t>
            </w:r>
          </w:p>
        </w:tc>
        <w:tc>
          <w:tcPr>
            <w:tcW w:w="1690" w:type="dxa"/>
          </w:tcPr>
          <w:p w:rsidR="00BD7D9D" w:rsidRDefault="00BD7D9D" w:rsidP="00F1250C">
            <w:pPr>
              <w:rPr>
                <w:rFonts w:ascii="Calibri" w:hAnsi="Calibri"/>
                <w:color w:val="000000"/>
              </w:rPr>
            </w:pPr>
            <w:r>
              <w:rPr>
                <w:rFonts w:ascii="Calibri" w:hAnsi="Calibri"/>
                <w:color w:val="000000"/>
              </w:rPr>
              <w:t>Inventory model - Min units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Minimum Units inventory model is being used in determining the target inventory for products in the project or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206</w:t>
            </w:r>
          </w:p>
        </w:tc>
        <w:tc>
          <w:tcPr>
            <w:tcW w:w="1690" w:type="dxa"/>
          </w:tcPr>
          <w:p w:rsidR="00BD7D9D" w:rsidRDefault="00BD7D9D" w:rsidP="00F1250C">
            <w:pPr>
              <w:rPr>
                <w:rFonts w:ascii="Calibri" w:hAnsi="Calibri"/>
                <w:color w:val="000000"/>
              </w:rPr>
            </w:pPr>
            <w:r>
              <w:rPr>
                <w:rFonts w:ascii="Calibri" w:hAnsi="Calibri"/>
                <w:color w:val="000000"/>
              </w:rPr>
              <w:t>Inventory model - Max units</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r>
              <w:t>Specifies whether the Maximum Units inventory model is being used in determining the target inventory for products in the project or on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207</w:t>
            </w:r>
          </w:p>
        </w:tc>
        <w:tc>
          <w:tcPr>
            <w:tcW w:w="1690" w:type="dxa"/>
          </w:tcPr>
          <w:p w:rsidR="00BD7D9D" w:rsidRDefault="00BD7D9D" w:rsidP="00F1250C">
            <w:pPr>
              <w:rPr>
                <w:rFonts w:ascii="Calibri" w:hAnsi="Calibri"/>
                <w:color w:val="000000"/>
              </w:rPr>
            </w:pPr>
            <w:r>
              <w:rPr>
                <w:rFonts w:ascii="Calibri" w:hAnsi="Calibri"/>
                <w:color w:val="000000"/>
              </w:rPr>
              <w:t>Case multiple</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minimum number of cases required for products when using the Case Multiple inventory model to calculate Target Inventory.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208</w:t>
            </w:r>
          </w:p>
        </w:tc>
        <w:tc>
          <w:tcPr>
            <w:tcW w:w="1690" w:type="dxa"/>
          </w:tcPr>
          <w:p w:rsidR="00BD7D9D" w:rsidRDefault="00BD7D9D" w:rsidP="00F1250C">
            <w:pPr>
              <w:rPr>
                <w:rFonts w:ascii="Calibri" w:hAnsi="Calibri"/>
                <w:color w:val="000000"/>
              </w:rPr>
            </w:pPr>
            <w:proofErr w:type="spellStart"/>
            <w:r>
              <w:rPr>
                <w:rFonts w:ascii="Calibri" w:hAnsi="Calibri"/>
                <w:color w:val="000000"/>
              </w:rPr>
              <w:t>Days</w:t>
            </w:r>
            <w:proofErr w:type="spellEnd"/>
            <w:r>
              <w:rPr>
                <w:rFonts w:ascii="Calibri" w:hAnsi="Calibri"/>
                <w:color w:val="000000"/>
              </w:rPr>
              <w:t xml:space="preserve"> supply</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minimum days of supply required for products when using the Days Supply inventory model to calculate Target Inventory.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209</w:t>
            </w:r>
          </w:p>
        </w:tc>
        <w:tc>
          <w:tcPr>
            <w:tcW w:w="1690" w:type="dxa"/>
          </w:tcPr>
          <w:p w:rsidR="00BD7D9D" w:rsidRDefault="00BD7D9D" w:rsidP="00F1250C">
            <w:pPr>
              <w:rPr>
                <w:rFonts w:ascii="Calibri" w:hAnsi="Calibri"/>
                <w:color w:val="000000"/>
              </w:rPr>
            </w:pPr>
            <w:r>
              <w:rPr>
                <w:rFonts w:ascii="Calibri" w:hAnsi="Calibri"/>
                <w:color w:val="000000"/>
              </w:rPr>
              <w:t>Demand cycle length</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days in the demand cycle for products on the planogram or in the project.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210</w:t>
            </w:r>
          </w:p>
        </w:tc>
        <w:tc>
          <w:tcPr>
            <w:tcW w:w="1690" w:type="dxa"/>
          </w:tcPr>
          <w:p w:rsidR="00BD7D9D" w:rsidRDefault="00BD7D9D" w:rsidP="00F1250C">
            <w:pPr>
              <w:rPr>
                <w:rFonts w:ascii="Calibri" w:hAnsi="Calibri"/>
                <w:color w:val="000000"/>
              </w:rPr>
            </w:pPr>
            <w:r>
              <w:rPr>
                <w:rFonts w:ascii="Calibri" w:hAnsi="Calibri"/>
                <w:color w:val="000000"/>
              </w:rPr>
              <w:t>Peak safety factor</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percentage of stock required for the product, including extra product to account for unusually high demand in a specific cycle, used with the Peak Demand inventory model to calculate Target Inventory.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211</w:t>
            </w:r>
          </w:p>
        </w:tc>
        <w:tc>
          <w:tcPr>
            <w:tcW w:w="1690" w:type="dxa"/>
          </w:tcPr>
          <w:p w:rsidR="00BD7D9D" w:rsidRDefault="00BD7D9D" w:rsidP="00F1250C">
            <w:pPr>
              <w:rPr>
                <w:rFonts w:ascii="Calibri" w:hAnsi="Calibri"/>
                <w:color w:val="000000"/>
              </w:rPr>
            </w:pPr>
            <w:r>
              <w:rPr>
                <w:rFonts w:ascii="Calibri" w:hAnsi="Calibri"/>
                <w:color w:val="000000"/>
              </w:rPr>
              <w:t>Backroom stock</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The default percentage of product held in reserve in the back room for products. This field is used with the Peak Demand inventory model for calculating Target Inventory.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212 – 218</w:t>
            </w:r>
          </w:p>
        </w:tc>
        <w:tc>
          <w:tcPr>
            <w:tcW w:w="1690" w:type="dxa"/>
          </w:tcPr>
          <w:p w:rsidR="00BD7D9D" w:rsidRDefault="00BD7D9D" w:rsidP="00F1250C">
            <w:pPr>
              <w:rPr>
                <w:rFonts w:ascii="Calibri" w:hAnsi="Calibri"/>
                <w:color w:val="000000"/>
              </w:rPr>
            </w:pPr>
            <w:r>
              <w:rPr>
                <w:rFonts w:ascii="Calibri" w:hAnsi="Calibri"/>
                <w:color w:val="000000"/>
              </w:rPr>
              <w:t>Demand 1 - 7</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percentage of business done (or the proportional amount of business done) on each day in the demand cycle for the project.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219</w:t>
            </w:r>
          </w:p>
        </w:tc>
        <w:tc>
          <w:tcPr>
            <w:tcW w:w="1690" w:type="dxa"/>
          </w:tcPr>
          <w:p w:rsidR="00BD7D9D" w:rsidRDefault="00BD7D9D" w:rsidP="00F1250C">
            <w:pPr>
              <w:rPr>
                <w:rFonts w:ascii="Calibri" w:hAnsi="Calibri"/>
                <w:color w:val="000000"/>
              </w:rPr>
            </w:pPr>
            <w:r>
              <w:rPr>
                <w:rFonts w:ascii="Calibri" w:hAnsi="Calibri"/>
                <w:color w:val="000000"/>
              </w:rPr>
              <w:t>Delivery schedule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Specifies the days in the demand cycle on which the product is delivered.  (</w:t>
            </w:r>
            <w:r>
              <w:rPr>
                <w:rFonts w:ascii="Calibri" w:hAnsi="Calibri"/>
                <w:color w:val="000000"/>
              </w:rPr>
              <w:t>max length=50)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220</w:t>
            </w:r>
          </w:p>
        </w:tc>
        <w:tc>
          <w:tcPr>
            <w:tcW w:w="1690" w:type="dxa"/>
          </w:tcPr>
          <w:p w:rsidR="00BD7D9D" w:rsidRDefault="00BD7D9D" w:rsidP="00F1250C">
            <w:pPr>
              <w:rPr>
                <w:rFonts w:ascii="Calibri" w:hAnsi="Calibri"/>
                <w:color w:val="000000"/>
              </w:rPr>
            </w:pPr>
            <w:r>
              <w:rPr>
                <w:rFonts w:ascii="Calibri" w:hAnsi="Calibri"/>
                <w:color w:val="000000"/>
              </w:rPr>
              <w:t>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t>A unique identifier for the planogram. (</w:t>
            </w:r>
            <w:r>
              <w:rPr>
                <w:rFonts w:ascii="Calibri" w:hAnsi="Calibri"/>
                <w:color w:val="000000"/>
              </w:rPr>
              <w:t xml:space="preserve"> max length=16)</w:t>
            </w:r>
          </w:p>
        </w:tc>
      </w:tr>
      <w:tr w:rsidR="00BD7D9D" w:rsidTr="00F1250C">
        <w:tc>
          <w:tcPr>
            <w:tcW w:w="1188" w:type="dxa"/>
            <w:shd w:val="clear" w:color="auto" w:fill="FFFF00"/>
          </w:tcPr>
          <w:p w:rsidR="00BD7D9D" w:rsidRDefault="00BD7D9D" w:rsidP="00F1250C">
            <w:pPr>
              <w:jc w:val="right"/>
              <w:rPr>
                <w:rFonts w:ascii="Calibri" w:hAnsi="Calibri"/>
                <w:color w:val="000000"/>
              </w:rPr>
            </w:pPr>
            <w:r>
              <w:rPr>
                <w:rFonts w:ascii="Calibri" w:hAnsi="Calibri"/>
                <w:color w:val="000000"/>
              </w:rPr>
              <w:lastRenderedPageBreak/>
              <w:t>221</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Department</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F1250C">
            <w:pPr>
              <w:rPr>
                <w:rFonts w:ascii="Calibri" w:hAnsi="Calibri"/>
                <w:color w:val="000000"/>
              </w:rPr>
            </w:pPr>
            <w:r>
              <w:rPr>
                <w:rFonts w:ascii="Calibri" w:hAnsi="Calibri"/>
                <w:color w:val="000000"/>
              </w:rPr>
              <w:t xml:space="preserve"> </w:t>
            </w:r>
            <w:r>
              <w:t>The department associated with the planogram. (</w:t>
            </w:r>
            <w:r>
              <w:rPr>
                <w:rFonts w:ascii="Calibri" w:hAnsi="Calibri"/>
                <w:color w:val="000000"/>
              </w:rPr>
              <w:t>max length=1000)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222</w:t>
            </w:r>
          </w:p>
        </w:tc>
        <w:tc>
          <w:tcPr>
            <w:tcW w:w="1690" w:type="dxa"/>
          </w:tcPr>
          <w:p w:rsidR="00BD7D9D" w:rsidRDefault="00BD7D9D" w:rsidP="00F1250C">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An additional field for identifying the object (</w:t>
            </w:r>
            <w:r>
              <w:rPr>
                <w:rFonts w:ascii="Calibri" w:hAnsi="Calibri"/>
                <w:color w:val="000000"/>
              </w:rPr>
              <w:t>max length=50)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223</w:t>
            </w:r>
          </w:p>
        </w:tc>
        <w:tc>
          <w:tcPr>
            <w:tcW w:w="1690" w:type="dxa"/>
          </w:tcPr>
          <w:p w:rsidR="00BD7D9D" w:rsidRDefault="00BD7D9D" w:rsidP="00F1250C">
            <w:pPr>
              <w:rPr>
                <w:rFonts w:ascii="Calibri" w:hAnsi="Calibri"/>
                <w:color w:val="000000"/>
              </w:rPr>
            </w:pPr>
            <w:r>
              <w:rPr>
                <w:rFonts w:ascii="Calibri" w:hAnsi="Calibri"/>
                <w:color w:val="000000"/>
              </w:rPr>
              <w:t>GLN</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Global Location Number. An optional number used to identify a planogram. (</w:t>
            </w:r>
            <w:r>
              <w:rPr>
                <w:rFonts w:ascii="Calibri" w:hAnsi="Calibri"/>
                <w:color w:val="000000"/>
              </w:rPr>
              <w:t>max length=17)</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224</w:t>
            </w:r>
          </w:p>
        </w:tc>
        <w:tc>
          <w:tcPr>
            <w:tcW w:w="1690" w:type="dxa"/>
          </w:tcPr>
          <w:p w:rsidR="00BD7D9D" w:rsidRDefault="00BD7D9D" w:rsidP="00F1250C">
            <w:pPr>
              <w:rPr>
                <w:rFonts w:ascii="Calibri" w:hAnsi="Calibri"/>
                <w:color w:val="000000"/>
              </w:rPr>
            </w:pPr>
            <w:r>
              <w:rPr>
                <w:rFonts w:ascii="Calibri" w:hAnsi="Calibri"/>
                <w:color w:val="000000"/>
              </w:rPr>
              <w:t>Custom data</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A field that lets you store specific custom data for objects.  (</w:t>
            </w:r>
            <w:r>
              <w:rPr>
                <w:rFonts w:ascii="Calibri" w:hAnsi="Calibri"/>
                <w:color w:val="000000"/>
              </w:rPr>
              <w:t>max length=10000)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225</w:t>
            </w:r>
          </w:p>
        </w:tc>
        <w:tc>
          <w:tcPr>
            <w:tcW w:w="1690" w:type="dxa"/>
          </w:tcPr>
          <w:p w:rsidR="00BD7D9D" w:rsidRDefault="00BD7D9D" w:rsidP="00F1250C">
            <w:pPr>
              <w:rPr>
                <w:rFonts w:ascii="Calibri" w:hAnsi="Calibri"/>
                <w:color w:val="000000"/>
              </w:rPr>
            </w:pPr>
            <w:r>
              <w:rPr>
                <w:rFonts w:ascii="Calibri" w:hAnsi="Calibri"/>
                <w:color w:val="000000"/>
              </w:rPr>
              <w:t>Planogram GUID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max length=36</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226</w:t>
            </w:r>
          </w:p>
        </w:tc>
        <w:tc>
          <w:tcPr>
            <w:tcW w:w="1690" w:type="dxa"/>
          </w:tcPr>
          <w:p w:rsidR="00BD7D9D" w:rsidRDefault="00BD7D9D" w:rsidP="00F1250C">
            <w:pPr>
              <w:rPr>
                <w:rFonts w:ascii="Calibri" w:hAnsi="Calibri"/>
                <w:color w:val="000000"/>
              </w:rPr>
            </w:pPr>
            <w:r>
              <w:rPr>
                <w:rFonts w:ascii="Calibri" w:hAnsi="Calibri"/>
                <w:color w:val="000000"/>
              </w:rPr>
              <w:t>DBGUID</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max length=36</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227</w:t>
            </w:r>
          </w:p>
        </w:tc>
        <w:tc>
          <w:tcPr>
            <w:tcW w:w="1690" w:type="dxa"/>
          </w:tcPr>
          <w:p w:rsidR="00BD7D9D" w:rsidRDefault="00BD7D9D" w:rsidP="00F1250C">
            <w:pPr>
              <w:rPr>
                <w:rFonts w:ascii="Calibri" w:hAnsi="Calibri"/>
                <w:color w:val="000000"/>
              </w:rPr>
            </w:pPr>
            <w:r>
              <w:rPr>
                <w:rFonts w:ascii="Calibri" w:hAnsi="Calibri"/>
                <w:color w:val="000000"/>
              </w:rPr>
              <w:t>Abbrev name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abbreviated name of the product or planogram. (</w:t>
            </w:r>
            <w:r>
              <w:rPr>
                <w:rFonts w:ascii="Calibri" w:hAnsi="Calibri"/>
                <w:color w:val="000000"/>
              </w:rPr>
              <w:t>max length=20)</w:t>
            </w:r>
          </w:p>
        </w:tc>
      </w:tr>
      <w:tr w:rsidR="00BD7D9D" w:rsidTr="00F1250C">
        <w:tc>
          <w:tcPr>
            <w:tcW w:w="1188" w:type="dxa"/>
            <w:shd w:val="clear" w:color="auto" w:fill="FFFF00"/>
          </w:tcPr>
          <w:p w:rsidR="00BD7D9D" w:rsidRDefault="00BD7D9D" w:rsidP="00F1250C">
            <w:pPr>
              <w:jc w:val="right"/>
              <w:rPr>
                <w:rFonts w:ascii="Calibri" w:hAnsi="Calibri"/>
                <w:color w:val="000000"/>
              </w:rPr>
            </w:pPr>
            <w:r>
              <w:rPr>
                <w:rFonts w:ascii="Calibri" w:hAnsi="Calibri"/>
                <w:color w:val="000000"/>
              </w:rPr>
              <w:t>228</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Category</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F1250C">
            <w:pPr>
              <w:rPr>
                <w:rFonts w:ascii="Calibri" w:hAnsi="Calibri"/>
                <w:color w:val="000000"/>
              </w:rPr>
            </w:pPr>
            <w:r>
              <w:rPr>
                <w:rFonts w:ascii="Calibri" w:hAnsi="Calibri"/>
                <w:color w:val="000000"/>
              </w:rPr>
              <w:t xml:space="preserve"> </w:t>
            </w:r>
            <w:r>
              <w:t>The category associated with the planogram (</w:t>
            </w:r>
            <w:r>
              <w:rPr>
                <w:rFonts w:ascii="Calibri" w:hAnsi="Calibri"/>
                <w:color w:val="000000"/>
              </w:rPr>
              <w:t>max length=1000)</w:t>
            </w:r>
          </w:p>
        </w:tc>
      </w:tr>
      <w:tr w:rsidR="00BD7D9D" w:rsidTr="00F1250C">
        <w:tc>
          <w:tcPr>
            <w:tcW w:w="1188" w:type="dxa"/>
            <w:shd w:val="clear" w:color="auto" w:fill="FFFF00"/>
          </w:tcPr>
          <w:p w:rsidR="00BD7D9D" w:rsidRDefault="00BD7D9D" w:rsidP="00F1250C">
            <w:pPr>
              <w:jc w:val="right"/>
              <w:rPr>
                <w:rFonts w:ascii="Calibri" w:hAnsi="Calibri"/>
                <w:color w:val="000000"/>
              </w:rPr>
            </w:pPr>
            <w:r>
              <w:rPr>
                <w:rFonts w:ascii="Calibri" w:hAnsi="Calibri"/>
                <w:color w:val="000000"/>
              </w:rPr>
              <w:t>229</w:t>
            </w:r>
          </w:p>
        </w:tc>
        <w:tc>
          <w:tcPr>
            <w:tcW w:w="1690" w:type="dxa"/>
            <w:shd w:val="clear" w:color="auto" w:fill="FFFF00"/>
          </w:tcPr>
          <w:p w:rsidR="00BD7D9D" w:rsidRDefault="00BD7D9D" w:rsidP="00F1250C">
            <w:pPr>
              <w:rPr>
                <w:rFonts w:ascii="Calibri" w:hAnsi="Calibri"/>
                <w:color w:val="000000"/>
              </w:rPr>
            </w:pPr>
            <w:r>
              <w:rPr>
                <w:rFonts w:ascii="Calibri" w:hAnsi="Calibri"/>
                <w:color w:val="000000"/>
              </w:rPr>
              <w:t>Subcategory</w:t>
            </w:r>
          </w:p>
        </w:tc>
        <w:tc>
          <w:tcPr>
            <w:tcW w:w="1362" w:type="dxa"/>
            <w:shd w:val="clear" w:color="auto" w:fill="FFFF00"/>
          </w:tcPr>
          <w:p w:rsidR="00BD7D9D" w:rsidRDefault="00BD7D9D" w:rsidP="00F1250C">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F1250C">
            <w:pPr>
              <w:rPr>
                <w:rFonts w:ascii="Calibri" w:hAnsi="Calibri"/>
                <w:color w:val="000000"/>
              </w:rPr>
            </w:pPr>
            <w:r>
              <w:rPr>
                <w:rFonts w:ascii="Calibri" w:hAnsi="Calibri"/>
                <w:color w:val="000000"/>
              </w:rPr>
              <w:t xml:space="preserve"> </w:t>
            </w:r>
            <w:r>
              <w:t>The subcategory associated with the planogram (</w:t>
            </w:r>
            <w:r>
              <w:rPr>
                <w:rFonts w:ascii="Calibri" w:hAnsi="Calibri"/>
                <w:color w:val="000000"/>
              </w:rPr>
              <w:t>max length=1000)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230</w:t>
            </w:r>
          </w:p>
        </w:tc>
        <w:tc>
          <w:tcPr>
            <w:tcW w:w="1690" w:type="dxa"/>
          </w:tcPr>
          <w:p w:rsidR="00BD7D9D" w:rsidRDefault="00BD7D9D" w:rsidP="00F1250C">
            <w:pPr>
              <w:rPr>
                <w:rFonts w:ascii="Calibri" w:hAnsi="Calibri"/>
                <w:color w:val="000000"/>
              </w:rPr>
            </w:pPr>
            <w:r>
              <w:rPr>
                <w:rFonts w:ascii="Calibri" w:hAnsi="Calibri"/>
                <w:color w:val="000000"/>
              </w:rPr>
              <w:t>Source</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Specifies the application that created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231</w:t>
            </w:r>
          </w:p>
        </w:tc>
        <w:tc>
          <w:tcPr>
            <w:tcW w:w="1690" w:type="dxa"/>
          </w:tcPr>
          <w:p w:rsidR="00BD7D9D" w:rsidRDefault="00BD7D9D" w:rsidP="00F1250C">
            <w:pPr>
              <w:rPr>
                <w:rFonts w:ascii="Calibri" w:hAnsi="Calibri"/>
                <w:color w:val="000000"/>
              </w:rPr>
            </w:pPr>
            <w:r>
              <w:rPr>
                <w:rFonts w:ascii="Calibri" w:hAnsi="Calibri"/>
                <w:color w:val="000000"/>
              </w:rPr>
              <w:t>Allocation Group</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pStyle w:val="NoSpacing"/>
            </w:pPr>
            <w:r>
              <w:t xml:space="preserve">The fixture group to which each planogram is allocated when the </w:t>
            </w:r>
            <w:r>
              <w:rPr>
                <w:rStyle w:val="specialbold"/>
              </w:rPr>
              <w:t xml:space="preserve">Project planogram </w:t>
            </w:r>
            <w:proofErr w:type="gramStart"/>
            <w:r>
              <w:rPr>
                <w:rStyle w:val="specialbold"/>
              </w:rPr>
              <w:t>groups</w:t>
            </w:r>
            <w:proofErr w:type="gramEnd"/>
            <w:r>
              <w:t xml:space="preserve"> planogram source is used. (</w:t>
            </w:r>
            <w:r w:rsidRPr="00644476">
              <w:t>max length=100</w:t>
            </w:r>
            <w:r>
              <w: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232</w:t>
            </w:r>
          </w:p>
        </w:tc>
        <w:tc>
          <w:tcPr>
            <w:tcW w:w="1690" w:type="dxa"/>
          </w:tcPr>
          <w:p w:rsidR="00BD7D9D" w:rsidRDefault="00BD7D9D" w:rsidP="00F1250C">
            <w:pPr>
              <w:rPr>
                <w:rFonts w:ascii="Calibri" w:hAnsi="Calibri"/>
                <w:color w:val="000000"/>
              </w:rPr>
            </w:pPr>
            <w:r>
              <w:rPr>
                <w:rFonts w:ascii="Calibri" w:hAnsi="Calibri"/>
                <w:color w:val="000000"/>
              </w:rPr>
              <w:t>Allocation Sequence</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 xml:space="preserve">Identifies the order in which planograms are placed on fixtures in each fixture group when using the </w:t>
            </w:r>
            <w:r>
              <w:rPr>
                <w:rStyle w:val="specialbold"/>
              </w:rPr>
              <w:t xml:space="preserve">Project planogram </w:t>
            </w:r>
            <w:proofErr w:type="gramStart"/>
            <w:r>
              <w:rPr>
                <w:rStyle w:val="specialbold"/>
              </w:rPr>
              <w:t>groups</w:t>
            </w:r>
            <w:proofErr w:type="gramEnd"/>
            <w:r>
              <w:rPr>
                <w:rStyle w:val="specialbold"/>
              </w:rPr>
              <w:t xml:space="preserve"> </w:t>
            </w:r>
            <w:r>
              <w:t>planogram source.</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233</w:t>
            </w:r>
          </w:p>
        </w:tc>
        <w:tc>
          <w:tcPr>
            <w:tcW w:w="1690" w:type="dxa"/>
          </w:tcPr>
          <w:p w:rsidR="00BD7D9D" w:rsidRDefault="00BD7D9D" w:rsidP="00F1250C">
            <w:pPr>
              <w:rPr>
                <w:rFonts w:ascii="Calibri" w:hAnsi="Calibri"/>
                <w:color w:val="000000"/>
              </w:rPr>
            </w:pPr>
            <w:r>
              <w:rPr>
                <w:rFonts w:ascii="Calibri" w:hAnsi="Calibri"/>
                <w:color w:val="000000"/>
              </w:rPr>
              <w:t>Allocation Target Min</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 xml:space="preserve">The minimum amount of linear space that must be allocated to planograms when calculating their target space for </w:t>
            </w:r>
            <w:proofErr w:type="spellStart"/>
            <w:r>
              <w:t>Floorplan</w:t>
            </w:r>
            <w:proofErr w:type="spellEnd"/>
            <w:r>
              <w:t xml:space="preserve"> Space Allocation.</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234</w:t>
            </w:r>
          </w:p>
        </w:tc>
        <w:tc>
          <w:tcPr>
            <w:tcW w:w="1690" w:type="dxa"/>
          </w:tcPr>
          <w:p w:rsidR="00BD7D9D" w:rsidRDefault="00BD7D9D" w:rsidP="00F1250C">
            <w:pPr>
              <w:rPr>
                <w:rFonts w:ascii="Calibri" w:hAnsi="Calibri"/>
                <w:color w:val="000000"/>
              </w:rPr>
            </w:pPr>
            <w:r>
              <w:rPr>
                <w:rFonts w:ascii="Calibri" w:hAnsi="Calibri"/>
                <w:color w:val="000000"/>
              </w:rPr>
              <w:t>Allocation Target Max</w:t>
            </w:r>
          </w:p>
        </w:tc>
        <w:tc>
          <w:tcPr>
            <w:tcW w:w="1362" w:type="dxa"/>
          </w:tcPr>
          <w:p w:rsidR="00BD7D9D" w:rsidRDefault="00BD7D9D" w:rsidP="00F1250C">
            <w:pPr>
              <w:rPr>
                <w:rFonts w:ascii="Calibri" w:hAnsi="Calibri"/>
                <w:color w:val="000000"/>
              </w:rPr>
            </w:pPr>
            <w:r>
              <w:rPr>
                <w:rFonts w:ascii="Calibri" w:hAnsi="Calibri"/>
                <w:color w:val="000000"/>
              </w:rPr>
              <w:t xml:space="preserve">Float </w:t>
            </w:r>
          </w:p>
        </w:tc>
        <w:tc>
          <w:tcPr>
            <w:tcW w:w="5336" w:type="dxa"/>
          </w:tcPr>
          <w:p w:rsidR="00BD7D9D" w:rsidRDefault="00BD7D9D" w:rsidP="00F1250C">
            <w:pPr>
              <w:pStyle w:val="NoSpacing"/>
            </w:pPr>
            <w:r>
              <w:t xml:space="preserve">The maximum amount of linear space that can be allocated to planograms when calculating their target space for </w:t>
            </w:r>
            <w:proofErr w:type="spellStart"/>
            <w:r>
              <w:t>Floorplan</w:t>
            </w:r>
            <w:proofErr w:type="spellEnd"/>
            <w:r>
              <w:t xml:space="preserve"> Space Allocation.</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235</w:t>
            </w:r>
          </w:p>
        </w:tc>
        <w:tc>
          <w:tcPr>
            <w:tcW w:w="1690" w:type="dxa"/>
          </w:tcPr>
          <w:p w:rsidR="00BD7D9D" w:rsidRDefault="00BD7D9D" w:rsidP="00F1250C">
            <w:pPr>
              <w:rPr>
                <w:rFonts w:ascii="Calibri" w:hAnsi="Calibri"/>
                <w:color w:val="000000"/>
              </w:rPr>
            </w:pPr>
            <w:r>
              <w:rPr>
                <w:rFonts w:ascii="Calibri" w:hAnsi="Calibri"/>
                <w:color w:val="000000"/>
              </w:rPr>
              <w:t>Can Segment</w:t>
            </w:r>
          </w:p>
        </w:tc>
        <w:tc>
          <w:tcPr>
            <w:tcW w:w="1362" w:type="dxa"/>
          </w:tcPr>
          <w:p w:rsidR="00BD7D9D" w:rsidRDefault="00BD7D9D" w:rsidP="00F1250C">
            <w:pPr>
              <w:rPr>
                <w:rFonts w:ascii="Calibri" w:hAnsi="Calibri"/>
                <w:color w:val="000000"/>
              </w:rPr>
            </w:pPr>
            <w:r>
              <w:rPr>
                <w:rFonts w:ascii="Calibri" w:hAnsi="Calibri"/>
                <w:color w:val="000000"/>
              </w:rPr>
              <w:t>Boolean</w:t>
            </w:r>
          </w:p>
        </w:tc>
        <w:tc>
          <w:tcPr>
            <w:tcW w:w="5336" w:type="dxa"/>
          </w:tcPr>
          <w:p w:rsidR="00BD7D9D" w:rsidRDefault="00BD7D9D" w:rsidP="00F1250C">
            <w:pPr>
              <w:pStyle w:val="NoSpacing"/>
            </w:pP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236</w:t>
            </w:r>
          </w:p>
        </w:tc>
        <w:tc>
          <w:tcPr>
            <w:tcW w:w="1690" w:type="dxa"/>
          </w:tcPr>
          <w:p w:rsidR="00BD7D9D" w:rsidRDefault="00BD7D9D" w:rsidP="00F1250C">
            <w:pPr>
              <w:rPr>
                <w:rFonts w:ascii="Calibri" w:hAnsi="Calibri"/>
                <w:color w:val="000000"/>
              </w:rPr>
            </w:pPr>
            <w:r>
              <w:rPr>
                <w:rFonts w:ascii="Calibri" w:hAnsi="Calibri"/>
                <w:color w:val="000000"/>
              </w:rPr>
              <w:t>Can Split</w:t>
            </w:r>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237</w:t>
            </w:r>
          </w:p>
        </w:tc>
        <w:tc>
          <w:tcPr>
            <w:tcW w:w="1690" w:type="dxa"/>
          </w:tcPr>
          <w:p w:rsidR="00BD7D9D" w:rsidRDefault="00BD7D9D" w:rsidP="00F1250C">
            <w:pPr>
              <w:rPr>
                <w:rFonts w:ascii="Calibri" w:hAnsi="Calibri"/>
                <w:color w:val="000000"/>
              </w:rPr>
            </w:pPr>
            <w:r>
              <w:rPr>
                <w:rFonts w:ascii="Calibri" w:hAnsi="Calibri"/>
                <w:color w:val="000000"/>
              </w:rPr>
              <w:t>PG Status</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current status of the planogram in the generation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238</w:t>
            </w:r>
          </w:p>
        </w:tc>
        <w:tc>
          <w:tcPr>
            <w:tcW w:w="1690" w:type="dxa"/>
          </w:tcPr>
          <w:p w:rsidR="00BD7D9D" w:rsidRDefault="00BD7D9D" w:rsidP="00F1250C">
            <w:pPr>
              <w:rPr>
                <w:rFonts w:ascii="Calibri" w:hAnsi="Calibri"/>
                <w:color w:val="000000"/>
              </w:rPr>
            </w:pPr>
            <w:r>
              <w:rPr>
                <w:rFonts w:ascii="Calibri" w:hAnsi="Calibri"/>
                <w:color w:val="000000"/>
              </w:rPr>
              <w:t>PG Score Percent</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numeric score that denotes the success of the planogram generation process for the selected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239</w:t>
            </w:r>
          </w:p>
        </w:tc>
        <w:tc>
          <w:tcPr>
            <w:tcW w:w="1690" w:type="dxa"/>
          </w:tcPr>
          <w:p w:rsidR="00BD7D9D" w:rsidRDefault="00BD7D9D" w:rsidP="00F1250C">
            <w:pPr>
              <w:rPr>
                <w:rFonts w:ascii="Calibri" w:hAnsi="Calibri"/>
                <w:color w:val="000000"/>
              </w:rPr>
            </w:pPr>
            <w:r>
              <w:rPr>
                <w:rFonts w:ascii="Calibri" w:hAnsi="Calibri"/>
                <w:color w:val="000000"/>
              </w:rPr>
              <w:t>PG Score Note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pStyle w:val="NoSpacing"/>
            </w:pPr>
            <w:r>
              <w:t>The description of the score assigned to the generated planogram. (</w:t>
            </w:r>
            <w:r w:rsidRPr="000E32C4">
              <w:t>max length=255</w:t>
            </w:r>
            <w:r>
              <w:t>)</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240</w:t>
            </w:r>
          </w:p>
        </w:tc>
        <w:tc>
          <w:tcPr>
            <w:tcW w:w="1690" w:type="dxa"/>
          </w:tcPr>
          <w:p w:rsidR="00BD7D9D" w:rsidRDefault="00BD7D9D" w:rsidP="00F1250C">
            <w:pPr>
              <w:rPr>
                <w:rFonts w:ascii="Calibri" w:hAnsi="Calibri"/>
                <w:color w:val="000000"/>
              </w:rPr>
            </w:pPr>
            <w:r>
              <w:rPr>
                <w:rFonts w:ascii="Calibri" w:hAnsi="Calibri"/>
                <w:color w:val="000000"/>
              </w:rPr>
              <w:t>PG Warnings Count</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warnings that occurred when generating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241</w:t>
            </w:r>
          </w:p>
        </w:tc>
        <w:tc>
          <w:tcPr>
            <w:tcW w:w="1690" w:type="dxa"/>
          </w:tcPr>
          <w:p w:rsidR="00BD7D9D" w:rsidRDefault="00BD7D9D" w:rsidP="00F1250C">
            <w:pPr>
              <w:rPr>
                <w:rFonts w:ascii="Calibri" w:hAnsi="Calibri"/>
                <w:color w:val="000000"/>
              </w:rPr>
            </w:pPr>
            <w:r>
              <w:rPr>
                <w:rFonts w:ascii="Calibri" w:hAnsi="Calibri"/>
                <w:color w:val="000000"/>
              </w:rPr>
              <w:t>PG Errors Count</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errors that occurred when generating the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242</w:t>
            </w:r>
          </w:p>
        </w:tc>
        <w:tc>
          <w:tcPr>
            <w:tcW w:w="1690" w:type="dxa"/>
          </w:tcPr>
          <w:p w:rsidR="00BD7D9D" w:rsidRDefault="00BD7D9D" w:rsidP="00F1250C">
            <w:pPr>
              <w:rPr>
                <w:rFonts w:ascii="Calibri" w:hAnsi="Calibri"/>
                <w:color w:val="000000"/>
              </w:rPr>
            </w:pPr>
            <w:r>
              <w:rPr>
                <w:rFonts w:ascii="Calibri" w:hAnsi="Calibri"/>
                <w:color w:val="000000"/>
              </w:rPr>
              <w:t>PG Action List</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pStyle w:val="NoSpacing"/>
            </w:pP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243</w:t>
            </w:r>
          </w:p>
        </w:tc>
        <w:tc>
          <w:tcPr>
            <w:tcW w:w="1690" w:type="dxa"/>
          </w:tcPr>
          <w:p w:rsidR="00BD7D9D" w:rsidRDefault="00BD7D9D" w:rsidP="00F1250C">
            <w:pPr>
              <w:rPr>
                <w:rFonts w:ascii="Calibri" w:hAnsi="Calibri"/>
                <w:color w:val="000000"/>
              </w:rPr>
            </w:pPr>
            <w:r>
              <w:rPr>
                <w:rFonts w:ascii="Calibri" w:hAnsi="Calibri"/>
                <w:color w:val="000000"/>
              </w:rPr>
              <w:t>PG Max Stage Reduce</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highest Stage number that is applied to the planogram during the Reduce to Fit phase of the generation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lastRenderedPageBreak/>
              <w:t>244</w:t>
            </w:r>
          </w:p>
        </w:tc>
        <w:tc>
          <w:tcPr>
            <w:tcW w:w="1690" w:type="dxa"/>
          </w:tcPr>
          <w:p w:rsidR="00BD7D9D" w:rsidRDefault="00BD7D9D" w:rsidP="00F1250C">
            <w:pPr>
              <w:rPr>
                <w:rFonts w:ascii="Calibri" w:hAnsi="Calibri"/>
                <w:color w:val="000000"/>
              </w:rPr>
            </w:pPr>
            <w:r>
              <w:rPr>
                <w:rFonts w:ascii="Calibri" w:hAnsi="Calibri"/>
                <w:color w:val="000000"/>
              </w:rPr>
              <w:t>PG Max Stage Fill Out</w:t>
            </w:r>
          </w:p>
        </w:tc>
        <w:tc>
          <w:tcPr>
            <w:tcW w:w="1362" w:type="dxa"/>
          </w:tcPr>
          <w:p w:rsidR="00BD7D9D" w:rsidRDefault="00BD7D9D" w:rsidP="00F1250C">
            <w:pPr>
              <w:rPr>
                <w:rFonts w:ascii="Calibri" w:hAnsi="Calibri"/>
                <w:color w:val="000000"/>
              </w:rPr>
            </w:pPr>
            <w:r>
              <w:rPr>
                <w:rFonts w:ascii="Calibri" w:hAnsi="Calibri"/>
                <w:color w:val="000000"/>
              </w:rPr>
              <w:t>Float</w:t>
            </w:r>
          </w:p>
        </w:tc>
        <w:tc>
          <w:tcPr>
            <w:tcW w:w="5336" w:type="dxa"/>
          </w:tcPr>
          <w:p w:rsidR="00BD7D9D" w:rsidRDefault="00BD7D9D" w:rsidP="00F1250C">
            <w:pPr>
              <w:pStyle w:val="NoSpacing"/>
            </w:pPr>
            <w:r>
              <w:t>The highest Stage number that is applied to the planogram during the Fill Out Space phase of the generation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245</w:t>
            </w:r>
          </w:p>
        </w:tc>
        <w:tc>
          <w:tcPr>
            <w:tcW w:w="1690" w:type="dxa"/>
          </w:tcPr>
          <w:p w:rsidR="00BD7D9D" w:rsidRDefault="00BD7D9D" w:rsidP="00F1250C">
            <w:pPr>
              <w:rPr>
                <w:rFonts w:ascii="Calibri" w:hAnsi="Calibri"/>
                <w:color w:val="000000"/>
              </w:rPr>
            </w:pPr>
            <w:r>
              <w:rPr>
                <w:rFonts w:ascii="Calibri" w:hAnsi="Calibri"/>
                <w:color w:val="000000"/>
              </w:rPr>
              <w:t>PG Type</w:t>
            </w:r>
          </w:p>
        </w:tc>
        <w:tc>
          <w:tcPr>
            <w:tcW w:w="1362" w:type="dxa"/>
          </w:tcPr>
          <w:p w:rsidR="00BD7D9D" w:rsidRDefault="00BD7D9D" w:rsidP="00F1250C">
            <w:pPr>
              <w:rPr>
                <w:rFonts w:ascii="Calibri" w:hAnsi="Calibri"/>
                <w:color w:val="000000"/>
              </w:rPr>
            </w:pPr>
            <w:r>
              <w:rPr>
                <w:rFonts w:ascii="Calibri" w:hAnsi="Calibri"/>
                <w:color w:val="000000"/>
              </w:rPr>
              <w:t>Enumerated</w:t>
            </w:r>
          </w:p>
        </w:tc>
        <w:tc>
          <w:tcPr>
            <w:tcW w:w="5336" w:type="dxa"/>
          </w:tcPr>
          <w:p w:rsidR="00BD7D9D" w:rsidRDefault="00BD7D9D" w:rsidP="00F1250C">
            <w:pPr>
              <w:pStyle w:val="NoSpacing"/>
            </w:pPr>
            <w:r>
              <w:t>Specifies whether the planogram is:  1= a template, 4=revision template, 2=auxiliary, or3= target planogram, for use with Planogram Generator.</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246</w:t>
            </w:r>
          </w:p>
        </w:tc>
        <w:tc>
          <w:tcPr>
            <w:tcW w:w="1690" w:type="dxa"/>
          </w:tcPr>
          <w:p w:rsidR="00BD7D9D" w:rsidRDefault="00BD7D9D" w:rsidP="00F1250C">
            <w:pPr>
              <w:rPr>
                <w:rFonts w:ascii="Calibri" w:hAnsi="Calibri"/>
                <w:color w:val="000000"/>
              </w:rPr>
            </w:pPr>
            <w:r>
              <w:rPr>
                <w:rFonts w:ascii="Calibri" w:hAnsi="Calibri"/>
                <w:color w:val="000000"/>
              </w:rPr>
              <w:t>Model Filename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3D Model (.3DS or .FBX) file associated with the planogram, fixture, or product. (</w:t>
            </w:r>
            <w:r>
              <w:rPr>
                <w:rFonts w:ascii="Calibri" w:hAnsi="Calibri"/>
                <w:color w:val="000000"/>
              </w:rPr>
              <w:t>max length=260)</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247</w:t>
            </w:r>
          </w:p>
        </w:tc>
        <w:tc>
          <w:tcPr>
            <w:tcW w:w="1690" w:type="dxa"/>
          </w:tcPr>
          <w:p w:rsidR="00BD7D9D" w:rsidRDefault="00BD7D9D" w:rsidP="00F1250C">
            <w:pPr>
              <w:rPr>
                <w:rFonts w:ascii="Calibri" w:hAnsi="Calibri"/>
                <w:color w:val="000000"/>
              </w:rPr>
            </w:pPr>
            <w:proofErr w:type="spellStart"/>
            <w:r>
              <w:rPr>
                <w:rFonts w:ascii="Calibri" w:hAnsi="Calibri"/>
                <w:color w:val="000000"/>
              </w:rPr>
              <w:t>DBFamilyKey</w:t>
            </w:r>
            <w:proofErr w:type="spellEnd"/>
          </w:p>
        </w:tc>
        <w:tc>
          <w:tcPr>
            <w:tcW w:w="1362" w:type="dxa"/>
          </w:tcPr>
          <w:p w:rsidR="00BD7D9D" w:rsidRDefault="00BD7D9D" w:rsidP="00F1250C">
            <w:pPr>
              <w:pStyle w:val="NoSpacing"/>
            </w:pPr>
            <w:r>
              <w:t>Long</w:t>
            </w:r>
          </w:p>
        </w:tc>
        <w:tc>
          <w:tcPr>
            <w:tcW w:w="5336" w:type="dxa"/>
          </w:tcPr>
          <w:p w:rsidR="00BD7D9D" w:rsidRDefault="00BD7D9D" w:rsidP="00F1250C">
            <w:pPr>
              <w:pStyle w:val="NoSpacing"/>
            </w:pPr>
            <w:r>
              <w:t xml:space="preserve">The </w:t>
            </w:r>
            <w:proofErr w:type="spellStart"/>
            <w:r>
              <w:t>Intactix</w:t>
            </w:r>
            <w:proofErr w:type="spellEnd"/>
            <w:r>
              <w:t xml:space="preserve"> </w:t>
            </w:r>
            <w:proofErr w:type="spellStart"/>
            <w:r>
              <w:t>DBKey</w:t>
            </w:r>
            <w:proofErr w:type="spellEnd"/>
            <w:r>
              <w:t xml:space="preserve"> of the original planogram in the version family.</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248</w:t>
            </w:r>
          </w:p>
        </w:tc>
        <w:tc>
          <w:tcPr>
            <w:tcW w:w="1690" w:type="dxa"/>
          </w:tcPr>
          <w:p w:rsidR="00BD7D9D" w:rsidRDefault="00BD7D9D" w:rsidP="00F1250C">
            <w:pPr>
              <w:rPr>
                <w:rFonts w:ascii="Calibri" w:hAnsi="Calibri"/>
                <w:color w:val="000000"/>
              </w:rPr>
            </w:pPr>
            <w:proofErr w:type="spellStart"/>
            <w:r>
              <w:rPr>
                <w:rFonts w:ascii="Calibri" w:hAnsi="Calibri"/>
                <w:color w:val="000000"/>
              </w:rPr>
              <w:t>DBReplaceKey</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 xml:space="preserve">The </w:t>
            </w:r>
            <w:proofErr w:type="spellStart"/>
            <w:proofErr w:type="gramStart"/>
            <w:r>
              <w:t>Intactix</w:t>
            </w:r>
            <w:proofErr w:type="spellEnd"/>
            <w:r>
              <w:t xml:space="preserve">  </w:t>
            </w:r>
            <w:proofErr w:type="spellStart"/>
            <w:r>
              <w:t>DBKey</w:t>
            </w:r>
            <w:proofErr w:type="spellEnd"/>
            <w:proofErr w:type="gramEnd"/>
            <w:r>
              <w:t xml:space="preserve"> of the planogram that will be replaced by this object as part of the lifecycle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249</w:t>
            </w:r>
          </w:p>
        </w:tc>
        <w:tc>
          <w:tcPr>
            <w:tcW w:w="1690" w:type="dxa"/>
          </w:tcPr>
          <w:p w:rsidR="00BD7D9D" w:rsidRDefault="00BD7D9D" w:rsidP="00F1250C">
            <w:pPr>
              <w:rPr>
                <w:rFonts w:ascii="Calibri" w:hAnsi="Calibri"/>
                <w:color w:val="000000"/>
              </w:rPr>
            </w:pPr>
            <w:proofErr w:type="spellStart"/>
            <w:r>
              <w:rPr>
                <w:rFonts w:ascii="Calibri" w:hAnsi="Calibri"/>
                <w:color w:val="000000"/>
              </w:rPr>
              <w:t>DBVersionKey</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 xml:space="preserve">The </w:t>
            </w:r>
            <w:proofErr w:type="spellStart"/>
            <w:r>
              <w:t>DBKey</w:t>
            </w:r>
            <w:proofErr w:type="spellEnd"/>
            <w:r>
              <w:t xml:space="preserve"> for the Live version of the planogram in the selected object's version group.</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250</w:t>
            </w:r>
          </w:p>
        </w:tc>
        <w:tc>
          <w:tcPr>
            <w:tcW w:w="1690" w:type="dxa"/>
          </w:tcPr>
          <w:p w:rsidR="00BD7D9D" w:rsidRDefault="00BD7D9D" w:rsidP="00F1250C">
            <w:pPr>
              <w:rPr>
                <w:rFonts w:ascii="Calibri" w:hAnsi="Calibri"/>
                <w:color w:val="000000"/>
              </w:rPr>
            </w:pPr>
            <w:proofErr w:type="spellStart"/>
            <w:r>
              <w:rPr>
                <w:rFonts w:ascii="Calibri" w:hAnsi="Calibri"/>
                <w:color w:val="000000"/>
              </w:rPr>
              <w:t>DBParentPGAuxTemplateKey</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 xml:space="preserve">The </w:t>
            </w:r>
            <w:proofErr w:type="spellStart"/>
            <w:r>
              <w:t>DBKey</w:t>
            </w:r>
            <w:proofErr w:type="spellEnd"/>
            <w:r>
              <w:t xml:space="preserve"> of the auxiliary planogram associated with the Planogram Generator target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251</w:t>
            </w:r>
          </w:p>
        </w:tc>
        <w:tc>
          <w:tcPr>
            <w:tcW w:w="1690" w:type="dxa"/>
          </w:tcPr>
          <w:p w:rsidR="00BD7D9D" w:rsidRDefault="00BD7D9D" w:rsidP="00F1250C">
            <w:pPr>
              <w:rPr>
                <w:rFonts w:ascii="Calibri" w:hAnsi="Calibri"/>
                <w:color w:val="000000"/>
              </w:rPr>
            </w:pPr>
            <w:proofErr w:type="spellStart"/>
            <w:r>
              <w:rPr>
                <w:rFonts w:ascii="Calibri" w:hAnsi="Calibri"/>
                <w:color w:val="000000"/>
              </w:rPr>
              <w:t>DBParentPGSourceKey</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 xml:space="preserve">The </w:t>
            </w:r>
            <w:proofErr w:type="spellStart"/>
            <w:r>
              <w:t>DBKey</w:t>
            </w:r>
            <w:proofErr w:type="spellEnd"/>
            <w:r>
              <w:t xml:space="preserve"> of the source planogram associated with the Planogram Generator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252</w:t>
            </w:r>
          </w:p>
        </w:tc>
        <w:tc>
          <w:tcPr>
            <w:tcW w:w="1690" w:type="dxa"/>
          </w:tcPr>
          <w:p w:rsidR="00BD7D9D" w:rsidRDefault="00BD7D9D" w:rsidP="00F1250C">
            <w:pPr>
              <w:rPr>
                <w:rFonts w:ascii="Calibri" w:hAnsi="Calibri"/>
                <w:color w:val="000000"/>
              </w:rPr>
            </w:pPr>
            <w:proofErr w:type="spellStart"/>
            <w:r>
              <w:rPr>
                <w:rFonts w:ascii="Calibri" w:hAnsi="Calibri"/>
                <w:color w:val="000000"/>
              </w:rPr>
              <w:t>DBParentPGTemplateKey</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 xml:space="preserve">The </w:t>
            </w:r>
            <w:proofErr w:type="spellStart"/>
            <w:r>
              <w:t>DBKey</w:t>
            </w:r>
            <w:proofErr w:type="spellEnd"/>
            <w:r>
              <w:t xml:space="preserve"> of the template planogram associated with the Planogram Generator target planogram.</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253</w:t>
            </w:r>
          </w:p>
        </w:tc>
        <w:tc>
          <w:tcPr>
            <w:tcW w:w="1690" w:type="dxa"/>
          </w:tcPr>
          <w:p w:rsidR="00BD7D9D" w:rsidRDefault="00BD7D9D" w:rsidP="00F1250C">
            <w:pPr>
              <w:rPr>
                <w:rFonts w:ascii="Calibri" w:hAnsi="Calibri"/>
                <w:color w:val="000000"/>
              </w:rPr>
            </w:pPr>
            <w:proofErr w:type="spellStart"/>
            <w:r>
              <w:rPr>
                <w:rFonts w:ascii="Calibri" w:hAnsi="Calibri"/>
                <w:color w:val="000000"/>
              </w:rPr>
              <w:t>DBPGTimeDone</w:t>
            </w:r>
            <w:proofErr w:type="spellEnd"/>
          </w:p>
        </w:tc>
        <w:tc>
          <w:tcPr>
            <w:tcW w:w="1362" w:type="dxa"/>
          </w:tcPr>
          <w:p w:rsidR="00BD7D9D" w:rsidRDefault="00BD7D9D" w:rsidP="00F1250C">
            <w:r w:rsidRPr="00F93BC6">
              <w:t>Long</w:t>
            </w:r>
          </w:p>
        </w:tc>
        <w:tc>
          <w:tcPr>
            <w:tcW w:w="5336" w:type="dxa"/>
          </w:tcPr>
          <w:p w:rsidR="00BD7D9D" w:rsidRDefault="00BD7D9D" w:rsidP="00F1250C">
            <w:pPr>
              <w:pStyle w:val="NoSpacing"/>
            </w:pPr>
            <w:r>
              <w:t>The date and time at which the Planogram Generator planogram is created or was last modified.</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254</w:t>
            </w:r>
          </w:p>
        </w:tc>
        <w:tc>
          <w:tcPr>
            <w:tcW w:w="1690" w:type="dxa"/>
          </w:tcPr>
          <w:p w:rsidR="00BD7D9D" w:rsidRDefault="00BD7D9D" w:rsidP="00F1250C">
            <w:pPr>
              <w:rPr>
                <w:rFonts w:ascii="Calibri" w:hAnsi="Calibri"/>
                <w:color w:val="000000"/>
              </w:rPr>
            </w:pPr>
            <w:r>
              <w:rPr>
                <w:rFonts w:ascii="Calibri" w:hAnsi="Calibri"/>
                <w:color w:val="000000"/>
              </w:rPr>
              <w:t>PG Server Name</w:t>
            </w:r>
          </w:p>
        </w:tc>
        <w:tc>
          <w:tcPr>
            <w:tcW w:w="1362" w:type="dxa"/>
          </w:tcPr>
          <w:p w:rsidR="00BD7D9D" w:rsidRDefault="00BD7D9D" w:rsidP="00F1250C">
            <w:pPr>
              <w:rPr>
                <w:rFonts w:ascii="Calibri" w:hAnsi="Calibri"/>
                <w:color w:val="000000"/>
              </w:rPr>
            </w:pPr>
            <w:r>
              <w:rPr>
                <w:rFonts w:ascii="Calibri" w:hAnsi="Calibri"/>
                <w:color w:val="000000"/>
              </w:rPr>
              <w:t>String</w:t>
            </w:r>
          </w:p>
        </w:tc>
        <w:tc>
          <w:tcPr>
            <w:tcW w:w="5336" w:type="dxa"/>
          </w:tcPr>
          <w:p w:rsidR="00BD7D9D" w:rsidRDefault="00BD7D9D" w:rsidP="00F1250C">
            <w:pPr>
              <w:rPr>
                <w:rFonts w:ascii="Calibri" w:hAnsi="Calibri"/>
                <w:color w:val="000000"/>
              </w:rPr>
            </w:pPr>
            <w:r>
              <w:rPr>
                <w:rFonts w:ascii="Calibri" w:hAnsi="Calibri"/>
                <w:color w:val="000000"/>
              </w:rPr>
              <w:t xml:space="preserve"> </w:t>
            </w:r>
            <w:r>
              <w:t>The server used to generate the planogram.</w:t>
            </w:r>
            <w:r>
              <w:rPr>
                <w:rFonts w:ascii="Calibri" w:hAnsi="Calibri"/>
                <w:color w:val="000000"/>
              </w:rPr>
              <w:t xml:space="preserve">  (max length=255)</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255</w:t>
            </w:r>
          </w:p>
        </w:tc>
        <w:tc>
          <w:tcPr>
            <w:tcW w:w="1690" w:type="dxa"/>
          </w:tcPr>
          <w:p w:rsidR="00BD7D9D" w:rsidRDefault="00BD7D9D" w:rsidP="00F1250C">
            <w:pPr>
              <w:rPr>
                <w:rFonts w:ascii="Calibri" w:hAnsi="Calibri"/>
                <w:color w:val="000000"/>
              </w:rPr>
            </w:pPr>
            <w:r>
              <w:rPr>
                <w:rFonts w:ascii="Calibri" w:hAnsi="Calibri"/>
                <w:color w:val="000000"/>
              </w:rPr>
              <w:t>PR Status</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status of the recalculation process.</w:t>
            </w:r>
          </w:p>
        </w:tc>
      </w:tr>
      <w:tr w:rsidR="00BD7D9D" w:rsidTr="00F1250C">
        <w:tc>
          <w:tcPr>
            <w:tcW w:w="1188" w:type="dxa"/>
          </w:tcPr>
          <w:p w:rsidR="00BD7D9D" w:rsidRDefault="00BD7D9D" w:rsidP="00F1250C">
            <w:pPr>
              <w:jc w:val="right"/>
              <w:rPr>
                <w:rFonts w:ascii="Calibri" w:hAnsi="Calibri"/>
                <w:color w:val="000000"/>
              </w:rPr>
            </w:pPr>
            <w:r>
              <w:rPr>
                <w:rFonts w:ascii="Calibri" w:hAnsi="Calibri"/>
                <w:color w:val="000000"/>
              </w:rPr>
              <w:t>256</w:t>
            </w:r>
          </w:p>
        </w:tc>
        <w:tc>
          <w:tcPr>
            <w:tcW w:w="1690" w:type="dxa"/>
          </w:tcPr>
          <w:p w:rsidR="00BD7D9D" w:rsidRDefault="00BD7D9D" w:rsidP="00F1250C">
            <w:pPr>
              <w:rPr>
                <w:rFonts w:ascii="Calibri" w:hAnsi="Calibri"/>
                <w:color w:val="000000"/>
              </w:rPr>
            </w:pPr>
            <w:r>
              <w:rPr>
                <w:rFonts w:ascii="Calibri" w:hAnsi="Calibri"/>
                <w:color w:val="000000"/>
              </w:rPr>
              <w:t>Movement period</w:t>
            </w:r>
          </w:p>
        </w:tc>
        <w:tc>
          <w:tcPr>
            <w:tcW w:w="1362" w:type="dxa"/>
          </w:tcPr>
          <w:p w:rsidR="00BD7D9D" w:rsidRDefault="00BD7D9D" w:rsidP="00F1250C">
            <w:pPr>
              <w:rPr>
                <w:rFonts w:ascii="Calibri" w:hAnsi="Calibri"/>
                <w:color w:val="000000"/>
              </w:rPr>
            </w:pPr>
            <w:r>
              <w:rPr>
                <w:rFonts w:ascii="Calibri" w:hAnsi="Calibri"/>
                <w:color w:val="000000"/>
              </w:rPr>
              <w:t>Integer</w:t>
            </w:r>
          </w:p>
        </w:tc>
        <w:tc>
          <w:tcPr>
            <w:tcW w:w="5336" w:type="dxa"/>
          </w:tcPr>
          <w:p w:rsidR="00BD7D9D" w:rsidRDefault="00BD7D9D" w:rsidP="00F1250C">
            <w:pPr>
              <w:pStyle w:val="NoSpacing"/>
            </w:pPr>
            <w:r>
              <w:t>The number of days included in the movement data.</w:t>
            </w:r>
          </w:p>
        </w:tc>
      </w:tr>
    </w:tbl>
    <w:p w:rsidR="00BD7D9D" w:rsidRDefault="00BD7D9D" w:rsidP="00BD7D9D">
      <w:pPr>
        <w:pStyle w:val="NoSpacing"/>
      </w:pPr>
    </w:p>
    <w:p w:rsidR="00826BD7" w:rsidRDefault="00826BD7" w:rsidP="00BD7D9D">
      <w:pPr>
        <w:sectPr w:rsidR="00826BD7" w:rsidSect="00826BD7">
          <w:headerReference w:type="default" r:id="rId15"/>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Position </w:t>
      </w:r>
    </w:p>
    <w:p w:rsidR="0037415E" w:rsidRDefault="0037415E" w:rsidP="00BD7D9D">
      <w:pPr>
        <w:pStyle w:val="NoSpacing"/>
      </w:pPr>
    </w:p>
    <w:p w:rsidR="00BD7D9D" w:rsidRDefault="0037415E" w:rsidP="00BD7D9D">
      <w:pPr>
        <w:pStyle w:val="NoSpacing"/>
      </w:pPr>
      <w:r>
        <w:t xml:space="preserve">A </w:t>
      </w:r>
      <w:r>
        <w:rPr>
          <w:rStyle w:val="specialbold"/>
        </w:rPr>
        <w:t>Position</w:t>
      </w:r>
      <w:r>
        <w:t xml:space="preserve"> object is a representation of a </w:t>
      </w:r>
      <w:r w:rsidRPr="0037415E">
        <w:t>Product</w:t>
      </w:r>
      <w:r>
        <w:t xml:space="preserve">, either floating freely on a </w:t>
      </w:r>
      <w:r w:rsidRPr="0037415E">
        <w:t>Planogram</w:t>
      </w:r>
      <w:r>
        <w:t xml:space="preserve"> or placed on a </w:t>
      </w:r>
      <w:r w:rsidRPr="0037415E">
        <w:t>Fixture</w:t>
      </w:r>
      <w:r>
        <w:t xml:space="preserve"> in a </w:t>
      </w:r>
      <w:r w:rsidRPr="0037415E">
        <w:t>Planogram</w:t>
      </w:r>
      <w:r>
        <w:t xml:space="preserve">.  </w:t>
      </w:r>
    </w:p>
    <w:p w:rsidR="0037415E" w:rsidRDefault="0037415E"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37415E">
        <w:tc>
          <w:tcPr>
            <w:tcW w:w="1188" w:type="dxa"/>
            <w:shd w:val="clear" w:color="auto" w:fill="DAEEF3" w:themeFill="accent5" w:themeFillTint="33"/>
          </w:tcPr>
          <w:p w:rsidR="00BD7D9D" w:rsidRDefault="00BD7D9D" w:rsidP="0037415E">
            <w:pPr>
              <w:pStyle w:val="NoSpacing"/>
              <w:jc w:val="right"/>
            </w:pPr>
            <w:r>
              <w:t>1</w:t>
            </w:r>
          </w:p>
        </w:tc>
        <w:tc>
          <w:tcPr>
            <w:tcW w:w="1690" w:type="dxa"/>
            <w:shd w:val="clear" w:color="auto" w:fill="DAEEF3" w:themeFill="accent5" w:themeFillTint="33"/>
          </w:tcPr>
          <w:p w:rsidR="00BD7D9D" w:rsidRDefault="00BD7D9D" w:rsidP="0037415E">
            <w:pPr>
              <w:pStyle w:val="NoSpacing"/>
            </w:pPr>
            <w:r>
              <w:t>Header</w:t>
            </w:r>
          </w:p>
        </w:tc>
        <w:tc>
          <w:tcPr>
            <w:tcW w:w="1362" w:type="dxa"/>
            <w:shd w:val="clear" w:color="auto" w:fill="DAEEF3" w:themeFill="accent5" w:themeFillTint="33"/>
          </w:tcPr>
          <w:p w:rsidR="00BD7D9D" w:rsidRDefault="00BD7D9D" w:rsidP="0037415E">
            <w:pPr>
              <w:pStyle w:val="NoSpacing"/>
            </w:pPr>
            <w:r>
              <w:t>String</w:t>
            </w:r>
          </w:p>
        </w:tc>
        <w:tc>
          <w:tcPr>
            <w:tcW w:w="5336" w:type="dxa"/>
            <w:shd w:val="clear" w:color="auto" w:fill="DAEEF3" w:themeFill="accent5" w:themeFillTint="33"/>
          </w:tcPr>
          <w:p w:rsidR="00BD7D9D" w:rsidRDefault="00BD7D9D" w:rsidP="0037415E">
            <w:pPr>
              <w:pStyle w:val="NoSpacing"/>
            </w:pPr>
            <w:r>
              <w:t>Constant value “</w:t>
            </w:r>
            <w:r w:rsidR="0037415E">
              <w:t>Position</w:t>
            </w:r>
            <w:r>
              <w:t>”</w:t>
            </w:r>
          </w:p>
        </w:tc>
      </w:tr>
      <w:tr w:rsidR="00BD7D9D" w:rsidTr="0037415E">
        <w:tc>
          <w:tcPr>
            <w:tcW w:w="1188" w:type="dxa"/>
            <w:shd w:val="clear" w:color="auto" w:fill="FFFF00"/>
          </w:tcPr>
          <w:p w:rsidR="00BD7D9D" w:rsidRDefault="00BD7D9D" w:rsidP="0037415E">
            <w:pPr>
              <w:pStyle w:val="NoSpacing"/>
              <w:jc w:val="right"/>
            </w:pPr>
            <w:r>
              <w:t>2</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UPC</w:t>
            </w:r>
          </w:p>
        </w:tc>
        <w:tc>
          <w:tcPr>
            <w:tcW w:w="1362" w:type="dxa"/>
            <w:shd w:val="clear" w:color="auto" w:fill="FFFF00"/>
          </w:tcPr>
          <w:p w:rsidR="00BD7D9D" w:rsidRDefault="00BD7D9D" w:rsidP="0037415E">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37415E">
            <w:pPr>
              <w:pStyle w:val="NoSpacing"/>
            </w:pPr>
            <w:r>
              <w:t>The Universal Product Code of the product. (</w:t>
            </w:r>
            <w:r w:rsidRPr="00755C8C">
              <w:t>max length=20</w:t>
            </w:r>
            <w:r>
              <w:t>)</w:t>
            </w:r>
          </w:p>
        </w:tc>
      </w:tr>
      <w:tr w:rsidR="00BD7D9D" w:rsidTr="00A72718">
        <w:tc>
          <w:tcPr>
            <w:tcW w:w="1188" w:type="dxa"/>
            <w:shd w:val="clear" w:color="auto" w:fill="FFFF00"/>
          </w:tcPr>
          <w:p w:rsidR="00BD7D9D" w:rsidRDefault="00BD7D9D" w:rsidP="0037415E">
            <w:pPr>
              <w:pStyle w:val="NoSpacing"/>
              <w:jc w:val="right"/>
            </w:pPr>
            <w:r>
              <w:t>3</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ID</w:t>
            </w:r>
          </w:p>
        </w:tc>
        <w:tc>
          <w:tcPr>
            <w:tcW w:w="1362" w:type="dxa"/>
            <w:shd w:val="clear" w:color="auto" w:fill="FFFF00"/>
          </w:tcPr>
          <w:p w:rsidR="00BD7D9D" w:rsidRDefault="00BD7D9D" w:rsidP="0037415E">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37415E">
            <w:pPr>
              <w:pStyle w:val="NoSpacing"/>
            </w:pPr>
            <w:r>
              <w:t xml:space="preserve">The ID of the </w:t>
            </w:r>
            <w:proofErr w:type="gramStart"/>
            <w:r>
              <w:t>product,</w:t>
            </w:r>
            <w:proofErr w:type="gramEnd"/>
            <w:r>
              <w:t xml:space="preserve"> often called SKU. (</w:t>
            </w:r>
            <w:r w:rsidRPr="00755C8C">
              <w:t>max length=20</w:t>
            </w:r>
            <w:r>
              <w:t>)</w:t>
            </w:r>
          </w:p>
        </w:tc>
      </w:tr>
      <w:tr w:rsidR="00BD7D9D" w:rsidTr="0037415E">
        <w:tc>
          <w:tcPr>
            <w:tcW w:w="1188" w:type="dxa"/>
            <w:shd w:val="clear" w:color="auto" w:fill="FFFF00"/>
          </w:tcPr>
          <w:p w:rsidR="00BD7D9D" w:rsidRDefault="00BD7D9D" w:rsidP="0037415E">
            <w:pPr>
              <w:pStyle w:val="NoSpacing"/>
              <w:jc w:val="right"/>
            </w:pPr>
            <w:r>
              <w:t>4</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Key</w:t>
            </w:r>
          </w:p>
        </w:tc>
        <w:tc>
          <w:tcPr>
            <w:tcW w:w="1362" w:type="dxa"/>
            <w:shd w:val="clear" w:color="auto" w:fill="FFFF00"/>
          </w:tcPr>
          <w:p w:rsidR="00BD7D9D" w:rsidRDefault="00BD7D9D" w:rsidP="0037415E">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37415E">
            <w:pPr>
              <w:pStyle w:val="NoSpacing"/>
            </w:pPr>
            <w:r>
              <w:t xml:space="preserve">The unique identifier of the object in an </w:t>
            </w:r>
            <w:proofErr w:type="spellStart"/>
            <w:r>
              <w:t>Intactix</w:t>
            </w:r>
            <w:proofErr w:type="spellEnd"/>
            <w:r>
              <w:t xml:space="preserve"> Knowledge Base database. (</w:t>
            </w:r>
            <w:r w:rsidRPr="00755C8C">
              <w:t>max length=20</w:t>
            </w:r>
            <w:r>
              <w:t>)</w:t>
            </w:r>
          </w:p>
        </w:tc>
      </w:tr>
      <w:tr w:rsidR="00BD7D9D" w:rsidTr="0037415E">
        <w:tc>
          <w:tcPr>
            <w:tcW w:w="1188" w:type="dxa"/>
            <w:shd w:val="clear" w:color="auto" w:fill="FFFF00"/>
          </w:tcPr>
          <w:p w:rsidR="00BD7D9D" w:rsidRDefault="00BD7D9D" w:rsidP="0037415E">
            <w:pPr>
              <w:pStyle w:val="NoSpacing"/>
              <w:jc w:val="right"/>
            </w:pPr>
            <w:r>
              <w:t>5</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X</w:t>
            </w:r>
          </w:p>
        </w:tc>
        <w:tc>
          <w:tcPr>
            <w:tcW w:w="1362" w:type="dxa"/>
            <w:shd w:val="clear" w:color="auto" w:fill="FFFF00"/>
          </w:tcPr>
          <w:p w:rsidR="00BD7D9D" w:rsidRDefault="00BD7D9D" w:rsidP="0037415E">
            <w:pPr>
              <w:rPr>
                <w:rFonts w:ascii="Calibri" w:hAnsi="Calibri"/>
                <w:color w:val="000000"/>
              </w:rPr>
            </w:pPr>
            <w:r>
              <w:t>Float</w:t>
            </w:r>
          </w:p>
        </w:tc>
        <w:tc>
          <w:tcPr>
            <w:tcW w:w="5336" w:type="dxa"/>
            <w:shd w:val="clear" w:color="auto" w:fill="FFFF00"/>
          </w:tcPr>
          <w:p w:rsidR="00BD7D9D" w:rsidRDefault="00BD7D9D" w:rsidP="0037415E">
            <w:pPr>
              <w:pStyle w:val="NoSpacing"/>
            </w:pPr>
            <w:r>
              <w:t>The horizontal location of the object, as measured from the left edge of the planogram.</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6</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Width</w:t>
            </w:r>
          </w:p>
        </w:tc>
        <w:tc>
          <w:tcPr>
            <w:tcW w:w="1362" w:type="dxa"/>
            <w:shd w:val="clear" w:color="auto" w:fill="FFFF00"/>
          </w:tcPr>
          <w:p w:rsidR="00BD7D9D" w:rsidRDefault="00BD7D9D" w:rsidP="0037415E">
            <w:r>
              <w:t>Float</w:t>
            </w:r>
          </w:p>
        </w:tc>
        <w:tc>
          <w:tcPr>
            <w:tcW w:w="5336" w:type="dxa"/>
            <w:shd w:val="clear" w:color="auto" w:fill="FFFF00"/>
          </w:tcPr>
          <w:p w:rsidR="00BD7D9D" w:rsidRDefault="00BD7D9D" w:rsidP="0037415E">
            <w:r>
              <w:t>The width of the object.</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7</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Y</w:t>
            </w:r>
          </w:p>
        </w:tc>
        <w:tc>
          <w:tcPr>
            <w:tcW w:w="1362" w:type="dxa"/>
            <w:shd w:val="clear" w:color="auto" w:fill="FFFF00"/>
          </w:tcPr>
          <w:p w:rsidR="00BD7D9D" w:rsidRPr="00FE3EF1" w:rsidRDefault="00BD7D9D" w:rsidP="0037415E">
            <w:r>
              <w:t>Float</w:t>
            </w:r>
          </w:p>
        </w:tc>
        <w:tc>
          <w:tcPr>
            <w:tcW w:w="5336" w:type="dxa"/>
            <w:shd w:val="clear" w:color="auto" w:fill="FFFF00"/>
          </w:tcPr>
          <w:p w:rsidR="00BD7D9D" w:rsidRDefault="00BD7D9D" w:rsidP="0037415E">
            <w:r>
              <w:t>The vertical location of the object, as measured from the bottom of the planogram.</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8</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Height</w:t>
            </w:r>
          </w:p>
        </w:tc>
        <w:tc>
          <w:tcPr>
            <w:tcW w:w="1362" w:type="dxa"/>
            <w:shd w:val="clear" w:color="auto" w:fill="FFFF00"/>
          </w:tcPr>
          <w:p w:rsidR="00BD7D9D" w:rsidRDefault="00BD7D9D" w:rsidP="0037415E">
            <w:r w:rsidRPr="00FE3EF1">
              <w:t>Float</w:t>
            </w:r>
          </w:p>
        </w:tc>
        <w:tc>
          <w:tcPr>
            <w:tcW w:w="5336" w:type="dxa"/>
            <w:shd w:val="clear" w:color="auto" w:fill="FFFF00"/>
          </w:tcPr>
          <w:p w:rsidR="00BD7D9D" w:rsidRDefault="00BD7D9D" w:rsidP="0037415E">
            <w:r>
              <w:t>The height of the object.</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9</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Z</w:t>
            </w:r>
          </w:p>
        </w:tc>
        <w:tc>
          <w:tcPr>
            <w:tcW w:w="1362" w:type="dxa"/>
            <w:shd w:val="clear" w:color="auto" w:fill="FFFF00"/>
          </w:tcPr>
          <w:p w:rsidR="00BD7D9D" w:rsidRPr="00FE3EF1" w:rsidRDefault="00BD7D9D" w:rsidP="0037415E">
            <w:r>
              <w:t>Float</w:t>
            </w:r>
          </w:p>
        </w:tc>
        <w:tc>
          <w:tcPr>
            <w:tcW w:w="5336" w:type="dxa"/>
            <w:shd w:val="clear" w:color="auto" w:fill="FFFF00"/>
          </w:tcPr>
          <w:p w:rsidR="00BD7D9D" w:rsidRDefault="00BD7D9D" w:rsidP="0037415E">
            <w:r>
              <w:t>The depth location of the object, as measured from the back of the planogram.</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10</w:t>
            </w:r>
          </w:p>
        </w:tc>
        <w:tc>
          <w:tcPr>
            <w:tcW w:w="1690" w:type="dxa"/>
            <w:shd w:val="clear" w:color="auto" w:fill="FFFF00"/>
          </w:tcPr>
          <w:p w:rsidR="00BD7D9D" w:rsidRDefault="00BD7D9D" w:rsidP="0037415E">
            <w:pPr>
              <w:rPr>
                <w:rFonts w:ascii="Calibri" w:hAnsi="Calibri"/>
                <w:color w:val="000000"/>
              </w:rPr>
            </w:pPr>
            <w:r>
              <w:rPr>
                <w:rFonts w:ascii="Calibri" w:hAnsi="Calibri"/>
                <w:color w:val="000000"/>
              </w:rPr>
              <w:t>Depth</w:t>
            </w:r>
          </w:p>
        </w:tc>
        <w:tc>
          <w:tcPr>
            <w:tcW w:w="1362" w:type="dxa"/>
            <w:shd w:val="clear" w:color="auto" w:fill="FFFF00"/>
          </w:tcPr>
          <w:p w:rsidR="00BD7D9D" w:rsidRDefault="00BD7D9D" w:rsidP="0037415E">
            <w:r w:rsidRPr="00FE3EF1">
              <w:t>Float</w:t>
            </w:r>
          </w:p>
        </w:tc>
        <w:tc>
          <w:tcPr>
            <w:tcW w:w="5336" w:type="dxa"/>
            <w:shd w:val="clear" w:color="auto" w:fill="FFFF00"/>
          </w:tcPr>
          <w:p w:rsidR="00BD7D9D" w:rsidRDefault="00BD7D9D" w:rsidP="0037415E">
            <w:r>
              <w:t>The depth of the object.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11</w:t>
            </w:r>
          </w:p>
        </w:tc>
        <w:tc>
          <w:tcPr>
            <w:tcW w:w="1690" w:type="dxa"/>
          </w:tcPr>
          <w:p w:rsidR="00BD7D9D" w:rsidRDefault="00BD7D9D" w:rsidP="0037415E">
            <w:pPr>
              <w:rPr>
                <w:rFonts w:ascii="Calibri" w:hAnsi="Calibri"/>
                <w:color w:val="000000"/>
              </w:rPr>
            </w:pPr>
            <w:r>
              <w:rPr>
                <w:rFonts w:ascii="Calibri" w:hAnsi="Calibri"/>
                <w:color w:val="000000"/>
              </w:rPr>
              <w:t>Slope</w:t>
            </w:r>
          </w:p>
        </w:tc>
        <w:tc>
          <w:tcPr>
            <w:tcW w:w="1362" w:type="dxa"/>
          </w:tcPr>
          <w:p w:rsidR="00BD7D9D" w:rsidRDefault="00BD7D9D" w:rsidP="0037415E">
            <w:r w:rsidRPr="004F5CF1">
              <w:t>Float</w:t>
            </w:r>
          </w:p>
        </w:tc>
        <w:tc>
          <w:tcPr>
            <w:tcW w:w="5336" w:type="dxa"/>
          </w:tcPr>
          <w:p w:rsidR="00BD7D9D" w:rsidRDefault="00BD7D9D" w:rsidP="0037415E">
            <w:pPr>
              <w:pStyle w:val="NoSpacing"/>
            </w:pPr>
            <w:r>
              <w:t>The amount of rotation of the position (in degrees), as seen from the side view. Positive values rotate the fixture or position counter-clockwise. Negative values rotate the fixture or position clockwise.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12</w:t>
            </w:r>
          </w:p>
        </w:tc>
        <w:tc>
          <w:tcPr>
            <w:tcW w:w="1690" w:type="dxa"/>
          </w:tcPr>
          <w:p w:rsidR="00BD7D9D" w:rsidRDefault="00BD7D9D" w:rsidP="0037415E">
            <w:pPr>
              <w:rPr>
                <w:rFonts w:ascii="Calibri" w:hAnsi="Calibri"/>
                <w:color w:val="000000"/>
              </w:rPr>
            </w:pPr>
            <w:r>
              <w:rPr>
                <w:rFonts w:ascii="Calibri" w:hAnsi="Calibri"/>
                <w:color w:val="000000"/>
              </w:rPr>
              <w:t>Angle</w:t>
            </w:r>
          </w:p>
        </w:tc>
        <w:tc>
          <w:tcPr>
            <w:tcW w:w="1362" w:type="dxa"/>
          </w:tcPr>
          <w:p w:rsidR="00BD7D9D" w:rsidRDefault="00BD7D9D" w:rsidP="0037415E">
            <w:r w:rsidRPr="004F5CF1">
              <w:t>Float</w:t>
            </w:r>
          </w:p>
        </w:tc>
        <w:tc>
          <w:tcPr>
            <w:tcW w:w="5336" w:type="dxa"/>
          </w:tcPr>
          <w:p w:rsidR="00BD7D9D" w:rsidRDefault="00BD7D9D" w:rsidP="0037415E">
            <w:pPr>
              <w:pStyle w:val="NoSpacing"/>
            </w:pPr>
            <w:r>
              <w:t>The amount of rotation of the position (in degrees), as seen in Top view. Negative values rotate the fixture or position counter-clockwise; positive values rotate the fixture or position clockwise.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13</w:t>
            </w:r>
          </w:p>
        </w:tc>
        <w:tc>
          <w:tcPr>
            <w:tcW w:w="1690" w:type="dxa"/>
          </w:tcPr>
          <w:p w:rsidR="00BD7D9D" w:rsidRDefault="00BD7D9D" w:rsidP="0037415E">
            <w:pPr>
              <w:rPr>
                <w:rFonts w:ascii="Calibri" w:hAnsi="Calibri"/>
                <w:color w:val="000000"/>
              </w:rPr>
            </w:pPr>
            <w:r>
              <w:rPr>
                <w:rFonts w:ascii="Calibri" w:hAnsi="Calibri"/>
                <w:color w:val="000000"/>
              </w:rPr>
              <w:t>Roll</w:t>
            </w:r>
          </w:p>
        </w:tc>
        <w:tc>
          <w:tcPr>
            <w:tcW w:w="1362" w:type="dxa"/>
          </w:tcPr>
          <w:p w:rsidR="00BD7D9D" w:rsidRDefault="00BD7D9D" w:rsidP="0037415E">
            <w:r w:rsidRPr="004F5CF1">
              <w:t>Float</w:t>
            </w:r>
          </w:p>
        </w:tc>
        <w:tc>
          <w:tcPr>
            <w:tcW w:w="5336" w:type="dxa"/>
          </w:tcPr>
          <w:p w:rsidR="00BD7D9D" w:rsidRDefault="00BD7D9D" w:rsidP="0037415E">
            <w:pPr>
              <w:pStyle w:val="NoSpacing"/>
            </w:pPr>
            <w:r>
              <w:t>The amount of rotation in degrees (from -89 to 89) of the position, when viewed in Front view. Positive values rotate the fixture or position clockwise; negative values rotate the fixture or position counter-clockwise.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14</w:t>
            </w:r>
          </w:p>
        </w:tc>
        <w:tc>
          <w:tcPr>
            <w:tcW w:w="1690" w:type="dxa"/>
          </w:tcPr>
          <w:p w:rsidR="00BD7D9D" w:rsidRDefault="00BD7D9D" w:rsidP="0037415E">
            <w:pPr>
              <w:rPr>
                <w:rFonts w:ascii="Calibri" w:hAnsi="Calibri"/>
                <w:color w:val="000000"/>
              </w:rPr>
            </w:pPr>
            <w:proofErr w:type="spellStart"/>
            <w:r>
              <w:rPr>
                <w:rFonts w:ascii="Calibri" w:hAnsi="Calibri"/>
                <w:color w:val="000000"/>
              </w:rPr>
              <w:t>Merch</w:t>
            </w:r>
            <w:proofErr w:type="spellEnd"/>
            <w:r>
              <w:rPr>
                <w:rFonts w:ascii="Calibri" w:hAnsi="Calibri"/>
                <w:color w:val="000000"/>
              </w:rPr>
              <w:t xml:space="preserve"> style</w:t>
            </w:r>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the position is merchandised on the fixture.  Values: 0=Unit, 1=Tray, 2=Case, 3=Display, 4=Alternate, 5=Loose, 6=Log stack</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15</w:t>
            </w:r>
          </w:p>
        </w:tc>
        <w:tc>
          <w:tcPr>
            <w:tcW w:w="1690" w:type="dxa"/>
            <w:shd w:val="clear" w:color="auto" w:fill="FFFF00"/>
          </w:tcPr>
          <w:p w:rsidR="00BD7D9D" w:rsidRDefault="00BD7D9D" w:rsidP="0037415E">
            <w:pPr>
              <w:rPr>
                <w:rFonts w:ascii="Calibri" w:hAnsi="Calibri"/>
                <w:color w:val="000000"/>
              </w:rPr>
            </w:pPr>
            <w:proofErr w:type="spellStart"/>
            <w:r>
              <w:rPr>
                <w:rFonts w:ascii="Calibri" w:hAnsi="Calibri"/>
                <w:color w:val="000000"/>
              </w:rPr>
              <w:t>HFacings</w:t>
            </w:r>
            <w:proofErr w:type="spellEnd"/>
          </w:p>
        </w:tc>
        <w:tc>
          <w:tcPr>
            <w:tcW w:w="1362" w:type="dxa"/>
            <w:shd w:val="clear" w:color="auto" w:fill="FFFF00"/>
          </w:tcPr>
          <w:p w:rsidR="00BD7D9D" w:rsidRDefault="00BD7D9D" w:rsidP="0037415E">
            <w:r>
              <w:t>Integer</w:t>
            </w:r>
          </w:p>
        </w:tc>
        <w:tc>
          <w:tcPr>
            <w:tcW w:w="5336" w:type="dxa"/>
            <w:shd w:val="clear" w:color="auto" w:fill="FFFF00"/>
          </w:tcPr>
          <w:p w:rsidR="00BD7D9D" w:rsidRDefault="00BD7D9D" w:rsidP="0037415E">
            <w:pPr>
              <w:pStyle w:val="NoSpacing"/>
            </w:pPr>
            <w:r>
              <w:t>The number of facings wide in the position. Capped and nested units are not included.</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16</w:t>
            </w:r>
          </w:p>
        </w:tc>
        <w:tc>
          <w:tcPr>
            <w:tcW w:w="1690" w:type="dxa"/>
            <w:shd w:val="clear" w:color="auto" w:fill="FFFF00"/>
          </w:tcPr>
          <w:p w:rsidR="00BD7D9D" w:rsidRDefault="00BD7D9D" w:rsidP="0037415E">
            <w:pPr>
              <w:rPr>
                <w:rFonts w:ascii="Calibri" w:hAnsi="Calibri"/>
                <w:color w:val="000000"/>
              </w:rPr>
            </w:pPr>
            <w:proofErr w:type="spellStart"/>
            <w:r>
              <w:rPr>
                <w:rFonts w:ascii="Calibri" w:hAnsi="Calibri"/>
                <w:color w:val="000000"/>
              </w:rPr>
              <w:t>VFacings</w:t>
            </w:r>
            <w:proofErr w:type="spellEnd"/>
          </w:p>
        </w:tc>
        <w:tc>
          <w:tcPr>
            <w:tcW w:w="1362" w:type="dxa"/>
            <w:shd w:val="clear" w:color="auto" w:fill="FFFF00"/>
          </w:tcPr>
          <w:p w:rsidR="00BD7D9D" w:rsidRDefault="00BD7D9D" w:rsidP="0037415E">
            <w:r w:rsidRPr="00D43A67">
              <w:t>Integer</w:t>
            </w:r>
          </w:p>
        </w:tc>
        <w:tc>
          <w:tcPr>
            <w:tcW w:w="5336" w:type="dxa"/>
            <w:shd w:val="clear" w:color="auto" w:fill="FFFF00"/>
          </w:tcPr>
          <w:p w:rsidR="00BD7D9D" w:rsidRDefault="00BD7D9D" w:rsidP="0037415E">
            <w:r>
              <w:t>The number of vertical facings in the position. Capped and nested units are not included.</w:t>
            </w:r>
          </w:p>
        </w:tc>
      </w:tr>
      <w:tr w:rsidR="00BD7D9D" w:rsidTr="0037415E">
        <w:tc>
          <w:tcPr>
            <w:tcW w:w="1188" w:type="dxa"/>
            <w:shd w:val="clear" w:color="auto" w:fill="FFFF00"/>
          </w:tcPr>
          <w:p w:rsidR="00BD7D9D" w:rsidRDefault="00BD7D9D" w:rsidP="0037415E">
            <w:pPr>
              <w:jc w:val="right"/>
              <w:rPr>
                <w:rFonts w:ascii="Calibri" w:hAnsi="Calibri"/>
                <w:color w:val="000000"/>
              </w:rPr>
            </w:pPr>
            <w:r>
              <w:rPr>
                <w:rFonts w:ascii="Calibri" w:hAnsi="Calibri"/>
                <w:color w:val="000000"/>
              </w:rPr>
              <w:t>17</w:t>
            </w:r>
          </w:p>
        </w:tc>
        <w:tc>
          <w:tcPr>
            <w:tcW w:w="1690" w:type="dxa"/>
            <w:shd w:val="clear" w:color="auto" w:fill="FFFF00"/>
          </w:tcPr>
          <w:p w:rsidR="00BD7D9D" w:rsidRDefault="00BD7D9D" w:rsidP="0037415E">
            <w:pPr>
              <w:rPr>
                <w:rFonts w:ascii="Calibri" w:hAnsi="Calibri"/>
                <w:color w:val="000000"/>
              </w:rPr>
            </w:pPr>
            <w:proofErr w:type="spellStart"/>
            <w:r>
              <w:rPr>
                <w:rFonts w:ascii="Calibri" w:hAnsi="Calibri"/>
                <w:color w:val="000000"/>
              </w:rPr>
              <w:t>DFacings</w:t>
            </w:r>
            <w:proofErr w:type="spellEnd"/>
          </w:p>
        </w:tc>
        <w:tc>
          <w:tcPr>
            <w:tcW w:w="1362" w:type="dxa"/>
            <w:shd w:val="clear" w:color="auto" w:fill="FFFF00"/>
          </w:tcPr>
          <w:p w:rsidR="00BD7D9D" w:rsidRDefault="00BD7D9D" w:rsidP="0037415E">
            <w:r w:rsidRPr="00D43A67">
              <w:t>Integer</w:t>
            </w:r>
          </w:p>
        </w:tc>
        <w:tc>
          <w:tcPr>
            <w:tcW w:w="5336" w:type="dxa"/>
            <w:shd w:val="clear" w:color="auto" w:fill="FFFF00"/>
          </w:tcPr>
          <w:p w:rsidR="00BD7D9D" w:rsidRDefault="00BD7D9D" w:rsidP="0037415E">
            <w:r>
              <w:t>The number of units deep in the position. Capped and nested units are not included.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18</w:t>
            </w:r>
          </w:p>
        </w:tc>
        <w:tc>
          <w:tcPr>
            <w:tcW w:w="1690" w:type="dxa"/>
          </w:tcPr>
          <w:p w:rsidR="00BD7D9D" w:rsidRDefault="00BD7D9D" w:rsidP="0037415E">
            <w:pPr>
              <w:rPr>
                <w:rFonts w:ascii="Calibri" w:hAnsi="Calibri"/>
                <w:color w:val="000000"/>
              </w:rPr>
            </w:pPr>
            <w:r>
              <w:rPr>
                <w:rFonts w:ascii="Calibri" w:hAnsi="Calibri"/>
                <w:color w:val="000000"/>
              </w:rPr>
              <w:t>X cap num</w:t>
            </w:r>
          </w:p>
        </w:tc>
        <w:tc>
          <w:tcPr>
            <w:tcW w:w="1362" w:type="dxa"/>
          </w:tcPr>
          <w:p w:rsidR="00BD7D9D" w:rsidRDefault="00BD7D9D" w:rsidP="0037415E">
            <w:pPr>
              <w:rPr>
                <w:rFonts w:ascii="Calibri" w:hAnsi="Calibri"/>
                <w:color w:val="000000"/>
              </w:rPr>
            </w:pPr>
            <w:r>
              <w:t>Integer</w:t>
            </w:r>
          </w:p>
        </w:tc>
        <w:tc>
          <w:tcPr>
            <w:tcW w:w="5336" w:type="dxa"/>
          </w:tcPr>
          <w:p w:rsidR="00BD7D9D" w:rsidRDefault="00BD7D9D" w:rsidP="0037415E">
            <w:pPr>
              <w:pStyle w:val="NoSpacing"/>
            </w:pPr>
            <w:r>
              <w:t>The number of horizontal caps or nests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19</w:t>
            </w:r>
          </w:p>
        </w:tc>
        <w:tc>
          <w:tcPr>
            <w:tcW w:w="1690" w:type="dxa"/>
          </w:tcPr>
          <w:p w:rsidR="00BD7D9D" w:rsidRDefault="00BD7D9D" w:rsidP="0037415E">
            <w:pPr>
              <w:rPr>
                <w:rFonts w:ascii="Calibri" w:hAnsi="Calibri"/>
                <w:color w:val="000000"/>
              </w:rPr>
            </w:pPr>
            <w:r>
              <w:rPr>
                <w:rFonts w:ascii="Calibri" w:hAnsi="Calibri"/>
                <w:color w:val="000000"/>
              </w:rPr>
              <w:t>X cap nested</w:t>
            </w:r>
          </w:p>
        </w:tc>
        <w:tc>
          <w:tcPr>
            <w:tcW w:w="1362" w:type="dxa"/>
          </w:tcPr>
          <w:p w:rsidR="00BD7D9D" w:rsidRDefault="00BD7D9D" w:rsidP="0037415E">
            <w:r>
              <w:t>Boolean</w:t>
            </w:r>
          </w:p>
        </w:tc>
        <w:tc>
          <w:tcPr>
            <w:tcW w:w="5336" w:type="dxa"/>
          </w:tcPr>
          <w:p w:rsidR="00BD7D9D" w:rsidRDefault="00BD7D9D" w:rsidP="0037415E">
            <w:pPr>
              <w:pStyle w:val="NoSpacing"/>
            </w:pPr>
            <w:r>
              <w:t>Specifies whether horizontal caps are nested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20</w:t>
            </w:r>
          </w:p>
        </w:tc>
        <w:tc>
          <w:tcPr>
            <w:tcW w:w="1690" w:type="dxa"/>
          </w:tcPr>
          <w:p w:rsidR="00BD7D9D" w:rsidRDefault="00BD7D9D" w:rsidP="0037415E">
            <w:pPr>
              <w:rPr>
                <w:rFonts w:ascii="Calibri" w:hAnsi="Calibri"/>
                <w:color w:val="000000"/>
              </w:rPr>
            </w:pPr>
            <w:r>
              <w:rPr>
                <w:rFonts w:ascii="Calibri" w:hAnsi="Calibri"/>
                <w:color w:val="000000"/>
              </w:rPr>
              <w:t>X cap reversed</w:t>
            </w:r>
          </w:p>
        </w:tc>
        <w:tc>
          <w:tcPr>
            <w:tcW w:w="1362" w:type="dxa"/>
          </w:tcPr>
          <w:p w:rsidR="00BD7D9D" w:rsidRDefault="00BD7D9D" w:rsidP="0037415E">
            <w:r>
              <w:t>Boolean</w:t>
            </w:r>
          </w:p>
        </w:tc>
        <w:tc>
          <w:tcPr>
            <w:tcW w:w="5336" w:type="dxa"/>
          </w:tcPr>
          <w:p w:rsidR="00BD7D9D" w:rsidRDefault="00BD7D9D" w:rsidP="0037415E">
            <w:pPr>
              <w:pStyle w:val="NoSpacing"/>
            </w:pPr>
            <w:r>
              <w:t>Specifies whether the horizontal caps or nests are on located on the right (No) or left (Yes)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lastRenderedPageBreak/>
              <w:t>21</w:t>
            </w:r>
          </w:p>
        </w:tc>
        <w:tc>
          <w:tcPr>
            <w:tcW w:w="1690" w:type="dxa"/>
          </w:tcPr>
          <w:p w:rsidR="00BD7D9D" w:rsidRDefault="00BD7D9D" w:rsidP="0037415E">
            <w:pPr>
              <w:rPr>
                <w:rFonts w:ascii="Calibri" w:hAnsi="Calibri"/>
                <w:color w:val="000000"/>
              </w:rPr>
            </w:pPr>
            <w:r>
              <w:rPr>
                <w:rFonts w:ascii="Calibri" w:hAnsi="Calibri"/>
                <w:color w:val="000000"/>
              </w:rPr>
              <w:t>X cap orientation</w:t>
            </w:r>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 xml:space="preserve">The horizontal orientation of caps or nests for the position.  Values:  </w:t>
            </w:r>
            <w:r w:rsidRPr="00D4186E">
              <w:t>0=Front, 1=Front 90, 2 (Default)=Side, 3=Side 90, 4=Top, 5=Top 90, 6=Back, 7=Back 90, 8=Right, 9=Right 90, 10=Base, 11=Base 90, 12=Front 180, 13=Front 270, 14=Side 180, 15=Side 270, 16=Top 180, 17=Top 270, 18=Back 180, 19=Back 270, 20=Right 180, 21=Right 270, 22=Base 180, 23=Base 270</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22</w:t>
            </w:r>
          </w:p>
        </w:tc>
        <w:tc>
          <w:tcPr>
            <w:tcW w:w="1690" w:type="dxa"/>
          </w:tcPr>
          <w:p w:rsidR="00BD7D9D" w:rsidRDefault="00BD7D9D" w:rsidP="0037415E">
            <w:pPr>
              <w:rPr>
                <w:rFonts w:ascii="Calibri" w:hAnsi="Calibri"/>
                <w:color w:val="000000"/>
              </w:rPr>
            </w:pPr>
            <w:r>
              <w:rPr>
                <w:rFonts w:ascii="Calibri" w:hAnsi="Calibri"/>
                <w:color w:val="000000"/>
              </w:rPr>
              <w:t>Y cap num</w:t>
            </w:r>
          </w:p>
        </w:tc>
        <w:tc>
          <w:tcPr>
            <w:tcW w:w="1362" w:type="dxa"/>
          </w:tcPr>
          <w:p w:rsidR="00BD7D9D" w:rsidRDefault="00BD7D9D" w:rsidP="0037415E">
            <w:pPr>
              <w:rPr>
                <w:rFonts w:ascii="Calibri" w:hAnsi="Calibri"/>
                <w:color w:val="000000"/>
              </w:rPr>
            </w:pPr>
            <w:r>
              <w:t>Integer</w:t>
            </w:r>
          </w:p>
        </w:tc>
        <w:tc>
          <w:tcPr>
            <w:tcW w:w="5336" w:type="dxa"/>
          </w:tcPr>
          <w:p w:rsidR="00BD7D9D" w:rsidRDefault="00BD7D9D" w:rsidP="0037415E">
            <w:pPr>
              <w:pStyle w:val="NoSpacing"/>
            </w:pPr>
            <w:r>
              <w:t>The number of vertical caps or nests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23</w:t>
            </w:r>
          </w:p>
        </w:tc>
        <w:tc>
          <w:tcPr>
            <w:tcW w:w="1690" w:type="dxa"/>
          </w:tcPr>
          <w:p w:rsidR="00BD7D9D" w:rsidRDefault="00BD7D9D" w:rsidP="0037415E">
            <w:pPr>
              <w:rPr>
                <w:rFonts w:ascii="Calibri" w:hAnsi="Calibri"/>
                <w:color w:val="000000"/>
              </w:rPr>
            </w:pPr>
            <w:r>
              <w:rPr>
                <w:rFonts w:ascii="Calibri" w:hAnsi="Calibri"/>
                <w:color w:val="000000"/>
              </w:rPr>
              <w:t>Y cap nested</w:t>
            </w:r>
          </w:p>
        </w:tc>
        <w:tc>
          <w:tcPr>
            <w:tcW w:w="1362" w:type="dxa"/>
          </w:tcPr>
          <w:p w:rsidR="00BD7D9D" w:rsidRDefault="00BD7D9D" w:rsidP="0037415E">
            <w:r>
              <w:t>Boolean</w:t>
            </w:r>
          </w:p>
        </w:tc>
        <w:tc>
          <w:tcPr>
            <w:tcW w:w="5336" w:type="dxa"/>
          </w:tcPr>
          <w:p w:rsidR="00BD7D9D" w:rsidRDefault="00BD7D9D" w:rsidP="0037415E">
            <w:pPr>
              <w:pStyle w:val="NoSpacing"/>
            </w:pPr>
            <w:r>
              <w:t>Specifies whether vertical caps are nested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24</w:t>
            </w:r>
          </w:p>
        </w:tc>
        <w:tc>
          <w:tcPr>
            <w:tcW w:w="1690" w:type="dxa"/>
          </w:tcPr>
          <w:p w:rsidR="00BD7D9D" w:rsidRDefault="00BD7D9D" w:rsidP="0037415E">
            <w:pPr>
              <w:rPr>
                <w:rFonts w:ascii="Calibri" w:hAnsi="Calibri"/>
                <w:color w:val="000000"/>
              </w:rPr>
            </w:pPr>
            <w:r>
              <w:rPr>
                <w:rFonts w:ascii="Calibri" w:hAnsi="Calibri"/>
                <w:color w:val="000000"/>
              </w:rPr>
              <w:t>Y cap reversed</w:t>
            </w:r>
          </w:p>
        </w:tc>
        <w:tc>
          <w:tcPr>
            <w:tcW w:w="1362" w:type="dxa"/>
          </w:tcPr>
          <w:p w:rsidR="00BD7D9D" w:rsidRDefault="00BD7D9D" w:rsidP="0037415E">
            <w:r>
              <w:t>Boolean</w:t>
            </w:r>
          </w:p>
        </w:tc>
        <w:tc>
          <w:tcPr>
            <w:tcW w:w="5336" w:type="dxa"/>
          </w:tcPr>
          <w:p w:rsidR="00BD7D9D" w:rsidRDefault="00BD7D9D" w:rsidP="0037415E">
            <w:r>
              <w:t>Specifies whether vertical caps or nests are at the top (No) or the bottom (Yes)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25</w:t>
            </w:r>
          </w:p>
        </w:tc>
        <w:tc>
          <w:tcPr>
            <w:tcW w:w="1690" w:type="dxa"/>
          </w:tcPr>
          <w:p w:rsidR="00BD7D9D" w:rsidRDefault="00BD7D9D" w:rsidP="0037415E">
            <w:pPr>
              <w:rPr>
                <w:rFonts w:ascii="Calibri" w:hAnsi="Calibri"/>
                <w:color w:val="000000"/>
              </w:rPr>
            </w:pPr>
            <w:r>
              <w:rPr>
                <w:rFonts w:ascii="Calibri" w:hAnsi="Calibri"/>
                <w:color w:val="000000"/>
              </w:rPr>
              <w:t>Y cap orientation</w:t>
            </w:r>
          </w:p>
        </w:tc>
        <w:tc>
          <w:tcPr>
            <w:tcW w:w="1362" w:type="dxa"/>
          </w:tcPr>
          <w:p w:rsidR="00BD7D9D" w:rsidRDefault="00BD7D9D" w:rsidP="0037415E">
            <w:proofErr w:type="spellStart"/>
            <w:r>
              <w:t>Enum</w:t>
            </w:r>
            <w:proofErr w:type="spellEnd"/>
          </w:p>
        </w:tc>
        <w:tc>
          <w:tcPr>
            <w:tcW w:w="5336" w:type="dxa"/>
          </w:tcPr>
          <w:p w:rsidR="00BD7D9D" w:rsidRDefault="00BD7D9D" w:rsidP="0037415E">
            <w:r>
              <w:t xml:space="preserve">The vertical orientation of caps or nests for the position.  See </w:t>
            </w:r>
            <w:r w:rsidRPr="00D4186E">
              <w:rPr>
                <w:rFonts w:ascii="Calibri" w:hAnsi="Calibri"/>
                <w:b/>
                <w:color w:val="000000"/>
              </w:rPr>
              <w:t>X cap orientation</w:t>
            </w:r>
            <w:r>
              <w:rPr>
                <w:rFonts w:ascii="Calibri" w:hAnsi="Calibri"/>
                <w:b/>
                <w:color w:val="000000"/>
              </w:rPr>
              <w:t xml:space="preserve"> </w:t>
            </w:r>
            <w:r w:rsidRPr="00D4186E">
              <w:rPr>
                <w:rFonts w:ascii="Calibri" w:hAnsi="Calibri"/>
                <w:color w:val="000000"/>
              </w:rPr>
              <w:t>for values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26</w:t>
            </w:r>
          </w:p>
        </w:tc>
        <w:tc>
          <w:tcPr>
            <w:tcW w:w="1690" w:type="dxa"/>
          </w:tcPr>
          <w:p w:rsidR="00BD7D9D" w:rsidRDefault="00BD7D9D" w:rsidP="0037415E">
            <w:pPr>
              <w:rPr>
                <w:rFonts w:ascii="Calibri" w:hAnsi="Calibri"/>
                <w:color w:val="000000"/>
              </w:rPr>
            </w:pPr>
            <w:r>
              <w:rPr>
                <w:rFonts w:ascii="Calibri" w:hAnsi="Calibri"/>
                <w:color w:val="000000"/>
              </w:rPr>
              <w:t>Z cap num</w:t>
            </w:r>
          </w:p>
        </w:tc>
        <w:tc>
          <w:tcPr>
            <w:tcW w:w="1362" w:type="dxa"/>
          </w:tcPr>
          <w:p w:rsidR="00BD7D9D" w:rsidRDefault="00BD7D9D" w:rsidP="0037415E">
            <w:pPr>
              <w:rPr>
                <w:rFonts w:ascii="Calibri" w:hAnsi="Calibri"/>
                <w:color w:val="000000"/>
              </w:rPr>
            </w:pPr>
            <w:r>
              <w:t>Integer</w:t>
            </w:r>
          </w:p>
        </w:tc>
        <w:tc>
          <w:tcPr>
            <w:tcW w:w="5336" w:type="dxa"/>
          </w:tcPr>
          <w:p w:rsidR="00BD7D9D" w:rsidRDefault="00BD7D9D" w:rsidP="0037415E">
            <w:pPr>
              <w:pStyle w:val="NoSpacing"/>
            </w:pPr>
            <w:r>
              <w:t>The number of depth caps or nests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27</w:t>
            </w:r>
          </w:p>
        </w:tc>
        <w:tc>
          <w:tcPr>
            <w:tcW w:w="1690" w:type="dxa"/>
          </w:tcPr>
          <w:p w:rsidR="00BD7D9D" w:rsidRDefault="00BD7D9D" w:rsidP="0037415E">
            <w:pPr>
              <w:rPr>
                <w:rFonts w:ascii="Calibri" w:hAnsi="Calibri"/>
                <w:color w:val="000000"/>
              </w:rPr>
            </w:pPr>
            <w:r>
              <w:rPr>
                <w:rFonts w:ascii="Calibri" w:hAnsi="Calibri"/>
                <w:color w:val="000000"/>
              </w:rPr>
              <w:t>Z cap nested</w:t>
            </w:r>
          </w:p>
        </w:tc>
        <w:tc>
          <w:tcPr>
            <w:tcW w:w="1362" w:type="dxa"/>
          </w:tcPr>
          <w:p w:rsidR="00BD7D9D" w:rsidRDefault="00BD7D9D" w:rsidP="0037415E">
            <w:r>
              <w:t>Boolean</w:t>
            </w:r>
          </w:p>
        </w:tc>
        <w:tc>
          <w:tcPr>
            <w:tcW w:w="5336" w:type="dxa"/>
          </w:tcPr>
          <w:p w:rsidR="00BD7D9D" w:rsidRDefault="00BD7D9D" w:rsidP="0037415E">
            <w:pPr>
              <w:pStyle w:val="NoSpacing"/>
            </w:pPr>
            <w:r>
              <w:t>Specifies whether depth caps are nested for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28</w:t>
            </w:r>
          </w:p>
        </w:tc>
        <w:tc>
          <w:tcPr>
            <w:tcW w:w="1690" w:type="dxa"/>
          </w:tcPr>
          <w:p w:rsidR="00BD7D9D" w:rsidRDefault="00BD7D9D" w:rsidP="0037415E">
            <w:pPr>
              <w:rPr>
                <w:rFonts w:ascii="Calibri" w:hAnsi="Calibri"/>
                <w:color w:val="000000"/>
              </w:rPr>
            </w:pPr>
            <w:r>
              <w:rPr>
                <w:rFonts w:ascii="Calibri" w:hAnsi="Calibri"/>
                <w:color w:val="000000"/>
              </w:rPr>
              <w:t>Z cap reversed</w:t>
            </w:r>
          </w:p>
        </w:tc>
        <w:tc>
          <w:tcPr>
            <w:tcW w:w="1362" w:type="dxa"/>
          </w:tcPr>
          <w:p w:rsidR="00BD7D9D" w:rsidRDefault="00BD7D9D" w:rsidP="0037415E">
            <w:r>
              <w:t>Boolean</w:t>
            </w:r>
          </w:p>
        </w:tc>
        <w:tc>
          <w:tcPr>
            <w:tcW w:w="5336" w:type="dxa"/>
          </w:tcPr>
          <w:p w:rsidR="00BD7D9D" w:rsidRDefault="00BD7D9D" w:rsidP="0037415E">
            <w:pPr>
              <w:pStyle w:val="NoSpacing"/>
            </w:pPr>
            <w:r>
              <w:t>Specifies whether depth caps or nests are located in the front (No) or back (Yes)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29</w:t>
            </w:r>
          </w:p>
        </w:tc>
        <w:tc>
          <w:tcPr>
            <w:tcW w:w="1690" w:type="dxa"/>
          </w:tcPr>
          <w:p w:rsidR="00BD7D9D" w:rsidRDefault="00BD7D9D" w:rsidP="0037415E">
            <w:pPr>
              <w:rPr>
                <w:rFonts w:ascii="Calibri" w:hAnsi="Calibri"/>
                <w:color w:val="000000"/>
              </w:rPr>
            </w:pPr>
            <w:r>
              <w:rPr>
                <w:rFonts w:ascii="Calibri" w:hAnsi="Calibri"/>
                <w:color w:val="000000"/>
              </w:rPr>
              <w:t>Z cap orientation</w:t>
            </w:r>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 xml:space="preserve">The orientation of the depth caps or nests for the position. See </w:t>
            </w:r>
            <w:r w:rsidRPr="00D4186E">
              <w:rPr>
                <w:rFonts w:ascii="Calibri" w:hAnsi="Calibri"/>
                <w:b/>
                <w:color w:val="000000"/>
              </w:rPr>
              <w:t>X cap orientation</w:t>
            </w:r>
            <w:r>
              <w:rPr>
                <w:rFonts w:ascii="Calibri" w:hAnsi="Calibri"/>
                <w:b/>
                <w:color w:val="000000"/>
              </w:rPr>
              <w:t xml:space="preserve"> </w:t>
            </w:r>
            <w:r w:rsidRPr="00D4186E">
              <w:rPr>
                <w:rFonts w:ascii="Calibri" w:hAnsi="Calibri"/>
                <w:color w:val="000000"/>
              </w:rPr>
              <w:t>for values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30</w:t>
            </w:r>
          </w:p>
        </w:tc>
        <w:tc>
          <w:tcPr>
            <w:tcW w:w="1690" w:type="dxa"/>
          </w:tcPr>
          <w:p w:rsidR="00BD7D9D" w:rsidRDefault="00BD7D9D" w:rsidP="0037415E">
            <w:pPr>
              <w:rPr>
                <w:rFonts w:ascii="Calibri" w:hAnsi="Calibri"/>
                <w:color w:val="000000"/>
              </w:rPr>
            </w:pPr>
            <w:r>
              <w:rPr>
                <w:rFonts w:ascii="Calibri" w:hAnsi="Calibri"/>
                <w:color w:val="000000"/>
              </w:rPr>
              <w:t>Orientation</w:t>
            </w:r>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 xml:space="preserve">The orientation of the position.  See </w:t>
            </w:r>
            <w:r w:rsidRPr="00D4186E">
              <w:rPr>
                <w:rFonts w:ascii="Calibri" w:hAnsi="Calibri"/>
                <w:b/>
                <w:color w:val="000000"/>
              </w:rPr>
              <w:t>X cap orientation</w:t>
            </w:r>
            <w:r>
              <w:rPr>
                <w:rFonts w:ascii="Calibri" w:hAnsi="Calibri"/>
                <w:b/>
                <w:color w:val="000000"/>
              </w:rPr>
              <w:t xml:space="preserve"> </w:t>
            </w:r>
            <w:r w:rsidRPr="00D4186E">
              <w:rPr>
                <w:rFonts w:ascii="Calibri" w:hAnsi="Calibri"/>
                <w:color w:val="000000"/>
              </w:rPr>
              <w:t>for values</w:t>
            </w:r>
            <w:r>
              <w:rPr>
                <w:rFonts w:ascii="Calibri" w:hAnsi="Calibri"/>
                <w:color w:val="000000"/>
              </w:rPr>
              <w: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31</w:t>
            </w:r>
          </w:p>
        </w:tc>
        <w:tc>
          <w:tcPr>
            <w:tcW w:w="1690" w:type="dxa"/>
          </w:tcPr>
          <w:p w:rsidR="00BD7D9D" w:rsidRDefault="00BD7D9D" w:rsidP="0037415E">
            <w:pPr>
              <w:rPr>
                <w:rFonts w:ascii="Calibri" w:hAnsi="Calibri"/>
                <w:color w:val="000000"/>
              </w:rPr>
            </w:pPr>
            <w:r>
              <w:rPr>
                <w:rFonts w:ascii="Calibri" w:hAnsi="Calibri"/>
                <w:color w:val="000000"/>
              </w:rPr>
              <w:t>Jumble width</w:t>
            </w:r>
          </w:p>
        </w:tc>
        <w:tc>
          <w:tcPr>
            <w:tcW w:w="1362" w:type="dxa"/>
          </w:tcPr>
          <w:p w:rsidR="00BD7D9D" w:rsidRDefault="00BD7D9D" w:rsidP="0037415E">
            <w:r w:rsidRPr="00B810F4">
              <w:t>Float</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32</w:t>
            </w:r>
          </w:p>
        </w:tc>
        <w:tc>
          <w:tcPr>
            <w:tcW w:w="1690" w:type="dxa"/>
          </w:tcPr>
          <w:p w:rsidR="00BD7D9D" w:rsidRDefault="00BD7D9D" w:rsidP="0037415E">
            <w:pPr>
              <w:rPr>
                <w:rFonts w:ascii="Calibri" w:hAnsi="Calibri"/>
                <w:color w:val="000000"/>
              </w:rPr>
            </w:pPr>
            <w:r>
              <w:rPr>
                <w:rFonts w:ascii="Calibri" w:hAnsi="Calibri"/>
                <w:color w:val="000000"/>
              </w:rPr>
              <w:t>Jumble height</w:t>
            </w:r>
          </w:p>
        </w:tc>
        <w:tc>
          <w:tcPr>
            <w:tcW w:w="1362" w:type="dxa"/>
          </w:tcPr>
          <w:p w:rsidR="00BD7D9D" w:rsidRDefault="00BD7D9D" w:rsidP="0037415E">
            <w:r w:rsidRPr="00B810F4">
              <w:t>Float</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33</w:t>
            </w:r>
          </w:p>
        </w:tc>
        <w:tc>
          <w:tcPr>
            <w:tcW w:w="1690" w:type="dxa"/>
          </w:tcPr>
          <w:p w:rsidR="00BD7D9D" w:rsidRDefault="00BD7D9D" w:rsidP="0037415E">
            <w:pPr>
              <w:rPr>
                <w:rFonts w:ascii="Calibri" w:hAnsi="Calibri"/>
                <w:color w:val="000000"/>
              </w:rPr>
            </w:pPr>
            <w:r>
              <w:rPr>
                <w:rFonts w:ascii="Calibri" w:hAnsi="Calibri"/>
                <w:color w:val="000000"/>
              </w:rPr>
              <w:t>Jumble depth</w:t>
            </w:r>
          </w:p>
        </w:tc>
        <w:tc>
          <w:tcPr>
            <w:tcW w:w="1362" w:type="dxa"/>
          </w:tcPr>
          <w:p w:rsidR="00BD7D9D" w:rsidRDefault="00BD7D9D" w:rsidP="0037415E">
            <w:r w:rsidRPr="00B810F4">
              <w:t>Float</w:t>
            </w:r>
          </w:p>
        </w:tc>
        <w:tc>
          <w:tcPr>
            <w:tcW w:w="5336" w:type="dxa"/>
          </w:tcPr>
          <w:p w:rsidR="00BD7D9D" w:rsidRDefault="00BD7D9D" w:rsidP="0037415E"/>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34</w:t>
            </w:r>
          </w:p>
        </w:tc>
        <w:tc>
          <w:tcPr>
            <w:tcW w:w="1690" w:type="dxa"/>
          </w:tcPr>
          <w:p w:rsidR="00BD7D9D" w:rsidRDefault="00BD7D9D" w:rsidP="0037415E">
            <w:pPr>
              <w:rPr>
                <w:rFonts w:ascii="Calibri" w:hAnsi="Calibri"/>
                <w:color w:val="000000"/>
              </w:rPr>
            </w:pPr>
            <w:proofErr w:type="spellStart"/>
            <w:r>
              <w:rPr>
                <w:rFonts w:ascii="Calibri" w:hAnsi="Calibri"/>
                <w:color w:val="000000"/>
              </w:rPr>
              <w:t>Merch</w:t>
            </w:r>
            <w:proofErr w:type="spellEnd"/>
            <w:r>
              <w:rPr>
                <w:rFonts w:ascii="Calibri" w:hAnsi="Calibri"/>
                <w:color w:val="000000"/>
              </w:rPr>
              <w:t xml:space="preserve"> style width</w:t>
            </w:r>
          </w:p>
        </w:tc>
        <w:tc>
          <w:tcPr>
            <w:tcW w:w="1362" w:type="dxa"/>
          </w:tcPr>
          <w:p w:rsidR="00BD7D9D" w:rsidRDefault="00BD7D9D" w:rsidP="0037415E">
            <w:r w:rsidRPr="00B810F4">
              <w:t>Float</w:t>
            </w:r>
          </w:p>
        </w:tc>
        <w:tc>
          <w:tcPr>
            <w:tcW w:w="5336" w:type="dxa"/>
          </w:tcPr>
          <w:p w:rsidR="00BD7D9D" w:rsidRDefault="00BD7D9D" w:rsidP="0037415E">
            <w:r>
              <w:t>The width of a single instance of the product in its merchandising style, considering the orientation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35</w:t>
            </w:r>
          </w:p>
        </w:tc>
        <w:tc>
          <w:tcPr>
            <w:tcW w:w="1690" w:type="dxa"/>
          </w:tcPr>
          <w:p w:rsidR="00BD7D9D" w:rsidRDefault="00BD7D9D" w:rsidP="0037415E">
            <w:pPr>
              <w:rPr>
                <w:rFonts w:ascii="Calibri" w:hAnsi="Calibri"/>
                <w:color w:val="000000"/>
              </w:rPr>
            </w:pPr>
            <w:proofErr w:type="spellStart"/>
            <w:r>
              <w:rPr>
                <w:rFonts w:ascii="Calibri" w:hAnsi="Calibri"/>
                <w:color w:val="000000"/>
              </w:rPr>
              <w:t>Merch</w:t>
            </w:r>
            <w:proofErr w:type="spellEnd"/>
            <w:r>
              <w:rPr>
                <w:rFonts w:ascii="Calibri" w:hAnsi="Calibri"/>
                <w:color w:val="000000"/>
              </w:rPr>
              <w:t xml:space="preserve"> style height</w:t>
            </w:r>
          </w:p>
        </w:tc>
        <w:tc>
          <w:tcPr>
            <w:tcW w:w="1362" w:type="dxa"/>
          </w:tcPr>
          <w:p w:rsidR="00BD7D9D" w:rsidRDefault="00BD7D9D" w:rsidP="0037415E">
            <w:r w:rsidRPr="00B810F4">
              <w:t>Float</w:t>
            </w:r>
          </w:p>
        </w:tc>
        <w:tc>
          <w:tcPr>
            <w:tcW w:w="5336" w:type="dxa"/>
          </w:tcPr>
          <w:p w:rsidR="00BD7D9D" w:rsidRDefault="00BD7D9D" w:rsidP="0037415E">
            <w:pPr>
              <w:pStyle w:val="NoSpacing"/>
            </w:pPr>
            <w:r>
              <w:t>The height of a single instance of the product in its merchandising style, considering the orientation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36</w:t>
            </w:r>
          </w:p>
        </w:tc>
        <w:tc>
          <w:tcPr>
            <w:tcW w:w="1690" w:type="dxa"/>
          </w:tcPr>
          <w:p w:rsidR="00BD7D9D" w:rsidRDefault="00BD7D9D" w:rsidP="0037415E">
            <w:pPr>
              <w:rPr>
                <w:rFonts w:ascii="Calibri" w:hAnsi="Calibri"/>
                <w:color w:val="000000"/>
              </w:rPr>
            </w:pPr>
            <w:proofErr w:type="spellStart"/>
            <w:r>
              <w:rPr>
                <w:rFonts w:ascii="Calibri" w:hAnsi="Calibri"/>
                <w:color w:val="000000"/>
              </w:rPr>
              <w:t>Merch</w:t>
            </w:r>
            <w:proofErr w:type="spellEnd"/>
            <w:r>
              <w:rPr>
                <w:rFonts w:ascii="Calibri" w:hAnsi="Calibri"/>
                <w:color w:val="000000"/>
              </w:rPr>
              <w:t xml:space="preserve"> style depth</w:t>
            </w:r>
          </w:p>
        </w:tc>
        <w:tc>
          <w:tcPr>
            <w:tcW w:w="1362" w:type="dxa"/>
          </w:tcPr>
          <w:p w:rsidR="00BD7D9D" w:rsidRDefault="00BD7D9D" w:rsidP="0037415E">
            <w:r w:rsidRPr="00B810F4">
              <w:t>Float</w:t>
            </w:r>
          </w:p>
        </w:tc>
        <w:tc>
          <w:tcPr>
            <w:tcW w:w="5336" w:type="dxa"/>
          </w:tcPr>
          <w:p w:rsidR="00BD7D9D" w:rsidRDefault="00BD7D9D" w:rsidP="0037415E">
            <w:pPr>
              <w:pStyle w:val="NoSpacing"/>
            </w:pPr>
            <w:r>
              <w:t>The depth of a single instance of the product in its merchandising style, considering the orientation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37</w:t>
            </w:r>
          </w:p>
        </w:tc>
        <w:tc>
          <w:tcPr>
            <w:tcW w:w="1690" w:type="dxa"/>
          </w:tcPr>
          <w:p w:rsidR="00BD7D9D" w:rsidRDefault="00BD7D9D" w:rsidP="0037415E">
            <w:pPr>
              <w:rPr>
                <w:rFonts w:ascii="Calibri" w:hAnsi="Calibri"/>
                <w:color w:val="000000"/>
              </w:rPr>
            </w:pPr>
            <w:r>
              <w:rPr>
                <w:rFonts w:ascii="Calibri" w:hAnsi="Calibri"/>
                <w:color w:val="000000"/>
              </w:rPr>
              <w:t>Full width</w:t>
            </w:r>
          </w:p>
        </w:tc>
        <w:tc>
          <w:tcPr>
            <w:tcW w:w="1362" w:type="dxa"/>
          </w:tcPr>
          <w:p w:rsidR="00BD7D9D" w:rsidRDefault="00BD7D9D" w:rsidP="0037415E">
            <w:r w:rsidRPr="004F5CF1">
              <w:t>Float</w:t>
            </w:r>
          </w:p>
        </w:tc>
        <w:tc>
          <w:tcPr>
            <w:tcW w:w="5336" w:type="dxa"/>
          </w:tcPr>
          <w:p w:rsidR="00BD7D9D" w:rsidRDefault="00BD7D9D" w:rsidP="0037415E">
            <w:pPr>
              <w:pStyle w:val="NoSpacing"/>
            </w:pPr>
            <w:r>
              <w:t>The width of a single unit in a position, including inter-unit spacing (when facings are spaced out horizontally in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38</w:t>
            </w:r>
          </w:p>
        </w:tc>
        <w:tc>
          <w:tcPr>
            <w:tcW w:w="1690" w:type="dxa"/>
          </w:tcPr>
          <w:p w:rsidR="00BD7D9D" w:rsidRDefault="00BD7D9D" w:rsidP="0037415E">
            <w:pPr>
              <w:rPr>
                <w:rFonts w:ascii="Calibri" w:hAnsi="Calibri"/>
                <w:color w:val="000000"/>
              </w:rPr>
            </w:pPr>
            <w:r>
              <w:rPr>
                <w:rFonts w:ascii="Calibri" w:hAnsi="Calibri"/>
                <w:color w:val="000000"/>
              </w:rPr>
              <w:t>Full height</w:t>
            </w:r>
          </w:p>
        </w:tc>
        <w:tc>
          <w:tcPr>
            <w:tcW w:w="1362" w:type="dxa"/>
          </w:tcPr>
          <w:p w:rsidR="00BD7D9D" w:rsidRDefault="00BD7D9D" w:rsidP="0037415E">
            <w:r w:rsidRPr="00CF4B8F">
              <w:t>Float</w:t>
            </w:r>
          </w:p>
        </w:tc>
        <w:tc>
          <w:tcPr>
            <w:tcW w:w="5336" w:type="dxa"/>
          </w:tcPr>
          <w:p w:rsidR="00BD7D9D" w:rsidRDefault="00BD7D9D" w:rsidP="0037415E">
            <w:pPr>
              <w:pStyle w:val="NoSpacing"/>
            </w:pPr>
            <w:r>
              <w:t>The height of a single unit in a position, including inter-unit spacing (when units are spaced out vertically in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39</w:t>
            </w:r>
          </w:p>
        </w:tc>
        <w:tc>
          <w:tcPr>
            <w:tcW w:w="1690" w:type="dxa"/>
          </w:tcPr>
          <w:p w:rsidR="00BD7D9D" w:rsidRDefault="00BD7D9D" w:rsidP="0037415E">
            <w:pPr>
              <w:rPr>
                <w:rFonts w:ascii="Calibri" w:hAnsi="Calibri"/>
                <w:color w:val="000000"/>
              </w:rPr>
            </w:pPr>
            <w:r>
              <w:rPr>
                <w:rFonts w:ascii="Calibri" w:hAnsi="Calibri"/>
                <w:color w:val="000000"/>
              </w:rPr>
              <w:t>Full depth</w:t>
            </w:r>
          </w:p>
        </w:tc>
        <w:tc>
          <w:tcPr>
            <w:tcW w:w="1362" w:type="dxa"/>
          </w:tcPr>
          <w:p w:rsidR="00BD7D9D" w:rsidRDefault="00BD7D9D" w:rsidP="0037415E">
            <w:r w:rsidRPr="00CF4B8F">
              <w:t>Float</w:t>
            </w:r>
          </w:p>
        </w:tc>
        <w:tc>
          <w:tcPr>
            <w:tcW w:w="5336" w:type="dxa"/>
          </w:tcPr>
          <w:p w:rsidR="00BD7D9D" w:rsidRDefault="00BD7D9D" w:rsidP="0037415E">
            <w:pPr>
              <w:pStyle w:val="NoSpacing"/>
            </w:pPr>
            <w:r>
              <w:t>The depth of a single unit in a position, including inter-unit spacing (when units are spaced out depth-wise in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40</w:t>
            </w:r>
          </w:p>
        </w:tc>
        <w:tc>
          <w:tcPr>
            <w:tcW w:w="1690" w:type="dxa"/>
          </w:tcPr>
          <w:p w:rsidR="00BD7D9D" w:rsidRDefault="00BD7D9D" w:rsidP="0037415E">
            <w:pPr>
              <w:rPr>
                <w:rFonts w:ascii="Calibri" w:hAnsi="Calibri"/>
                <w:color w:val="000000"/>
              </w:rPr>
            </w:pPr>
            <w:r>
              <w:rPr>
                <w:rFonts w:ascii="Calibri" w:hAnsi="Calibri"/>
                <w:color w:val="000000"/>
              </w:rPr>
              <w:t>X sub units</w:t>
            </w:r>
          </w:p>
        </w:tc>
        <w:tc>
          <w:tcPr>
            <w:tcW w:w="1362" w:type="dxa"/>
          </w:tcPr>
          <w:p w:rsidR="00BD7D9D" w:rsidRDefault="00BD7D9D" w:rsidP="0037415E">
            <w:r w:rsidRPr="007A1299">
              <w:t>Integer</w:t>
            </w:r>
          </w:p>
        </w:tc>
        <w:tc>
          <w:tcPr>
            <w:tcW w:w="5336" w:type="dxa"/>
          </w:tcPr>
          <w:p w:rsidR="00BD7D9D" w:rsidRDefault="00BD7D9D" w:rsidP="0037415E">
            <w:pPr>
              <w:pStyle w:val="NoSpacing"/>
            </w:pPr>
            <w:r>
              <w:t>The number of units wide contained in a single merchandised unit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41</w:t>
            </w:r>
          </w:p>
        </w:tc>
        <w:tc>
          <w:tcPr>
            <w:tcW w:w="1690" w:type="dxa"/>
          </w:tcPr>
          <w:p w:rsidR="00BD7D9D" w:rsidRDefault="00BD7D9D" w:rsidP="0037415E">
            <w:pPr>
              <w:rPr>
                <w:rFonts w:ascii="Calibri" w:hAnsi="Calibri"/>
                <w:color w:val="000000"/>
              </w:rPr>
            </w:pPr>
            <w:r>
              <w:rPr>
                <w:rFonts w:ascii="Calibri" w:hAnsi="Calibri"/>
                <w:color w:val="000000"/>
              </w:rPr>
              <w:t>Y sub units</w:t>
            </w:r>
          </w:p>
        </w:tc>
        <w:tc>
          <w:tcPr>
            <w:tcW w:w="1362" w:type="dxa"/>
          </w:tcPr>
          <w:p w:rsidR="00BD7D9D" w:rsidRDefault="00BD7D9D" w:rsidP="0037415E">
            <w:r w:rsidRPr="007A1299">
              <w:t>Integer</w:t>
            </w:r>
          </w:p>
        </w:tc>
        <w:tc>
          <w:tcPr>
            <w:tcW w:w="5336" w:type="dxa"/>
          </w:tcPr>
          <w:p w:rsidR="00BD7D9D" w:rsidRDefault="00BD7D9D" w:rsidP="0037415E">
            <w:pPr>
              <w:pStyle w:val="NoSpacing"/>
            </w:pPr>
            <w:r>
              <w:t>The number of units high contained in a single merchandised unit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lastRenderedPageBreak/>
              <w:t>42</w:t>
            </w:r>
          </w:p>
        </w:tc>
        <w:tc>
          <w:tcPr>
            <w:tcW w:w="1690" w:type="dxa"/>
          </w:tcPr>
          <w:p w:rsidR="00BD7D9D" w:rsidRDefault="00BD7D9D" w:rsidP="0037415E">
            <w:pPr>
              <w:rPr>
                <w:rFonts w:ascii="Calibri" w:hAnsi="Calibri"/>
                <w:color w:val="000000"/>
              </w:rPr>
            </w:pPr>
            <w:r>
              <w:rPr>
                <w:rFonts w:ascii="Calibri" w:hAnsi="Calibri"/>
                <w:color w:val="000000"/>
              </w:rPr>
              <w:t>Z sub units</w:t>
            </w:r>
          </w:p>
        </w:tc>
        <w:tc>
          <w:tcPr>
            <w:tcW w:w="1362" w:type="dxa"/>
          </w:tcPr>
          <w:p w:rsidR="00BD7D9D" w:rsidRDefault="00BD7D9D" w:rsidP="0037415E">
            <w:r w:rsidRPr="007A1299">
              <w:t>Integer</w:t>
            </w:r>
          </w:p>
        </w:tc>
        <w:tc>
          <w:tcPr>
            <w:tcW w:w="5336" w:type="dxa"/>
          </w:tcPr>
          <w:p w:rsidR="00BD7D9D" w:rsidRDefault="00BD7D9D" w:rsidP="0037415E">
            <w:r>
              <w:t>The number of actual units deep contained in a single merchandised unit of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43</w:t>
            </w:r>
          </w:p>
        </w:tc>
        <w:tc>
          <w:tcPr>
            <w:tcW w:w="1690" w:type="dxa"/>
          </w:tcPr>
          <w:p w:rsidR="00BD7D9D" w:rsidRDefault="00BD7D9D" w:rsidP="0037415E">
            <w:pPr>
              <w:rPr>
                <w:rFonts w:ascii="Calibri" w:hAnsi="Calibri"/>
                <w:color w:val="000000"/>
              </w:rPr>
            </w:pPr>
            <w:r>
              <w:rPr>
                <w:rFonts w:ascii="Calibri" w:hAnsi="Calibri"/>
                <w:color w:val="000000"/>
              </w:rPr>
              <w:t>Peg ID</w:t>
            </w:r>
          </w:p>
        </w:tc>
        <w:tc>
          <w:tcPr>
            <w:tcW w:w="1362" w:type="dxa"/>
          </w:tcPr>
          <w:p w:rsidR="00BD7D9D" w:rsidRDefault="00BD7D9D" w:rsidP="0037415E">
            <w:r>
              <w:t>String</w:t>
            </w:r>
          </w:p>
        </w:tc>
        <w:tc>
          <w:tcPr>
            <w:tcW w:w="5336" w:type="dxa"/>
          </w:tcPr>
          <w:p w:rsidR="00BD7D9D" w:rsidRDefault="00BD7D9D" w:rsidP="0037415E">
            <w:r>
              <w:t>The peg assigned to the position. (</w:t>
            </w:r>
            <w:r w:rsidRPr="00FC3C98">
              <w:t>max length=100</w:t>
            </w:r>
            <w:r>
              <w: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44</w:t>
            </w:r>
          </w:p>
        </w:tc>
        <w:tc>
          <w:tcPr>
            <w:tcW w:w="1690" w:type="dxa"/>
          </w:tcPr>
          <w:p w:rsidR="00BD7D9D" w:rsidRDefault="00BD7D9D" w:rsidP="0037415E">
            <w:pPr>
              <w:rPr>
                <w:rFonts w:ascii="Calibri" w:hAnsi="Calibri"/>
                <w:color w:val="000000"/>
              </w:rPr>
            </w:pPr>
            <w:r>
              <w:rPr>
                <w:rFonts w:ascii="Calibri" w:hAnsi="Calibri"/>
                <w:color w:val="000000"/>
              </w:rPr>
              <w:t>Manual units</w:t>
            </w:r>
          </w:p>
        </w:tc>
        <w:tc>
          <w:tcPr>
            <w:tcW w:w="1362" w:type="dxa"/>
          </w:tcPr>
          <w:p w:rsidR="00BD7D9D" w:rsidRDefault="00BD7D9D" w:rsidP="0037415E">
            <w:r w:rsidRPr="00BC642F">
              <w:t>Integer</w:t>
            </w:r>
          </w:p>
        </w:tc>
        <w:tc>
          <w:tcPr>
            <w:tcW w:w="5336" w:type="dxa"/>
          </w:tcPr>
          <w:p w:rsidR="00BD7D9D" w:rsidRDefault="00BD7D9D" w:rsidP="0037415E">
            <w:pPr>
              <w:pStyle w:val="NoSpacing"/>
            </w:pPr>
            <w:r>
              <w:t>Specifies a manually determined number of units required for the position. This value is used with the Manual inventory model for determining Target Inventory.</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45</w:t>
            </w:r>
          </w:p>
        </w:tc>
        <w:tc>
          <w:tcPr>
            <w:tcW w:w="1690" w:type="dxa"/>
          </w:tcPr>
          <w:p w:rsidR="00BD7D9D" w:rsidRDefault="00BD7D9D" w:rsidP="0037415E">
            <w:pPr>
              <w:rPr>
                <w:rFonts w:ascii="Calibri" w:hAnsi="Calibri"/>
                <w:color w:val="000000"/>
              </w:rPr>
            </w:pPr>
            <w:r>
              <w:rPr>
                <w:rFonts w:ascii="Calibri" w:hAnsi="Calibri"/>
                <w:color w:val="000000"/>
              </w:rPr>
              <w:t>Rank X</w:t>
            </w:r>
          </w:p>
        </w:tc>
        <w:tc>
          <w:tcPr>
            <w:tcW w:w="1362" w:type="dxa"/>
          </w:tcPr>
          <w:p w:rsidR="00BD7D9D" w:rsidRDefault="00BD7D9D" w:rsidP="0037415E">
            <w:r w:rsidRPr="00BC642F">
              <w:t>Integer</w:t>
            </w:r>
          </w:p>
        </w:tc>
        <w:tc>
          <w:tcPr>
            <w:tcW w:w="5336" w:type="dxa"/>
          </w:tcPr>
          <w:p w:rsidR="00BD7D9D" w:rsidRDefault="00BD7D9D" w:rsidP="0037415E">
            <w:pPr>
              <w:pStyle w:val="NoSpacing"/>
            </w:pPr>
            <w:r>
              <w:t>The sequential horizontal order of the position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46</w:t>
            </w:r>
          </w:p>
        </w:tc>
        <w:tc>
          <w:tcPr>
            <w:tcW w:w="1690" w:type="dxa"/>
          </w:tcPr>
          <w:p w:rsidR="00BD7D9D" w:rsidRDefault="00BD7D9D" w:rsidP="0037415E">
            <w:pPr>
              <w:rPr>
                <w:rFonts w:ascii="Calibri" w:hAnsi="Calibri"/>
                <w:color w:val="000000"/>
              </w:rPr>
            </w:pPr>
            <w:r>
              <w:rPr>
                <w:rFonts w:ascii="Calibri" w:hAnsi="Calibri"/>
                <w:color w:val="000000"/>
              </w:rPr>
              <w:t>Rank Y</w:t>
            </w:r>
          </w:p>
        </w:tc>
        <w:tc>
          <w:tcPr>
            <w:tcW w:w="1362" w:type="dxa"/>
          </w:tcPr>
          <w:p w:rsidR="00BD7D9D" w:rsidRDefault="00BD7D9D" w:rsidP="0037415E">
            <w:r w:rsidRPr="00BC642F">
              <w:t>Integer</w:t>
            </w:r>
          </w:p>
        </w:tc>
        <w:tc>
          <w:tcPr>
            <w:tcW w:w="5336" w:type="dxa"/>
          </w:tcPr>
          <w:p w:rsidR="00BD7D9D" w:rsidRDefault="00BD7D9D" w:rsidP="0037415E">
            <w:pPr>
              <w:pStyle w:val="NoSpacing"/>
            </w:pPr>
            <w:r>
              <w:t>The sequential vertical order of the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47</w:t>
            </w:r>
          </w:p>
        </w:tc>
        <w:tc>
          <w:tcPr>
            <w:tcW w:w="1690" w:type="dxa"/>
          </w:tcPr>
          <w:p w:rsidR="00BD7D9D" w:rsidRDefault="00BD7D9D" w:rsidP="0037415E">
            <w:pPr>
              <w:rPr>
                <w:rFonts w:ascii="Calibri" w:hAnsi="Calibri"/>
                <w:color w:val="000000"/>
              </w:rPr>
            </w:pPr>
            <w:r>
              <w:rPr>
                <w:rFonts w:ascii="Calibri" w:hAnsi="Calibri"/>
                <w:color w:val="000000"/>
              </w:rPr>
              <w:t>Rank Z</w:t>
            </w:r>
          </w:p>
        </w:tc>
        <w:tc>
          <w:tcPr>
            <w:tcW w:w="1362" w:type="dxa"/>
          </w:tcPr>
          <w:p w:rsidR="00BD7D9D" w:rsidRDefault="00BD7D9D" w:rsidP="0037415E">
            <w:r w:rsidRPr="00BC642F">
              <w:t>Integer</w:t>
            </w:r>
          </w:p>
        </w:tc>
        <w:tc>
          <w:tcPr>
            <w:tcW w:w="5336" w:type="dxa"/>
          </w:tcPr>
          <w:p w:rsidR="00BD7D9D" w:rsidRDefault="00BD7D9D" w:rsidP="0037415E">
            <w:pPr>
              <w:pStyle w:val="NoSpacing"/>
            </w:pPr>
            <w:r>
              <w:t>The sequential depth order of the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48</w:t>
            </w:r>
          </w:p>
        </w:tc>
        <w:tc>
          <w:tcPr>
            <w:tcW w:w="1690" w:type="dxa"/>
          </w:tcPr>
          <w:p w:rsidR="00BD7D9D" w:rsidRDefault="00BD7D9D" w:rsidP="0037415E">
            <w:pPr>
              <w:rPr>
                <w:rFonts w:ascii="Calibri" w:hAnsi="Calibri"/>
                <w:color w:val="000000"/>
              </w:rPr>
            </w:pPr>
            <w:r>
              <w:rPr>
                <w:rFonts w:ascii="Calibri" w:hAnsi="Calibri"/>
                <w:color w:val="000000"/>
              </w:rPr>
              <w:t>Peg span</w:t>
            </w:r>
          </w:p>
        </w:tc>
        <w:tc>
          <w:tcPr>
            <w:tcW w:w="1362" w:type="dxa"/>
          </w:tcPr>
          <w:p w:rsidR="00BD7D9D" w:rsidRDefault="00BD7D9D" w:rsidP="0037415E">
            <w:r>
              <w:t>Integer</w:t>
            </w:r>
          </w:p>
        </w:tc>
        <w:tc>
          <w:tcPr>
            <w:tcW w:w="5336" w:type="dxa"/>
          </w:tcPr>
          <w:p w:rsidR="00BD7D9D" w:rsidRDefault="00BD7D9D" w:rsidP="0037415E">
            <w:pPr>
              <w:pStyle w:val="NoSpacing"/>
            </w:pPr>
            <w:r>
              <w:t>The number of horizontal peg holes required by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49</w:t>
            </w:r>
          </w:p>
        </w:tc>
        <w:tc>
          <w:tcPr>
            <w:tcW w:w="1690" w:type="dxa"/>
          </w:tcPr>
          <w:p w:rsidR="00BD7D9D" w:rsidRDefault="00BD7D9D" w:rsidP="0037415E">
            <w:pPr>
              <w:rPr>
                <w:rFonts w:ascii="Calibri" w:hAnsi="Calibri"/>
                <w:color w:val="000000"/>
              </w:rPr>
            </w:pPr>
            <w:r>
              <w:rPr>
                <w:rFonts w:ascii="Calibri" w:hAnsi="Calibri"/>
                <w:color w:val="000000"/>
              </w:rPr>
              <w:t>Always float</w:t>
            </w:r>
          </w:p>
        </w:tc>
        <w:tc>
          <w:tcPr>
            <w:tcW w:w="1362" w:type="dxa"/>
          </w:tcPr>
          <w:p w:rsidR="00BD7D9D" w:rsidRDefault="00BD7D9D" w:rsidP="0037415E">
            <w:r>
              <w:t>Boolean</w:t>
            </w:r>
          </w:p>
        </w:tc>
        <w:tc>
          <w:tcPr>
            <w:tcW w:w="5336" w:type="dxa"/>
          </w:tcPr>
          <w:p w:rsidR="00BD7D9D" w:rsidRDefault="00BD7D9D" w:rsidP="0037415E">
            <w:pPr>
              <w:pStyle w:val="NoSpacing"/>
            </w:pPr>
            <w:r>
              <w:t>Specifies whether a position floats on the planogram at all times.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50</w:t>
            </w:r>
          </w:p>
        </w:tc>
        <w:tc>
          <w:tcPr>
            <w:tcW w:w="1690" w:type="dxa"/>
          </w:tcPr>
          <w:p w:rsidR="00BD7D9D" w:rsidRDefault="00BD7D9D" w:rsidP="0037415E">
            <w:pPr>
              <w:rPr>
                <w:rFonts w:ascii="Calibri" w:hAnsi="Calibri"/>
                <w:color w:val="000000"/>
              </w:rPr>
            </w:pPr>
            <w:r>
              <w:rPr>
                <w:rFonts w:ascii="Calibri" w:hAnsi="Calibri"/>
                <w:color w:val="000000"/>
              </w:rPr>
              <w:t>Primary position label format name</w:t>
            </w:r>
          </w:p>
        </w:tc>
        <w:tc>
          <w:tcPr>
            <w:tcW w:w="1362" w:type="dxa"/>
          </w:tcPr>
          <w:p w:rsidR="00BD7D9D" w:rsidRDefault="00BD7D9D" w:rsidP="0037415E">
            <w:r w:rsidRPr="00B46DDF">
              <w:t>String</w:t>
            </w:r>
          </w:p>
        </w:tc>
        <w:tc>
          <w:tcPr>
            <w:tcW w:w="5336" w:type="dxa"/>
          </w:tcPr>
          <w:p w:rsidR="00BD7D9D" w:rsidRDefault="00BD7D9D" w:rsidP="0037415E">
            <w:pPr>
              <w:pStyle w:val="NoSpacing"/>
            </w:pPr>
            <w:r>
              <w:t>The position label used to override the first checked position label (listed alphabetically) in the list of labels in the Label Formats dialog box. (</w:t>
            </w:r>
            <w:r w:rsidRPr="00FC3C98">
              <w:t>max length=100</w:t>
            </w:r>
            <w:r>
              <w: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51</w:t>
            </w:r>
          </w:p>
        </w:tc>
        <w:tc>
          <w:tcPr>
            <w:tcW w:w="1690" w:type="dxa"/>
          </w:tcPr>
          <w:p w:rsidR="00BD7D9D" w:rsidRDefault="00BD7D9D" w:rsidP="0037415E">
            <w:pPr>
              <w:rPr>
                <w:rFonts w:ascii="Calibri" w:hAnsi="Calibri"/>
                <w:color w:val="000000"/>
              </w:rPr>
            </w:pPr>
            <w:r>
              <w:rPr>
                <w:rFonts w:ascii="Calibri" w:hAnsi="Calibri"/>
                <w:color w:val="000000"/>
              </w:rPr>
              <w:t>Secondary position label format name</w:t>
            </w:r>
          </w:p>
        </w:tc>
        <w:tc>
          <w:tcPr>
            <w:tcW w:w="1362" w:type="dxa"/>
          </w:tcPr>
          <w:p w:rsidR="00BD7D9D" w:rsidRDefault="00BD7D9D" w:rsidP="0037415E">
            <w:r w:rsidRPr="00B46DDF">
              <w:t>String</w:t>
            </w:r>
          </w:p>
        </w:tc>
        <w:tc>
          <w:tcPr>
            <w:tcW w:w="5336" w:type="dxa"/>
          </w:tcPr>
          <w:p w:rsidR="00BD7D9D" w:rsidRDefault="00BD7D9D" w:rsidP="0037415E">
            <w:r>
              <w:t>The position label used to override the second checked position label (listed alphabetically) in the list of labels in the Label Formats dialog box.</w:t>
            </w:r>
            <w:r w:rsidRPr="00FC3C98">
              <w:t xml:space="preserve"> </w:t>
            </w:r>
            <w:r>
              <w:t>(</w:t>
            </w:r>
            <w:r w:rsidRPr="00FC3C98">
              <w:t>max length=100</w:t>
            </w:r>
            <w:r>
              <w: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52</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MerchXMin</w:t>
            </w:r>
            <w:proofErr w:type="spellEnd"/>
          </w:p>
        </w:tc>
        <w:tc>
          <w:tcPr>
            <w:tcW w:w="1362" w:type="dxa"/>
          </w:tcPr>
          <w:p w:rsidR="00BD7D9D" w:rsidRDefault="00BD7D9D" w:rsidP="0037415E">
            <w:r w:rsidRPr="009411D5">
              <w:t>Integer</w:t>
            </w:r>
          </w:p>
        </w:tc>
        <w:tc>
          <w:tcPr>
            <w:tcW w:w="5336" w:type="dxa"/>
          </w:tcPr>
          <w:p w:rsidR="00BD7D9D" w:rsidRDefault="00BD7D9D" w:rsidP="0037415E">
            <w:r>
              <w:t>The minimum number of facings that must be placed for positions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53</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MerchXMax</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maximum number of facings that can be placed for positions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54</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MerchXUprights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uprights wide to include for positions.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55</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MerchXCaps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horizontal caps or nests to include for positions on fixtures.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56</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MerchXPlacement</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positions are placed horizontally on fixtures.  Values: 0=Default, 1=Manual, 2=Edge, 3=Stack, 4=Spread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57</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MerchXNumber</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the number of facings wide is determined for positions. Values: 0=Default, 1=Manual, 2=One, 3=Fill</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58</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MerchXSize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facing width is handled in positions.  Values:  0=Default, 1=Normal, 2=Adjusted, 3=Spaced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59</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MerchXDirection</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whether positions are added to fixtures from the top (Reverse) or base (Normal) of the fixture.  Values: -1=Default, 0=Normal, 1=Reversed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60</w:t>
            </w:r>
          </w:p>
        </w:tc>
        <w:tc>
          <w:tcPr>
            <w:tcW w:w="1690" w:type="dxa"/>
          </w:tcPr>
          <w:p w:rsidR="00BD7D9D" w:rsidRDefault="00BD7D9D" w:rsidP="0037415E">
            <w:pPr>
              <w:rPr>
                <w:rFonts w:ascii="Calibri" w:hAnsi="Calibri"/>
                <w:color w:val="000000"/>
              </w:rPr>
            </w:pPr>
            <w:proofErr w:type="spellStart"/>
            <w:r>
              <w:rPr>
                <w:rFonts w:ascii="Calibri" w:hAnsi="Calibri"/>
                <w:color w:val="000000"/>
              </w:rPr>
              <w:t>MerchXSqueeze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Values: -1=Default, 0=No, 1=yes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61</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MerchYMin</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minimum number of units high that must be placed for positions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62</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MerchYMax</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maximum number of units high that can be placed for positions on a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63</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MerchYUprights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uprights high to include for positions.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64</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MerchYCaps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caps or nests high to include for positions on fixtures.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65</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MerchYPlaceme</w:t>
            </w:r>
            <w:r>
              <w:rPr>
                <w:rFonts w:ascii="Calibri" w:hAnsi="Calibri"/>
                <w:color w:val="000000"/>
              </w:rPr>
              <w:lastRenderedPageBreak/>
              <w:t>nt</w:t>
            </w:r>
            <w:proofErr w:type="spellEnd"/>
          </w:p>
        </w:tc>
        <w:tc>
          <w:tcPr>
            <w:tcW w:w="1362" w:type="dxa"/>
          </w:tcPr>
          <w:p w:rsidR="00BD7D9D" w:rsidRDefault="00BD7D9D" w:rsidP="0037415E">
            <w:proofErr w:type="spellStart"/>
            <w:r>
              <w:lastRenderedPageBreak/>
              <w:t>Enum</w:t>
            </w:r>
            <w:proofErr w:type="spellEnd"/>
          </w:p>
        </w:tc>
        <w:tc>
          <w:tcPr>
            <w:tcW w:w="5336" w:type="dxa"/>
          </w:tcPr>
          <w:p w:rsidR="00BD7D9D" w:rsidRDefault="00BD7D9D" w:rsidP="0037415E">
            <w:pPr>
              <w:pStyle w:val="NoSpacing"/>
            </w:pPr>
            <w:r>
              <w:t xml:space="preserve">Specifies how positions are placed vertically on fixtures. </w:t>
            </w:r>
            <w:r>
              <w:lastRenderedPageBreak/>
              <w:t>Values: 0=Default, 1=Manual, 2=Edge, 3=Stack, 4=Spread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lastRenderedPageBreak/>
              <w:t>66</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MerchYNumber</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the number of units high is determined for positions. Values: 0=Default, 1=Manual, 2=One, 3=Fill</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67</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MerchYSize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unit height is handled in positions. Values: 0=Default, 1=Normal, 2=Adjusted, 3=Spaced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68</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MerchYDirection</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whether positions are added to fixtures from the top (Reverse) or base (Normal) of the fixture. Values: -1=Default, 0=Normal, 1=Reversed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69</w:t>
            </w:r>
          </w:p>
        </w:tc>
        <w:tc>
          <w:tcPr>
            <w:tcW w:w="1690" w:type="dxa"/>
          </w:tcPr>
          <w:p w:rsidR="00BD7D9D" w:rsidRDefault="00BD7D9D" w:rsidP="0037415E">
            <w:pPr>
              <w:rPr>
                <w:rFonts w:ascii="Calibri" w:hAnsi="Calibri"/>
                <w:color w:val="000000"/>
              </w:rPr>
            </w:pPr>
            <w:proofErr w:type="spellStart"/>
            <w:r>
              <w:rPr>
                <w:rFonts w:ascii="Calibri" w:hAnsi="Calibri"/>
                <w:color w:val="000000"/>
              </w:rPr>
              <w:t>MerchYSqueeze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Values: -1=Default, 0=No, 1=yes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70</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MerchZMin</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minimum number of units deep that must be placed for positions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71</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MerchZMax</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maximum number of units deep that can be placed for positions on the fixture.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72</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MerchZUprights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uprights deep to include for positions.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73</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MerchZCaps</w:t>
            </w:r>
            <w:proofErr w:type="spellEnd"/>
          </w:p>
        </w:tc>
        <w:tc>
          <w:tcPr>
            <w:tcW w:w="1362" w:type="dxa"/>
          </w:tcPr>
          <w:p w:rsidR="00BD7D9D" w:rsidRDefault="00BD7D9D" w:rsidP="0037415E">
            <w:r w:rsidRPr="009411D5">
              <w:t>Integer</w:t>
            </w:r>
          </w:p>
        </w:tc>
        <w:tc>
          <w:tcPr>
            <w:tcW w:w="5336" w:type="dxa"/>
          </w:tcPr>
          <w:p w:rsidR="00BD7D9D" w:rsidRDefault="00BD7D9D" w:rsidP="0037415E">
            <w:pPr>
              <w:pStyle w:val="NoSpacing"/>
            </w:pPr>
            <w:r>
              <w:t>The number of caps or nests deep to include for positions on fixtures.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74</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MerchZPlacement</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positions are placed depth-wise on fixtures. Values: 0=Default, 1=Manual, 2=Edge, 3=Stack, 4=Spread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75</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MerchZNumber</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the number of units deep is determined for positions. Values: 0=Default, 1=Normal, 2=Adjusted, 3=Spaced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76</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MerchZSize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unit depth is handled in positions. Values: 0=Default, 1=Normal, 2=Adjusted, 3=Spaced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77</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MerchZDirection</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whether positions are added to fixtures from the front (Reverse) or back (Normal) of the fixture. Values: -1=Default, 0=Normal, 1=Reversed</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78</w:t>
            </w:r>
          </w:p>
        </w:tc>
        <w:tc>
          <w:tcPr>
            <w:tcW w:w="1690" w:type="dxa"/>
          </w:tcPr>
          <w:p w:rsidR="00BD7D9D" w:rsidRDefault="00BD7D9D" w:rsidP="0037415E">
            <w:pPr>
              <w:rPr>
                <w:rFonts w:ascii="Calibri" w:hAnsi="Calibri"/>
                <w:color w:val="000000"/>
              </w:rPr>
            </w:pPr>
            <w:proofErr w:type="spellStart"/>
            <w:r>
              <w:rPr>
                <w:rFonts w:ascii="Calibri" w:hAnsi="Calibri"/>
                <w:color w:val="000000"/>
              </w:rPr>
              <w:t>MerchZSqueeze</w:t>
            </w:r>
            <w:proofErr w:type="spellEnd"/>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Values: -1=Default, 0=No, 1=yes</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79 - 108</w:t>
            </w:r>
          </w:p>
        </w:tc>
        <w:tc>
          <w:tcPr>
            <w:tcW w:w="1690" w:type="dxa"/>
          </w:tcPr>
          <w:p w:rsidR="00BD7D9D" w:rsidRDefault="00BD7D9D" w:rsidP="0037415E">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1-30</w:t>
            </w:r>
          </w:p>
        </w:tc>
        <w:tc>
          <w:tcPr>
            <w:tcW w:w="1362" w:type="dxa"/>
          </w:tcPr>
          <w:p w:rsidR="00BD7D9D" w:rsidRDefault="00BD7D9D" w:rsidP="0037415E">
            <w:r>
              <w:t>String</w:t>
            </w:r>
          </w:p>
        </w:tc>
        <w:tc>
          <w:tcPr>
            <w:tcW w:w="5336" w:type="dxa"/>
          </w:tcPr>
          <w:p w:rsidR="00BD7D9D" w:rsidRDefault="00BD7D9D" w:rsidP="0037415E">
            <w:pPr>
              <w:pStyle w:val="NoSpacing"/>
            </w:pPr>
            <w:r>
              <w:t>General fields for storing text information.</w:t>
            </w:r>
          </w:p>
        </w:tc>
      </w:tr>
      <w:tr w:rsidR="00BD7D9D" w:rsidTr="0037415E">
        <w:tc>
          <w:tcPr>
            <w:tcW w:w="1188" w:type="dxa"/>
          </w:tcPr>
          <w:p w:rsidR="00BD7D9D" w:rsidRDefault="00BD7D9D" w:rsidP="0037415E">
            <w:pPr>
              <w:jc w:val="right"/>
            </w:pPr>
            <w:r>
              <w:t>109 - 138</w:t>
            </w:r>
          </w:p>
        </w:tc>
        <w:tc>
          <w:tcPr>
            <w:tcW w:w="1690" w:type="dxa"/>
          </w:tcPr>
          <w:p w:rsidR="00BD7D9D" w:rsidRDefault="00BD7D9D" w:rsidP="0037415E">
            <w:pPr>
              <w:rPr>
                <w:rFonts w:ascii="Calibri" w:hAnsi="Calibri"/>
                <w:color w:val="000000"/>
              </w:rPr>
            </w:pPr>
            <w:r>
              <w:rPr>
                <w:rFonts w:ascii="Calibri" w:hAnsi="Calibri"/>
                <w:color w:val="000000"/>
              </w:rPr>
              <w:t>Value 1 - 30</w:t>
            </w:r>
          </w:p>
        </w:tc>
        <w:tc>
          <w:tcPr>
            <w:tcW w:w="1362" w:type="dxa"/>
          </w:tcPr>
          <w:p w:rsidR="00BD7D9D" w:rsidRDefault="00BD7D9D" w:rsidP="0037415E">
            <w:r>
              <w:t>Float</w:t>
            </w:r>
          </w:p>
        </w:tc>
        <w:tc>
          <w:tcPr>
            <w:tcW w:w="5336" w:type="dxa"/>
          </w:tcPr>
          <w:p w:rsidR="00BD7D9D" w:rsidRDefault="00BD7D9D" w:rsidP="0037415E">
            <w:pPr>
              <w:pStyle w:val="NoSpacing"/>
            </w:pPr>
            <w:r>
              <w:t>General fields for storing numeric information.</w:t>
            </w:r>
          </w:p>
        </w:tc>
      </w:tr>
      <w:tr w:rsidR="00BD7D9D" w:rsidTr="0037415E">
        <w:tc>
          <w:tcPr>
            <w:tcW w:w="1188" w:type="dxa"/>
          </w:tcPr>
          <w:p w:rsidR="00BD7D9D" w:rsidRDefault="00BD7D9D" w:rsidP="0037415E">
            <w:pPr>
              <w:jc w:val="right"/>
            </w:pPr>
            <w:r>
              <w:t>139 - 148</w:t>
            </w:r>
          </w:p>
        </w:tc>
        <w:tc>
          <w:tcPr>
            <w:tcW w:w="1690" w:type="dxa"/>
          </w:tcPr>
          <w:p w:rsidR="00BD7D9D" w:rsidRDefault="00BD7D9D" w:rsidP="0037415E">
            <w:pPr>
              <w:rPr>
                <w:rFonts w:ascii="Calibri" w:hAnsi="Calibri"/>
                <w:color w:val="000000"/>
              </w:rPr>
            </w:pPr>
            <w:r>
              <w:rPr>
                <w:rFonts w:ascii="Calibri" w:hAnsi="Calibri"/>
                <w:color w:val="000000"/>
              </w:rPr>
              <w:t>Flag 1 - 10</w:t>
            </w:r>
          </w:p>
        </w:tc>
        <w:tc>
          <w:tcPr>
            <w:tcW w:w="1362" w:type="dxa"/>
          </w:tcPr>
          <w:p w:rsidR="00BD7D9D" w:rsidRDefault="00BD7D9D" w:rsidP="0037415E">
            <w:r>
              <w:t>Boolean</w:t>
            </w:r>
          </w:p>
        </w:tc>
        <w:tc>
          <w:tcPr>
            <w:tcW w:w="5336" w:type="dxa"/>
          </w:tcPr>
          <w:p w:rsidR="00BD7D9D" w:rsidRDefault="00BD7D9D" w:rsidP="0037415E">
            <w:pPr>
              <w:pStyle w:val="NoSpacing"/>
            </w:pPr>
            <w:r>
              <w:t xml:space="preserve">General fields for storing </w:t>
            </w:r>
            <w:proofErr w:type="spellStart"/>
            <w:r>
              <w:t>boolean</w:t>
            </w:r>
            <w:proofErr w:type="spellEnd"/>
            <w:r>
              <w:t xml:space="preserve"> information.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149</w:t>
            </w:r>
          </w:p>
        </w:tc>
        <w:tc>
          <w:tcPr>
            <w:tcW w:w="1690" w:type="dxa"/>
          </w:tcPr>
          <w:p w:rsidR="00BD7D9D" w:rsidRDefault="00BD7D9D" w:rsidP="0037415E">
            <w:pPr>
              <w:rPr>
                <w:rFonts w:ascii="Calibri" w:hAnsi="Calibri"/>
                <w:color w:val="000000"/>
              </w:rPr>
            </w:pPr>
            <w:r>
              <w:rPr>
                <w:rFonts w:ascii="Calibri" w:hAnsi="Calibri"/>
                <w:color w:val="000000"/>
              </w:rPr>
              <w:t>Use target space X</w:t>
            </w:r>
          </w:p>
        </w:tc>
        <w:tc>
          <w:tcPr>
            <w:tcW w:w="1362" w:type="dxa"/>
          </w:tcPr>
          <w:p w:rsidR="00BD7D9D" w:rsidRDefault="00BD7D9D" w:rsidP="0037415E">
            <w:r w:rsidRPr="009A147D">
              <w:t>Boolean</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150</w:t>
            </w:r>
          </w:p>
        </w:tc>
        <w:tc>
          <w:tcPr>
            <w:tcW w:w="1690" w:type="dxa"/>
          </w:tcPr>
          <w:p w:rsidR="00BD7D9D" w:rsidRDefault="00BD7D9D" w:rsidP="0037415E">
            <w:pPr>
              <w:rPr>
                <w:rFonts w:ascii="Calibri" w:hAnsi="Calibri"/>
                <w:color w:val="000000"/>
              </w:rPr>
            </w:pPr>
            <w:r>
              <w:rPr>
                <w:rFonts w:ascii="Calibri" w:hAnsi="Calibri"/>
                <w:color w:val="000000"/>
              </w:rPr>
              <w:t>Use target space Y</w:t>
            </w:r>
          </w:p>
        </w:tc>
        <w:tc>
          <w:tcPr>
            <w:tcW w:w="1362" w:type="dxa"/>
          </w:tcPr>
          <w:p w:rsidR="00BD7D9D" w:rsidRDefault="00BD7D9D" w:rsidP="0037415E">
            <w:r w:rsidRPr="009A147D">
              <w:t>Boolean</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151</w:t>
            </w:r>
          </w:p>
        </w:tc>
        <w:tc>
          <w:tcPr>
            <w:tcW w:w="1690" w:type="dxa"/>
          </w:tcPr>
          <w:p w:rsidR="00BD7D9D" w:rsidRDefault="00BD7D9D" w:rsidP="0037415E">
            <w:pPr>
              <w:rPr>
                <w:rFonts w:ascii="Calibri" w:hAnsi="Calibri"/>
                <w:color w:val="000000"/>
              </w:rPr>
            </w:pPr>
            <w:r>
              <w:rPr>
                <w:rFonts w:ascii="Calibri" w:hAnsi="Calibri"/>
                <w:color w:val="000000"/>
              </w:rPr>
              <w:t>Use target space Z</w:t>
            </w:r>
          </w:p>
        </w:tc>
        <w:tc>
          <w:tcPr>
            <w:tcW w:w="1362" w:type="dxa"/>
          </w:tcPr>
          <w:p w:rsidR="00BD7D9D" w:rsidRDefault="00BD7D9D" w:rsidP="0037415E">
            <w:r w:rsidRPr="009A147D">
              <w:t>Boolean</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152</w:t>
            </w:r>
          </w:p>
        </w:tc>
        <w:tc>
          <w:tcPr>
            <w:tcW w:w="1690" w:type="dxa"/>
          </w:tcPr>
          <w:p w:rsidR="00BD7D9D" w:rsidRDefault="00BD7D9D" w:rsidP="0037415E">
            <w:pPr>
              <w:rPr>
                <w:rFonts w:ascii="Calibri" w:hAnsi="Calibri"/>
                <w:color w:val="000000"/>
              </w:rPr>
            </w:pPr>
            <w:r>
              <w:rPr>
                <w:rFonts w:ascii="Calibri" w:hAnsi="Calibri"/>
                <w:color w:val="000000"/>
              </w:rPr>
              <w:t>Target space X</w:t>
            </w:r>
          </w:p>
        </w:tc>
        <w:tc>
          <w:tcPr>
            <w:tcW w:w="1362" w:type="dxa"/>
          </w:tcPr>
          <w:p w:rsidR="00BD7D9D" w:rsidRDefault="00BD7D9D" w:rsidP="0037415E">
            <w:r w:rsidRPr="00B8573A">
              <w:t>Float</w:t>
            </w:r>
          </w:p>
        </w:tc>
        <w:tc>
          <w:tcPr>
            <w:tcW w:w="5336" w:type="dxa"/>
          </w:tcPr>
          <w:p w:rsidR="00BD7D9D" w:rsidRDefault="00BD7D9D" w:rsidP="0037415E">
            <w:pPr>
              <w:pStyle w:val="NoSpacing"/>
            </w:pPr>
            <w:r>
              <w:t>The amount of horizontal space to be filled by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153</w:t>
            </w:r>
          </w:p>
        </w:tc>
        <w:tc>
          <w:tcPr>
            <w:tcW w:w="1690" w:type="dxa"/>
          </w:tcPr>
          <w:p w:rsidR="00BD7D9D" w:rsidRDefault="00BD7D9D" w:rsidP="0037415E">
            <w:pPr>
              <w:rPr>
                <w:rFonts w:ascii="Calibri" w:hAnsi="Calibri"/>
                <w:color w:val="000000"/>
              </w:rPr>
            </w:pPr>
            <w:r>
              <w:rPr>
                <w:rFonts w:ascii="Calibri" w:hAnsi="Calibri"/>
                <w:color w:val="000000"/>
              </w:rPr>
              <w:t>Target space Y</w:t>
            </w:r>
          </w:p>
        </w:tc>
        <w:tc>
          <w:tcPr>
            <w:tcW w:w="1362" w:type="dxa"/>
          </w:tcPr>
          <w:p w:rsidR="00BD7D9D" w:rsidRDefault="00BD7D9D" w:rsidP="0037415E">
            <w:r w:rsidRPr="00B8573A">
              <w:t>Float</w:t>
            </w:r>
          </w:p>
        </w:tc>
        <w:tc>
          <w:tcPr>
            <w:tcW w:w="5336" w:type="dxa"/>
          </w:tcPr>
          <w:p w:rsidR="00BD7D9D" w:rsidRDefault="00BD7D9D" w:rsidP="0037415E">
            <w:pPr>
              <w:pStyle w:val="NoSpacing"/>
            </w:pPr>
            <w:r>
              <w:t>The amount of vertical space to be filled by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154</w:t>
            </w:r>
          </w:p>
        </w:tc>
        <w:tc>
          <w:tcPr>
            <w:tcW w:w="1690" w:type="dxa"/>
          </w:tcPr>
          <w:p w:rsidR="00BD7D9D" w:rsidRDefault="00BD7D9D" w:rsidP="0037415E">
            <w:pPr>
              <w:rPr>
                <w:rFonts w:ascii="Calibri" w:hAnsi="Calibri"/>
                <w:color w:val="000000"/>
              </w:rPr>
            </w:pPr>
            <w:r>
              <w:rPr>
                <w:rFonts w:ascii="Calibri" w:hAnsi="Calibri"/>
                <w:color w:val="000000"/>
              </w:rPr>
              <w:t>Target space Z</w:t>
            </w:r>
          </w:p>
        </w:tc>
        <w:tc>
          <w:tcPr>
            <w:tcW w:w="1362" w:type="dxa"/>
          </w:tcPr>
          <w:p w:rsidR="00BD7D9D" w:rsidRDefault="00BD7D9D" w:rsidP="0037415E">
            <w:r w:rsidRPr="00B8573A">
              <w:t>Float</w:t>
            </w:r>
          </w:p>
        </w:tc>
        <w:tc>
          <w:tcPr>
            <w:tcW w:w="5336" w:type="dxa"/>
          </w:tcPr>
          <w:p w:rsidR="00BD7D9D" w:rsidRDefault="00BD7D9D" w:rsidP="0037415E">
            <w:pPr>
              <w:pStyle w:val="NoSpacing"/>
            </w:pPr>
            <w:r>
              <w:t>The amount of space deep to be filled by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155</w:t>
            </w:r>
          </w:p>
        </w:tc>
        <w:tc>
          <w:tcPr>
            <w:tcW w:w="1690" w:type="dxa"/>
          </w:tcPr>
          <w:p w:rsidR="00BD7D9D" w:rsidRDefault="00BD7D9D" w:rsidP="0037415E">
            <w:pPr>
              <w:rPr>
                <w:rFonts w:ascii="Calibri" w:hAnsi="Calibri"/>
                <w:color w:val="000000"/>
              </w:rPr>
            </w:pPr>
            <w:r>
              <w:rPr>
                <w:rFonts w:ascii="Calibri" w:hAnsi="Calibri"/>
                <w:color w:val="000000"/>
              </w:rPr>
              <w:t>Location ID</w:t>
            </w:r>
          </w:p>
        </w:tc>
        <w:tc>
          <w:tcPr>
            <w:tcW w:w="1362" w:type="dxa"/>
          </w:tcPr>
          <w:p w:rsidR="00BD7D9D" w:rsidRDefault="00BD7D9D" w:rsidP="0037415E">
            <w:r>
              <w:t>Integer</w:t>
            </w:r>
          </w:p>
        </w:tc>
        <w:tc>
          <w:tcPr>
            <w:tcW w:w="5336" w:type="dxa"/>
          </w:tcPr>
          <w:p w:rsidR="00BD7D9D" w:rsidRDefault="00BD7D9D" w:rsidP="0037415E">
            <w:pPr>
              <w:pStyle w:val="NoSpacing"/>
            </w:pPr>
            <w:r>
              <w:t>The number of the position, when numbering objects on the planogram.</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156</w:t>
            </w:r>
          </w:p>
        </w:tc>
        <w:tc>
          <w:tcPr>
            <w:tcW w:w="1690" w:type="dxa"/>
          </w:tcPr>
          <w:p w:rsidR="00BD7D9D" w:rsidRDefault="00BD7D9D" w:rsidP="0037415E">
            <w:pPr>
              <w:rPr>
                <w:rFonts w:ascii="Calibri" w:hAnsi="Calibri"/>
                <w:color w:val="000000"/>
              </w:rPr>
            </w:pPr>
            <w:r>
              <w:rPr>
                <w:rFonts w:ascii="Calibri" w:hAnsi="Calibri"/>
                <w:color w:val="000000"/>
              </w:rPr>
              <w:t>Changed</w:t>
            </w:r>
          </w:p>
        </w:tc>
        <w:tc>
          <w:tcPr>
            <w:tcW w:w="1362" w:type="dxa"/>
          </w:tcPr>
          <w:p w:rsidR="00BD7D9D" w:rsidRDefault="00BD7D9D" w:rsidP="0037415E">
            <w:r w:rsidRPr="009A147D">
              <w:t>Boolean</w:t>
            </w:r>
          </w:p>
        </w:tc>
        <w:tc>
          <w:tcPr>
            <w:tcW w:w="5336" w:type="dxa"/>
          </w:tcPr>
          <w:p w:rsidR="00BD7D9D" w:rsidRDefault="00BD7D9D" w:rsidP="0037415E">
            <w:pPr>
              <w:pStyle w:val="NoSpacing"/>
            </w:pPr>
            <w:r>
              <w:t>Specifies whether an object's data has changed during the current session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157</w:t>
            </w:r>
          </w:p>
        </w:tc>
        <w:tc>
          <w:tcPr>
            <w:tcW w:w="1690" w:type="dxa"/>
          </w:tcPr>
          <w:p w:rsidR="00BD7D9D" w:rsidRDefault="00BD7D9D" w:rsidP="0037415E">
            <w:pPr>
              <w:rPr>
                <w:rFonts w:ascii="Calibri" w:hAnsi="Calibri"/>
                <w:color w:val="000000"/>
              </w:rPr>
            </w:pPr>
            <w:r>
              <w:rPr>
                <w:rFonts w:ascii="Calibri" w:hAnsi="Calibri"/>
                <w:color w:val="000000"/>
              </w:rPr>
              <w:t>Replenishment min</w:t>
            </w:r>
          </w:p>
        </w:tc>
        <w:tc>
          <w:tcPr>
            <w:tcW w:w="1362" w:type="dxa"/>
          </w:tcPr>
          <w:p w:rsidR="00BD7D9D" w:rsidRDefault="00BD7D9D" w:rsidP="0037415E">
            <w:r w:rsidRPr="00CB4C4C">
              <w:t>Integer</w:t>
            </w:r>
          </w:p>
        </w:tc>
        <w:tc>
          <w:tcPr>
            <w:tcW w:w="5336" w:type="dxa"/>
          </w:tcPr>
          <w:p w:rsidR="00BD7D9D" w:rsidRDefault="00BD7D9D" w:rsidP="0037415E">
            <w:pPr>
              <w:pStyle w:val="NoSpacing"/>
            </w:pPr>
            <w:r>
              <w:t>The minimum number of units needed to require an automatic restocking for the product in the store.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lastRenderedPageBreak/>
              <w:t>158</w:t>
            </w:r>
          </w:p>
        </w:tc>
        <w:tc>
          <w:tcPr>
            <w:tcW w:w="1690" w:type="dxa"/>
          </w:tcPr>
          <w:p w:rsidR="00BD7D9D" w:rsidRDefault="00BD7D9D" w:rsidP="0037415E">
            <w:pPr>
              <w:rPr>
                <w:rFonts w:ascii="Calibri" w:hAnsi="Calibri"/>
                <w:color w:val="000000"/>
              </w:rPr>
            </w:pPr>
            <w:r>
              <w:rPr>
                <w:rFonts w:ascii="Calibri" w:hAnsi="Calibri"/>
                <w:color w:val="000000"/>
              </w:rPr>
              <w:t>Replenishment max</w:t>
            </w:r>
          </w:p>
        </w:tc>
        <w:tc>
          <w:tcPr>
            <w:tcW w:w="1362" w:type="dxa"/>
          </w:tcPr>
          <w:p w:rsidR="00BD7D9D" w:rsidRDefault="00BD7D9D" w:rsidP="0037415E">
            <w:r w:rsidRPr="00CB4C4C">
              <w:t>Integer</w:t>
            </w:r>
          </w:p>
        </w:tc>
        <w:tc>
          <w:tcPr>
            <w:tcW w:w="5336" w:type="dxa"/>
          </w:tcPr>
          <w:p w:rsidR="00BD7D9D" w:rsidRDefault="00BD7D9D" w:rsidP="0037415E">
            <w:pPr>
              <w:pStyle w:val="NoSpacing"/>
            </w:pPr>
            <w:r>
              <w:t xml:space="preserve">The maximum number of units allowed </w:t>
            </w:r>
            <w:proofErr w:type="gramStart"/>
            <w:r>
              <w:t>to require</w:t>
            </w:r>
            <w:proofErr w:type="gramEnd"/>
            <w:r>
              <w:t xml:space="preserve"> an automatic restocking for the product in the store.</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159</w:t>
            </w:r>
          </w:p>
        </w:tc>
        <w:tc>
          <w:tcPr>
            <w:tcW w:w="1690" w:type="dxa"/>
          </w:tcPr>
          <w:p w:rsidR="00BD7D9D" w:rsidRDefault="00BD7D9D" w:rsidP="0037415E">
            <w:pPr>
              <w:rPr>
                <w:rFonts w:ascii="Calibri" w:hAnsi="Calibri"/>
                <w:color w:val="000000"/>
              </w:rPr>
            </w:pPr>
            <w:r>
              <w:rPr>
                <w:rFonts w:ascii="Calibri" w:hAnsi="Calibri"/>
                <w:color w:val="000000"/>
              </w:rPr>
              <w:t>Shape ID</w:t>
            </w:r>
          </w:p>
        </w:tc>
        <w:tc>
          <w:tcPr>
            <w:tcW w:w="1362" w:type="dxa"/>
          </w:tcPr>
          <w:p w:rsidR="00BD7D9D" w:rsidRDefault="00BD7D9D" w:rsidP="0037415E">
            <w:r>
              <w:t>String</w:t>
            </w:r>
          </w:p>
        </w:tc>
        <w:tc>
          <w:tcPr>
            <w:tcW w:w="5336" w:type="dxa"/>
          </w:tcPr>
          <w:p w:rsidR="00BD7D9D" w:rsidRDefault="00BD7D9D" w:rsidP="0037415E">
            <w:pPr>
              <w:pStyle w:val="NoSpacing"/>
            </w:pPr>
            <w:r>
              <w:t>The shape ID associated with the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160</w:t>
            </w:r>
          </w:p>
        </w:tc>
        <w:tc>
          <w:tcPr>
            <w:tcW w:w="1690" w:type="dxa"/>
          </w:tcPr>
          <w:p w:rsidR="00BD7D9D" w:rsidRDefault="00BD7D9D" w:rsidP="0037415E">
            <w:pPr>
              <w:rPr>
                <w:rFonts w:ascii="Calibri" w:hAnsi="Calibri"/>
                <w:color w:val="000000"/>
              </w:rPr>
            </w:pPr>
            <w:r>
              <w:rPr>
                <w:rFonts w:ascii="Calibri" w:hAnsi="Calibri"/>
                <w:color w:val="000000"/>
              </w:rPr>
              <w:t>Bitmap ID Override</w:t>
            </w:r>
          </w:p>
        </w:tc>
        <w:tc>
          <w:tcPr>
            <w:tcW w:w="1362" w:type="dxa"/>
          </w:tcPr>
          <w:p w:rsidR="00BD7D9D" w:rsidRDefault="00BD7D9D" w:rsidP="0037415E">
            <w:r>
              <w:t>String</w:t>
            </w:r>
          </w:p>
        </w:tc>
        <w:tc>
          <w:tcPr>
            <w:tcW w:w="5336" w:type="dxa"/>
          </w:tcPr>
          <w:p w:rsidR="00BD7D9D" w:rsidRDefault="00BD7D9D" w:rsidP="0037415E">
            <w:pPr>
              <w:pStyle w:val="NoSpacing"/>
            </w:pPr>
            <w:r>
              <w:t>The image file manually assigned to an individual position.</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161</w:t>
            </w:r>
          </w:p>
        </w:tc>
        <w:tc>
          <w:tcPr>
            <w:tcW w:w="1690" w:type="dxa"/>
          </w:tcPr>
          <w:p w:rsidR="00BD7D9D" w:rsidRDefault="00BD7D9D" w:rsidP="0037415E">
            <w:pPr>
              <w:rPr>
                <w:rFonts w:ascii="Calibri" w:hAnsi="Calibri"/>
                <w:color w:val="000000"/>
              </w:rPr>
            </w:pPr>
            <w:r>
              <w:rPr>
                <w:rFonts w:ascii="Calibri" w:hAnsi="Calibri"/>
                <w:color w:val="000000"/>
              </w:rPr>
              <w:t>Hide if printing</w:t>
            </w:r>
          </w:p>
        </w:tc>
        <w:tc>
          <w:tcPr>
            <w:tcW w:w="1362" w:type="dxa"/>
          </w:tcPr>
          <w:p w:rsidR="00BD7D9D" w:rsidRDefault="00BD7D9D" w:rsidP="0037415E">
            <w:r w:rsidRPr="009A147D">
              <w:t>Boolean</w:t>
            </w:r>
          </w:p>
        </w:tc>
        <w:tc>
          <w:tcPr>
            <w:tcW w:w="5336" w:type="dxa"/>
          </w:tcPr>
          <w:p w:rsidR="00BD7D9D" w:rsidRDefault="00BD7D9D" w:rsidP="0037415E">
            <w:pPr>
              <w:pStyle w:val="NoSpacing"/>
            </w:pPr>
            <w:r>
              <w:t>Specifies whether to include the object when printing.</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162</w:t>
            </w:r>
          </w:p>
        </w:tc>
        <w:tc>
          <w:tcPr>
            <w:tcW w:w="1690" w:type="dxa"/>
          </w:tcPr>
          <w:p w:rsidR="00BD7D9D" w:rsidRDefault="00BD7D9D" w:rsidP="0037415E">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37415E">
            <w:pPr>
              <w:pStyle w:val="NoSpacing"/>
            </w:pPr>
            <w:r>
              <w:t>String</w:t>
            </w:r>
          </w:p>
        </w:tc>
        <w:tc>
          <w:tcPr>
            <w:tcW w:w="5336" w:type="dxa"/>
          </w:tcPr>
          <w:p w:rsidR="00BD7D9D" w:rsidRDefault="00BD7D9D" w:rsidP="0037415E">
            <w:pPr>
              <w:pStyle w:val="NoSpacing"/>
            </w:pPr>
            <w:r>
              <w:t>An additional field for identifying the object.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163</w:t>
            </w:r>
          </w:p>
        </w:tc>
        <w:tc>
          <w:tcPr>
            <w:tcW w:w="1690" w:type="dxa"/>
          </w:tcPr>
          <w:p w:rsidR="00BD7D9D" w:rsidRDefault="00BD7D9D" w:rsidP="0037415E">
            <w:pPr>
              <w:rPr>
                <w:rFonts w:ascii="Calibri" w:hAnsi="Calibri"/>
                <w:color w:val="000000"/>
              </w:rPr>
            </w:pPr>
            <w:r>
              <w:rPr>
                <w:rFonts w:ascii="Calibri" w:hAnsi="Calibri"/>
                <w:color w:val="000000"/>
              </w:rPr>
              <w:t>Bitmap ID Override Unit</w:t>
            </w:r>
          </w:p>
        </w:tc>
        <w:tc>
          <w:tcPr>
            <w:tcW w:w="1362" w:type="dxa"/>
          </w:tcPr>
          <w:p w:rsidR="00BD7D9D" w:rsidRDefault="00BD7D9D" w:rsidP="0037415E">
            <w:r w:rsidRPr="009A147D">
              <w:t>Boolean</w:t>
            </w:r>
          </w:p>
        </w:tc>
        <w:tc>
          <w:tcPr>
            <w:tcW w:w="5336" w:type="dxa"/>
          </w:tcPr>
          <w:p w:rsidR="00BD7D9D" w:rsidRDefault="00BD7D9D" w:rsidP="0037415E">
            <w:pPr>
              <w:pStyle w:val="NoSpacing"/>
            </w:pPr>
            <w:r>
              <w:t>Specifies that the selected image for the product or position represents a single unit.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164</w:t>
            </w:r>
          </w:p>
        </w:tc>
        <w:tc>
          <w:tcPr>
            <w:tcW w:w="1690" w:type="dxa"/>
          </w:tcPr>
          <w:p w:rsidR="00BD7D9D" w:rsidRDefault="00BD7D9D" w:rsidP="0037415E">
            <w:pPr>
              <w:rPr>
                <w:rFonts w:ascii="Calibri" w:hAnsi="Calibri"/>
                <w:color w:val="000000"/>
              </w:rPr>
            </w:pPr>
            <w:r>
              <w:rPr>
                <w:rFonts w:ascii="Calibri" w:hAnsi="Calibri"/>
                <w:color w:val="000000"/>
              </w:rPr>
              <w:t>Automatic model</w:t>
            </w:r>
          </w:p>
        </w:tc>
        <w:tc>
          <w:tcPr>
            <w:tcW w:w="1362" w:type="dxa"/>
          </w:tcPr>
          <w:p w:rsidR="00BD7D9D" w:rsidRDefault="00BD7D9D" w:rsidP="0037415E">
            <w:proofErr w:type="spellStart"/>
            <w:r>
              <w:t>Enum</w:t>
            </w:r>
            <w:proofErr w:type="spellEnd"/>
          </w:p>
        </w:tc>
        <w:tc>
          <w:tcPr>
            <w:tcW w:w="5336" w:type="dxa"/>
          </w:tcPr>
          <w:p w:rsidR="00BD7D9D" w:rsidRDefault="00BD7D9D" w:rsidP="0037415E">
            <w:pPr>
              <w:pStyle w:val="NoSpacing"/>
            </w:pPr>
            <w:r>
              <w:t>Specifies how to draw automatic models for positions of the product in 3D views, when using the Jar, Can, or Bottle merchandising style and specific models are not assigned for the product or position. Values: 0=None, 1=Model only, 2=</w:t>
            </w:r>
            <w:proofErr w:type="spellStart"/>
            <w:r>
              <w:t>model+label</w:t>
            </w:r>
            <w:proofErr w:type="spellEnd"/>
            <w:r>
              <w:t xml:space="preserve"> bitmap, 3=</w:t>
            </w:r>
            <w:proofErr w:type="spellStart"/>
            <w:r>
              <w:t>model+extended</w:t>
            </w:r>
            <w:proofErr w:type="spellEnd"/>
            <w:r>
              <w:t xml:space="preserve"> bitmap</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165</w:t>
            </w:r>
          </w:p>
        </w:tc>
        <w:tc>
          <w:tcPr>
            <w:tcW w:w="1690" w:type="dxa"/>
          </w:tcPr>
          <w:p w:rsidR="00BD7D9D" w:rsidRDefault="00BD7D9D" w:rsidP="0037415E">
            <w:pPr>
              <w:rPr>
                <w:rFonts w:ascii="Calibri" w:hAnsi="Calibri"/>
                <w:color w:val="000000"/>
              </w:rPr>
            </w:pPr>
            <w:r>
              <w:rPr>
                <w:rFonts w:ascii="Calibri" w:hAnsi="Calibri"/>
                <w:color w:val="000000"/>
              </w:rPr>
              <w:t>Custom data</w:t>
            </w:r>
          </w:p>
        </w:tc>
        <w:tc>
          <w:tcPr>
            <w:tcW w:w="1362" w:type="dxa"/>
          </w:tcPr>
          <w:p w:rsidR="00BD7D9D" w:rsidRDefault="00BD7D9D" w:rsidP="0037415E">
            <w:r>
              <w:t>String</w:t>
            </w:r>
          </w:p>
        </w:tc>
        <w:tc>
          <w:tcPr>
            <w:tcW w:w="5336" w:type="dxa"/>
          </w:tcPr>
          <w:p w:rsidR="00BD7D9D" w:rsidRDefault="00BD7D9D" w:rsidP="0037415E">
            <w:pPr>
              <w:pStyle w:val="NoSpacing"/>
            </w:pPr>
            <w:r>
              <w:t xml:space="preserve">A field that lets you store specific custom data for objects. You must use OLE Automation to edit or view this </w:t>
            </w:r>
            <w:proofErr w:type="gramStart"/>
            <w:r>
              <w:t>field .</w:t>
            </w:r>
            <w:proofErr w:type="gramEnd"/>
            <w:r>
              <w:t xml:space="preserve"> (</w:t>
            </w:r>
            <w:r w:rsidRPr="0074711D">
              <w:t>max length=10000</w:t>
            </w:r>
            <w:r>
              <w:t>)</w:t>
            </w:r>
          </w:p>
        </w:tc>
      </w:tr>
      <w:tr w:rsidR="00BD7D9D" w:rsidTr="0037415E">
        <w:tc>
          <w:tcPr>
            <w:tcW w:w="1188" w:type="dxa"/>
          </w:tcPr>
          <w:p w:rsidR="00BD7D9D" w:rsidRDefault="00BD7D9D" w:rsidP="0037415E">
            <w:pPr>
              <w:jc w:val="right"/>
              <w:rPr>
                <w:rFonts w:ascii="Calibri" w:hAnsi="Calibri"/>
                <w:color w:val="000000"/>
              </w:rPr>
            </w:pPr>
            <w:r>
              <w:rPr>
                <w:rFonts w:ascii="Calibri" w:hAnsi="Calibri"/>
                <w:color w:val="000000"/>
              </w:rPr>
              <w:t>166</w:t>
            </w:r>
          </w:p>
        </w:tc>
        <w:tc>
          <w:tcPr>
            <w:tcW w:w="1690" w:type="dxa"/>
          </w:tcPr>
          <w:p w:rsidR="00BD7D9D" w:rsidRDefault="00BD7D9D" w:rsidP="0037415E">
            <w:pPr>
              <w:rPr>
                <w:rFonts w:ascii="Calibri" w:hAnsi="Calibri"/>
                <w:color w:val="000000"/>
              </w:rPr>
            </w:pPr>
            <w:r>
              <w:rPr>
                <w:rFonts w:ascii="Calibri" w:hAnsi="Calibri"/>
                <w:color w:val="000000"/>
              </w:rPr>
              <w:t>X cap with units</w:t>
            </w:r>
          </w:p>
        </w:tc>
        <w:tc>
          <w:tcPr>
            <w:tcW w:w="1362" w:type="dxa"/>
          </w:tcPr>
          <w:p w:rsidR="00BD7D9D" w:rsidRDefault="00BD7D9D" w:rsidP="0037415E">
            <w:r w:rsidRPr="00480CCF">
              <w:t>Boolean</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pPr>
            <w:r>
              <w:t>167</w:t>
            </w:r>
          </w:p>
        </w:tc>
        <w:tc>
          <w:tcPr>
            <w:tcW w:w="1690" w:type="dxa"/>
          </w:tcPr>
          <w:p w:rsidR="00BD7D9D" w:rsidRDefault="00BD7D9D" w:rsidP="0037415E">
            <w:pPr>
              <w:rPr>
                <w:rFonts w:ascii="Calibri" w:hAnsi="Calibri"/>
                <w:color w:val="000000"/>
              </w:rPr>
            </w:pPr>
            <w:r>
              <w:rPr>
                <w:rFonts w:ascii="Calibri" w:hAnsi="Calibri"/>
                <w:color w:val="000000"/>
              </w:rPr>
              <w:t>Y cap with units</w:t>
            </w:r>
          </w:p>
        </w:tc>
        <w:tc>
          <w:tcPr>
            <w:tcW w:w="1362" w:type="dxa"/>
          </w:tcPr>
          <w:p w:rsidR="00BD7D9D" w:rsidRDefault="00BD7D9D" w:rsidP="0037415E">
            <w:r w:rsidRPr="00480CCF">
              <w:t>Boolean</w:t>
            </w:r>
          </w:p>
        </w:tc>
        <w:tc>
          <w:tcPr>
            <w:tcW w:w="5336" w:type="dxa"/>
          </w:tcPr>
          <w:p w:rsidR="00BD7D9D" w:rsidRDefault="00BD7D9D" w:rsidP="0037415E">
            <w:pPr>
              <w:pStyle w:val="NoSpacing"/>
            </w:pPr>
          </w:p>
        </w:tc>
      </w:tr>
      <w:tr w:rsidR="00BD7D9D" w:rsidTr="0037415E">
        <w:tc>
          <w:tcPr>
            <w:tcW w:w="1188" w:type="dxa"/>
          </w:tcPr>
          <w:p w:rsidR="00BD7D9D" w:rsidRDefault="00BD7D9D" w:rsidP="0037415E">
            <w:pPr>
              <w:jc w:val="right"/>
            </w:pPr>
            <w:r>
              <w:t>168</w:t>
            </w:r>
          </w:p>
        </w:tc>
        <w:tc>
          <w:tcPr>
            <w:tcW w:w="1690" w:type="dxa"/>
          </w:tcPr>
          <w:p w:rsidR="00BD7D9D" w:rsidRPr="000F388B" w:rsidRDefault="00BD7D9D" w:rsidP="0037415E">
            <w:pPr>
              <w:rPr>
                <w:rFonts w:ascii="Calibri" w:hAnsi="Calibri"/>
                <w:color w:val="000000"/>
              </w:rPr>
            </w:pPr>
            <w:r>
              <w:rPr>
                <w:rFonts w:ascii="Calibri" w:hAnsi="Calibri"/>
                <w:color w:val="000000"/>
              </w:rPr>
              <w:t>Z cap with units</w:t>
            </w:r>
          </w:p>
        </w:tc>
        <w:tc>
          <w:tcPr>
            <w:tcW w:w="1362" w:type="dxa"/>
          </w:tcPr>
          <w:p w:rsidR="00BD7D9D" w:rsidRDefault="00BD7D9D" w:rsidP="0037415E">
            <w:r w:rsidRPr="00480CCF">
              <w:t>Boolean</w:t>
            </w:r>
          </w:p>
        </w:tc>
        <w:tc>
          <w:tcPr>
            <w:tcW w:w="5336" w:type="dxa"/>
          </w:tcPr>
          <w:p w:rsidR="00BD7D9D" w:rsidRDefault="00BD7D9D" w:rsidP="0037415E">
            <w:pPr>
              <w:pStyle w:val="NoSpacing"/>
            </w:pPr>
          </w:p>
        </w:tc>
      </w:tr>
    </w:tbl>
    <w:p w:rsidR="00826BD7" w:rsidRDefault="00826BD7" w:rsidP="00BD7D9D">
      <w:pPr>
        <w:sectPr w:rsidR="00826BD7" w:rsidSect="00826BD7">
          <w:headerReference w:type="default" r:id="rId16"/>
          <w:pgSz w:w="12240" w:h="15840" w:code="1"/>
          <w:pgMar w:top="1440" w:right="1440" w:bottom="1440" w:left="1440" w:header="720" w:footer="720" w:gutter="0"/>
          <w:cols w:space="720"/>
          <w:docGrid w:linePitch="360"/>
        </w:sectPr>
      </w:pPr>
    </w:p>
    <w:p w:rsidR="00BD7D9D" w:rsidRDefault="00BD7D9D" w:rsidP="00BD7D9D">
      <w:pPr>
        <w:pStyle w:val="NoSpacing"/>
        <w:rPr>
          <w:b/>
        </w:rPr>
      </w:pPr>
      <w:r>
        <w:rPr>
          <w:b/>
        </w:rPr>
        <w:lastRenderedPageBreak/>
        <w:t xml:space="preserve">Product </w:t>
      </w:r>
    </w:p>
    <w:p w:rsidR="00493963" w:rsidRDefault="00493963" w:rsidP="00BD7D9D">
      <w:pPr>
        <w:pStyle w:val="NoSpacing"/>
        <w:rPr>
          <w:b/>
        </w:rPr>
      </w:pPr>
    </w:p>
    <w:p w:rsidR="00BD7D9D" w:rsidRDefault="00493963" w:rsidP="00BD7D9D">
      <w:pPr>
        <w:pStyle w:val="NoSpacing"/>
      </w:pPr>
      <w:r w:rsidRPr="00493963">
        <w:t>Products represent merchandise that can be placed on a planogram.</w:t>
      </w:r>
    </w:p>
    <w:p w:rsidR="00493963" w:rsidRDefault="00493963" w:rsidP="00BD7D9D">
      <w:pPr>
        <w:pStyle w:val="NoSpacing"/>
      </w:pPr>
    </w:p>
    <w:tbl>
      <w:tblPr>
        <w:tblStyle w:val="TableGrid"/>
        <w:tblW w:w="0" w:type="auto"/>
        <w:tblLayout w:type="fixed"/>
        <w:tblLook w:val="04A0"/>
      </w:tblPr>
      <w:tblGrid>
        <w:gridCol w:w="1188"/>
        <w:gridCol w:w="1690"/>
        <w:gridCol w:w="1362"/>
        <w:gridCol w:w="5336"/>
      </w:tblGrid>
      <w:tr w:rsidR="00BD7D9D" w:rsidTr="009F5B62">
        <w:tc>
          <w:tcPr>
            <w:tcW w:w="1188" w:type="dxa"/>
          </w:tcPr>
          <w:p w:rsidR="00BD7D9D" w:rsidRPr="003908D6" w:rsidRDefault="00BD7D9D" w:rsidP="009F5B62">
            <w:pPr>
              <w:pStyle w:val="NoSpacing"/>
              <w:rPr>
                <w:b/>
              </w:rPr>
            </w:pPr>
            <w:r w:rsidRPr="003908D6">
              <w:rPr>
                <w:b/>
              </w:rPr>
              <w:t>Field No.</w:t>
            </w:r>
          </w:p>
        </w:tc>
        <w:tc>
          <w:tcPr>
            <w:tcW w:w="1690" w:type="dxa"/>
          </w:tcPr>
          <w:p w:rsidR="00BD7D9D" w:rsidRPr="003908D6" w:rsidRDefault="00BD7D9D" w:rsidP="009F5B62">
            <w:pPr>
              <w:pStyle w:val="NoSpacing"/>
              <w:rPr>
                <w:b/>
              </w:rPr>
            </w:pPr>
            <w:r w:rsidRPr="003908D6">
              <w:rPr>
                <w:b/>
              </w:rPr>
              <w:t>Field Name</w:t>
            </w:r>
          </w:p>
        </w:tc>
        <w:tc>
          <w:tcPr>
            <w:tcW w:w="1362" w:type="dxa"/>
          </w:tcPr>
          <w:p w:rsidR="00BD7D9D" w:rsidRPr="003908D6" w:rsidRDefault="00BD7D9D" w:rsidP="009F5B62">
            <w:pPr>
              <w:pStyle w:val="NoSpacing"/>
              <w:rPr>
                <w:b/>
              </w:rPr>
            </w:pPr>
            <w:r w:rsidRPr="003908D6">
              <w:rPr>
                <w:b/>
              </w:rPr>
              <w:t>Type</w:t>
            </w:r>
          </w:p>
        </w:tc>
        <w:tc>
          <w:tcPr>
            <w:tcW w:w="5336" w:type="dxa"/>
          </w:tcPr>
          <w:p w:rsidR="00BD7D9D" w:rsidRPr="003908D6" w:rsidRDefault="00BD7D9D" w:rsidP="009F5B62">
            <w:pPr>
              <w:pStyle w:val="NoSpacing"/>
              <w:rPr>
                <w:b/>
              </w:rPr>
            </w:pPr>
            <w:r w:rsidRPr="003908D6">
              <w:rPr>
                <w:b/>
              </w:rPr>
              <w:t>Description</w:t>
            </w:r>
          </w:p>
        </w:tc>
      </w:tr>
      <w:tr w:rsidR="00BD7D9D" w:rsidTr="00493963">
        <w:tc>
          <w:tcPr>
            <w:tcW w:w="1188" w:type="dxa"/>
            <w:shd w:val="clear" w:color="auto" w:fill="DAEEF3" w:themeFill="accent5" w:themeFillTint="33"/>
          </w:tcPr>
          <w:p w:rsidR="00BD7D9D" w:rsidRDefault="00BD7D9D" w:rsidP="00493963">
            <w:pPr>
              <w:pStyle w:val="NoSpacing"/>
              <w:jc w:val="right"/>
            </w:pPr>
            <w:r>
              <w:t>1</w:t>
            </w:r>
          </w:p>
        </w:tc>
        <w:tc>
          <w:tcPr>
            <w:tcW w:w="1690" w:type="dxa"/>
            <w:shd w:val="clear" w:color="auto" w:fill="DAEEF3" w:themeFill="accent5" w:themeFillTint="33"/>
          </w:tcPr>
          <w:p w:rsidR="00BD7D9D" w:rsidRDefault="00BD7D9D" w:rsidP="00493963">
            <w:pPr>
              <w:pStyle w:val="NoSpacing"/>
              <w:tabs>
                <w:tab w:val="left" w:pos="1095"/>
              </w:tabs>
            </w:pPr>
            <w:r>
              <w:t>Header</w:t>
            </w:r>
            <w:r w:rsidR="00493963">
              <w:tab/>
            </w:r>
          </w:p>
        </w:tc>
        <w:tc>
          <w:tcPr>
            <w:tcW w:w="1362" w:type="dxa"/>
            <w:shd w:val="clear" w:color="auto" w:fill="DAEEF3" w:themeFill="accent5" w:themeFillTint="33"/>
          </w:tcPr>
          <w:p w:rsidR="00BD7D9D" w:rsidRDefault="00BD7D9D" w:rsidP="00493963">
            <w:pPr>
              <w:pStyle w:val="NoSpacing"/>
            </w:pPr>
            <w:r>
              <w:t>String</w:t>
            </w:r>
          </w:p>
        </w:tc>
        <w:tc>
          <w:tcPr>
            <w:tcW w:w="5336" w:type="dxa"/>
            <w:shd w:val="clear" w:color="auto" w:fill="DAEEF3" w:themeFill="accent5" w:themeFillTint="33"/>
          </w:tcPr>
          <w:p w:rsidR="00BD7D9D" w:rsidRDefault="00BD7D9D" w:rsidP="00493963">
            <w:pPr>
              <w:pStyle w:val="NoSpacing"/>
            </w:pPr>
            <w:r>
              <w:t>Constant value “</w:t>
            </w:r>
            <w:r w:rsidR="00493963">
              <w:t>Product</w:t>
            </w:r>
            <w:r>
              <w:t>”</w:t>
            </w:r>
          </w:p>
        </w:tc>
      </w:tr>
      <w:tr w:rsidR="00BD7D9D" w:rsidTr="00493963">
        <w:tc>
          <w:tcPr>
            <w:tcW w:w="1188" w:type="dxa"/>
            <w:shd w:val="clear" w:color="auto" w:fill="FFFF00"/>
          </w:tcPr>
          <w:p w:rsidR="00BD7D9D" w:rsidRDefault="00BD7D9D" w:rsidP="00493963">
            <w:pPr>
              <w:pStyle w:val="NoSpacing"/>
              <w:jc w:val="right"/>
            </w:pPr>
            <w:r>
              <w:t>2</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UPC</w:t>
            </w:r>
          </w:p>
        </w:tc>
        <w:tc>
          <w:tcPr>
            <w:tcW w:w="1362" w:type="dxa"/>
            <w:shd w:val="clear" w:color="auto" w:fill="FFFF00"/>
          </w:tcPr>
          <w:p w:rsidR="00BD7D9D" w:rsidRDefault="00BD7D9D" w:rsidP="00493963">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493963">
            <w:pPr>
              <w:pStyle w:val="NoSpacing"/>
            </w:pPr>
            <w:r>
              <w:t>The Universal Product Code of the product. (</w:t>
            </w:r>
            <w:r w:rsidRPr="00755C8C">
              <w:t>max length=20</w:t>
            </w:r>
            <w:r>
              <w:t>)</w:t>
            </w:r>
          </w:p>
        </w:tc>
      </w:tr>
      <w:tr w:rsidR="00BD7D9D" w:rsidTr="00A72718">
        <w:tc>
          <w:tcPr>
            <w:tcW w:w="1188" w:type="dxa"/>
            <w:shd w:val="clear" w:color="auto" w:fill="FFFF00"/>
          </w:tcPr>
          <w:p w:rsidR="00BD7D9D" w:rsidRPr="00A72718" w:rsidRDefault="00BD7D9D" w:rsidP="00493963">
            <w:pPr>
              <w:pStyle w:val="NoSpacing"/>
              <w:jc w:val="right"/>
            </w:pPr>
            <w:r w:rsidRPr="00A72718">
              <w:t>3</w:t>
            </w:r>
          </w:p>
        </w:tc>
        <w:tc>
          <w:tcPr>
            <w:tcW w:w="1690" w:type="dxa"/>
            <w:shd w:val="clear" w:color="auto" w:fill="FFFF00"/>
          </w:tcPr>
          <w:p w:rsidR="00BD7D9D" w:rsidRPr="00A72718" w:rsidRDefault="00BD7D9D" w:rsidP="00493963">
            <w:pPr>
              <w:rPr>
                <w:rFonts w:ascii="Calibri" w:hAnsi="Calibri"/>
                <w:color w:val="000000"/>
              </w:rPr>
            </w:pPr>
            <w:r w:rsidRPr="00A72718">
              <w:rPr>
                <w:rFonts w:ascii="Calibri" w:hAnsi="Calibri"/>
                <w:color w:val="000000"/>
              </w:rPr>
              <w:t>ID</w:t>
            </w:r>
          </w:p>
        </w:tc>
        <w:tc>
          <w:tcPr>
            <w:tcW w:w="1362" w:type="dxa"/>
            <w:shd w:val="clear" w:color="auto" w:fill="FFFF00"/>
          </w:tcPr>
          <w:p w:rsidR="00BD7D9D" w:rsidRPr="00A72718" w:rsidRDefault="00BD7D9D" w:rsidP="00493963">
            <w:pPr>
              <w:rPr>
                <w:rFonts w:ascii="Calibri" w:hAnsi="Calibri"/>
                <w:color w:val="000000"/>
              </w:rPr>
            </w:pPr>
            <w:r w:rsidRPr="00A72718">
              <w:rPr>
                <w:rFonts w:ascii="Calibri" w:hAnsi="Calibri"/>
                <w:color w:val="000000"/>
              </w:rPr>
              <w:t>String</w:t>
            </w:r>
          </w:p>
        </w:tc>
        <w:tc>
          <w:tcPr>
            <w:tcW w:w="5336" w:type="dxa"/>
            <w:shd w:val="clear" w:color="auto" w:fill="FFFF00"/>
          </w:tcPr>
          <w:p w:rsidR="00BD7D9D" w:rsidRPr="00A72718" w:rsidRDefault="00BD7D9D" w:rsidP="00493963">
            <w:pPr>
              <w:pStyle w:val="NoSpacing"/>
            </w:pPr>
            <w:r w:rsidRPr="00A72718">
              <w:t xml:space="preserve">The ID of the </w:t>
            </w:r>
            <w:proofErr w:type="gramStart"/>
            <w:r w:rsidRPr="00A72718">
              <w:t>product,</w:t>
            </w:r>
            <w:proofErr w:type="gramEnd"/>
            <w:r w:rsidRPr="00A72718">
              <w:t xml:space="preserve"> often called SKU. (max length=20)</w:t>
            </w:r>
          </w:p>
        </w:tc>
      </w:tr>
      <w:tr w:rsidR="00BD7D9D" w:rsidTr="00493963">
        <w:tc>
          <w:tcPr>
            <w:tcW w:w="1188" w:type="dxa"/>
            <w:shd w:val="clear" w:color="auto" w:fill="FFFF00"/>
          </w:tcPr>
          <w:p w:rsidR="00BD7D9D" w:rsidRDefault="00BD7D9D" w:rsidP="00493963">
            <w:pPr>
              <w:pStyle w:val="NoSpacing"/>
              <w:jc w:val="right"/>
            </w:pPr>
            <w:r>
              <w:t>4</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Name</w:t>
            </w:r>
          </w:p>
        </w:tc>
        <w:tc>
          <w:tcPr>
            <w:tcW w:w="1362" w:type="dxa"/>
            <w:shd w:val="clear" w:color="auto" w:fill="FFFF00"/>
          </w:tcPr>
          <w:p w:rsidR="00BD7D9D" w:rsidRDefault="00BD7D9D" w:rsidP="00493963">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493963">
            <w:pPr>
              <w:pStyle w:val="NoSpacing"/>
            </w:pPr>
            <w:r>
              <w:t>The name of the object. (max length=10</w:t>
            </w:r>
            <w:r w:rsidRPr="00755C8C">
              <w:t>0</w:t>
            </w:r>
            <w:r>
              <w:t>)</w:t>
            </w:r>
          </w:p>
        </w:tc>
      </w:tr>
      <w:tr w:rsidR="00BD7D9D" w:rsidTr="00493963">
        <w:tc>
          <w:tcPr>
            <w:tcW w:w="1188" w:type="dxa"/>
            <w:shd w:val="clear" w:color="auto" w:fill="FFFF00"/>
          </w:tcPr>
          <w:p w:rsidR="00BD7D9D" w:rsidRDefault="00BD7D9D" w:rsidP="00493963">
            <w:pPr>
              <w:pStyle w:val="NoSpacing"/>
              <w:jc w:val="right"/>
            </w:pPr>
            <w:r>
              <w:t>5</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Key</w:t>
            </w:r>
          </w:p>
        </w:tc>
        <w:tc>
          <w:tcPr>
            <w:tcW w:w="1362" w:type="dxa"/>
            <w:shd w:val="clear" w:color="auto" w:fill="FFFF00"/>
          </w:tcPr>
          <w:p w:rsidR="00BD7D9D" w:rsidRDefault="00BD7D9D" w:rsidP="00493963">
            <w:pPr>
              <w:rPr>
                <w:rFonts w:ascii="Calibri" w:hAnsi="Calibri"/>
                <w:color w:val="000000"/>
              </w:rPr>
            </w:pPr>
            <w:r>
              <w:rPr>
                <w:rFonts w:ascii="Calibri" w:hAnsi="Calibri"/>
                <w:color w:val="000000"/>
              </w:rPr>
              <w:t>String</w:t>
            </w:r>
          </w:p>
        </w:tc>
        <w:tc>
          <w:tcPr>
            <w:tcW w:w="5336" w:type="dxa"/>
            <w:shd w:val="clear" w:color="auto" w:fill="FFFF00"/>
          </w:tcPr>
          <w:p w:rsidR="00BD7D9D" w:rsidRDefault="00BD7D9D" w:rsidP="00493963">
            <w:pPr>
              <w:pStyle w:val="NoSpacing"/>
            </w:pPr>
            <w:r>
              <w:t xml:space="preserve">The unique identifier of the object in an </w:t>
            </w:r>
            <w:proofErr w:type="spellStart"/>
            <w:r>
              <w:t>Intactix</w:t>
            </w:r>
            <w:proofErr w:type="spellEnd"/>
            <w:r>
              <w:t xml:space="preserve"> Knowledge Base database. (</w:t>
            </w:r>
            <w:r w:rsidRPr="00755C8C">
              <w:t>max length=20</w:t>
            </w:r>
            <w:r>
              <w:t>)</w:t>
            </w:r>
          </w:p>
        </w:tc>
      </w:tr>
      <w:tr w:rsidR="00BD7D9D" w:rsidTr="00493963">
        <w:tc>
          <w:tcPr>
            <w:tcW w:w="1188" w:type="dxa"/>
            <w:shd w:val="clear" w:color="auto" w:fill="FFFF00"/>
          </w:tcPr>
          <w:p w:rsidR="00BD7D9D" w:rsidRDefault="00BD7D9D" w:rsidP="00493963">
            <w:pPr>
              <w:jc w:val="right"/>
              <w:rPr>
                <w:rFonts w:ascii="Calibri" w:hAnsi="Calibri"/>
                <w:color w:val="000000"/>
              </w:rPr>
            </w:pPr>
            <w:r>
              <w:rPr>
                <w:rFonts w:ascii="Calibri" w:hAnsi="Calibri"/>
                <w:color w:val="000000"/>
              </w:rPr>
              <w:t>6</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Width</w:t>
            </w:r>
          </w:p>
        </w:tc>
        <w:tc>
          <w:tcPr>
            <w:tcW w:w="1362" w:type="dxa"/>
            <w:shd w:val="clear" w:color="auto" w:fill="FFFF00"/>
          </w:tcPr>
          <w:p w:rsidR="00BD7D9D" w:rsidRDefault="00BD7D9D" w:rsidP="00493963">
            <w:r>
              <w:t>Float</w:t>
            </w:r>
          </w:p>
        </w:tc>
        <w:tc>
          <w:tcPr>
            <w:tcW w:w="5336" w:type="dxa"/>
            <w:shd w:val="clear" w:color="auto" w:fill="FFFF00"/>
          </w:tcPr>
          <w:p w:rsidR="00BD7D9D" w:rsidRDefault="00BD7D9D" w:rsidP="00493963">
            <w:r>
              <w:t>The width of the object.</w:t>
            </w:r>
          </w:p>
        </w:tc>
      </w:tr>
      <w:tr w:rsidR="00BD7D9D" w:rsidTr="00493963">
        <w:tc>
          <w:tcPr>
            <w:tcW w:w="1188" w:type="dxa"/>
            <w:shd w:val="clear" w:color="auto" w:fill="FFFF00"/>
          </w:tcPr>
          <w:p w:rsidR="00BD7D9D" w:rsidRDefault="00BD7D9D" w:rsidP="00493963">
            <w:pPr>
              <w:jc w:val="right"/>
              <w:rPr>
                <w:rFonts w:ascii="Calibri" w:hAnsi="Calibri"/>
                <w:color w:val="000000"/>
              </w:rPr>
            </w:pPr>
            <w:r>
              <w:rPr>
                <w:rFonts w:ascii="Calibri" w:hAnsi="Calibri"/>
                <w:color w:val="000000"/>
              </w:rPr>
              <w:t>7</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Height</w:t>
            </w:r>
          </w:p>
        </w:tc>
        <w:tc>
          <w:tcPr>
            <w:tcW w:w="1362" w:type="dxa"/>
            <w:shd w:val="clear" w:color="auto" w:fill="FFFF00"/>
          </w:tcPr>
          <w:p w:rsidR="00BD7D9D" w:rsidRDefault="00BD7D9D" w:rsidP="00493963">
            <w:r w:rsidRPr="00FE3EF1">
              <w:t>Float</w:t>
            </w:r>
          </w:p>
        </w:tc>
        <w:tc>
          <w:tcPr>
            <w:tcW w:w="5336" w:type="dxa"/>
            <w:shd w:val="clear" w:color="auto" w:fill="FFFF00"/>
          </w:tcPr>
          <w:p w:rsidR="00BD7D9D" w:rsidRDefault="00BD7D9D" w:rsidP="00493963">
            <w:r>
              <w:t>The height of the object.</w:t>
            </w:r>
          </w:p>
        </w:tc>
      </w:tr>
      <w:tr w:rsidR="00BD7D9D" w:rsidTr="00493963">
        <w:tc>
          <w:tcPr>
            <w:tcW w:w="1188" w:type="dxa"/>
            <w:shd w:val="clear" w:color="auto" w:fill="FFFF00"/>
          </w:tcPr>
          <w:p w:rsidR="00BD7D9D" w:rsidRDefault="00BD7D9D" w:rsidP="00493963">
            <w:pPr>
              <w:jc w:val="right"/>
              <w:rPr>
                <w:rFonts w:ascii="Calibri" w:hAnsi="Calibri"/>
                <w:color w:val="000000"/>
              </w:rPr>
            </w:pPr>
            <w:r>
              <w:rPr>
                <w:rFonts w:ascii="Calibri" w:hAnsi="Calibri"/>
                <w:color w:val="000000"/>
              </w:rPr>
              <w:t>8</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Depth</w:t>
            </w:r>
          </w:p>
        </w:tc>
        <w:tc>
          <w:tcPr>
            <w:tcW w:w="1362" w:type="dxa"/>
            <w:shd w:val="clear" w:color="auto" w:fill="FFFF00"/>
          </w:tcPr>
          <w:p w:rsidR="00BD7D9D" w:rsidRDefault="00BD7D9D" w:rsidP="00493963">
            <w:r w:rsidRPr="00FE3EF1">
              <w:t>Float</w:t>
            </w:r>
          </w:p>
        </w:tc>
        <w:tc>
          <w:tcPr>
            <w:tcW w:w="5336" w:type="dxa"/>
            <w:shd w:val="clear" w:color="auto" w:fill="FFFF00"/>
          </w:tcPr>
          <w:p w:rsidR="00BD7D9D" w:rsidRDefault="00BD7D9D" w:rsidP="00493963">
            <w:r>
              <w:t>The depth of the object.</w:t>
            </w:r>
          </w:p>
        </w:tc>
      </w:tr>
      <w:tr w:rsidR="00BD7D9D" w:rsidTr="00493963">
        <w:tc>
          <w:tcPr>
            <w:tcW w:w="1188" w:type="dxa"/>
            <w:shd w:val="clear" w:color="auto" w:fill="FFFF00"/>
          </w:tcPr>
          <w:p w:rsidR="00BD7D9D" w:rsidRDefault="00BD7D9D" w:rsidP="00493963">
            <w:pPr>
              <w:jc w:val="right"/>
              <w:rPr>
                <w:rFonts w:ascii="Calibri" w:hAnsi="Calibri"/>
                <w:color w:val="000000"/>
              </w:rPr>
            </w:pPr>
            <w:r>
              <w:rPr>
                <w:rFonts w:ascii="Calibri" w:hAnsi="Calibri"/>
                <w:color w:val="000000"/>
              </w:rPr>
              <w:t>9</w:t>
            </w:r>
          </w:p>
        </w:tc>
        <w:tc>
          <w:tcPr>
            <w:tcW w:w="1690" w:type="dxa"/>
            <w:shd w:val="clear" w:color="auto" w:fill="FFFF00"/>
          </w:tcPr>
          <w:p w:rsidR="00BD7D9D" w:rsidRDefault="00BD7D9D" w:rsidP="00493963">
            <w:pPr>
              <w:rPr>
                <w:rFonts w:ascii="Calibri" w:hAnsi="Calibri"/>
                <w:color w:val="000000"/>
              </w:rPr>
            </w:pPr>
            <w:r>
              <w:rPr>
                <w:rFonts w:ascii="Calibri" w:hAnsi="Calibri"/>
                <w:color w:val="000000"/>
              </w:rPr>
              <w:t>Color</w:t>
            </w:r>
          </w:p>
        </w:tc>
        <w:tc>
          <w:tcPr>
            <w:tcW w:w="1362" w:type="dxa"/>
            <w:shd w:val="clear" w:color="auto" w:fill="FFFF00"/>
          </w:tcPr>
          <w:p w:rsidR="00BD7D9D" w:rsidRDefault="00BD7D9D" w:rsidP="00493963">
            <w:r>
              <w:t>Long</w:t>
            </w:r>
          </w:p>
        </w:tc>
        <w:tc>
          <w:tcPr>
            <w:tcW w:w="5336" w:type="dxa"/>
            <w:shd w:val="clear" w:color="auto" w:fill="FFFF00"/>
          </w:tcPr>
          <w:p w:rsidR="00BD7D9D" w:rsidRDefault="00BD7D9D" w:rsidP="00493963">
            <w:pPr>
              <w:pStyle w:val="NoSpacing"/>
            </w:pPr>
            <w:r>
              <w:t>The color of the object or the color of the lines in a drawing object, displayed as a block of the specified color or as an RGB integer value.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w:t>
            </w:r>
          </w:p>
        </w:tc>
        <w:tc>
          <w:tcPr>
            <w:tcW w:w="1690" w:type="dxa"/>
          </w:tcPr>
          <w:p w:rsidR="00BD7D9D" w:rsidRDefault="00BD7D9D" w:rsidP="00493963">
            <w:pPr>
              <w:rPr>
                <w:rFonts w:ascii="Calibri" w:hAnsi="Calibri"/>
                <w:color w:val="000000"/>
              </w:rPr>
            </w:pPr>
            <w:r>
              <w:rPr>
                <w:rFonts w:ascii="Calibri" w:hAnsi="Calibri"/>
                <w:color w:val="000000"/>
              </w:rPr>
              <w:t>Abbrev name</w:t>
            </w:r>
          </w:p>
        </w:tc>
        <w:tc>
          <w:tcPr>
            <w:tcW w:w="1362" w:type="dxa"/>
          </w:tcPr>
          <w:p w:rsidR="00BD7D9D" w:rsidRDefault="00BD7D9D" w:rsidP="00493963">
            <w:r>
              <w:rPr>
                <w:rFonts w:ascii="Calibri" w:hAnsi="Calibri"/>
                <w:color w:val="000000"/>
              </w:rPr>
              <w:t>String</w:t>
            </w:r>
          </w:p>
        </w:tc>
        <w:tc>
          <w:tcPr>
            <w:tcW w:w="5336" w:type="dxa"/>
          </w:tcPr>
          <w:p w:rsidR="00BD7D9D" w:rsidRDefault="00BD7D9D" w:rsidP="00493963">
            <w:pPr>
              <w:pStyle w:val="NoSpacing"/>
            </w:pPr>
            <w:r>
              <w:t>The abbreviated name of the product  (</w:t>
            </w:r>
            <w:r w:rsidRPr="00755C8C">
              <w:t>max length=20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w:t>
            </w:r>
          </w:p>
        </w:tc>
        <w:tc>
          <w:tcPr>
            <w:tcW w:w="1690" w:type="dxa"/>
          </w:tcPr>
          <w:p w:rsidR="00BD7D9D" w:rsidRDefault="00BD7D9D" w:rsidP="00493963">
            <w:pPr>
              <w:rPr>
                <w:rFonts w:ascii="Calibri" w:hAnsi="Calibri"/>
                <w:color w:val="000000"/>
              </w:rPr>
            </w:pPr>
            <w:r>
              <w:rPr>
                <w:rFonts w:ascii="Calibri" w:hAnsi="Calibri"/>
                <w:color w:val="000000"/>
              </w:rPr>
              <w:t>Size</w:t>
            </w:r>
          </w:p>
        </w:tc>
        <w:tc>
          <w:tcPr>
            <w:tcW w:w="1362" w:type="dxa"/>
          </w:tcPr>
          <w:p w:rsidR="00BD7D9D" w:rsidRDefault="00BD7D9D" w:rsidP="00493963">
            <w:r w:rsidRPr="00FE3EF1">
              <w:t>Float</w:t>
            </w:r>
          </w:p>
        </w:tc>
        <w:tc>
          <w:tcPr>
            <w:tcW w:w="5336" w:type="dxa"/>
          </w:tcPr>
          <w:p w:rsidR="00BD7D9D" w:rsidRDefault="00BD7D9D" w:rsidP="00493963">
            <w:pPr>
              <w:pStyle w:val="NoSpacing"/>
            </w:pPr>
            <w:r>
              <w:t xml:space="preserve">The size of the product. This field is used to specify volume, such as 1 liter, and is used in conjunction with the </w:t>
            </w:r>
            <w:r w:rsidRPr="00BD7D9D">
              <w:t>UOM</w:t>
            </w:r>
            <w:r>
              <w:t xml:space="preserve"> (Unit of Measure) field.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12</w:t>
            </w:r>
          </w:p>
        </w:tc>
        <w:tc>
          <w:tcPr>
            <w:tcW w:w="1690" w:type="dxa"/>
          </w:tcPr>
          <w:p w:rsidR="00BD7D9D" w:rsidRDefault="00BD7D9D" w:rsidP="00493963">
            <w:pPr>
              <w:rPr>
                <w:rFonts w:ascii="Calibri" w:hAnsi="Calibri"/>
                <w:color w:val="000000"/>
              </w:rPr>
            </w:pPr>
            <w:r>
              <w:rPr>
                <w:rFonts w:ascii="Calibri" w:hAnsi="Calibri"/>
                <w:color w:val="000000"/>
              </w:rPr>
              <w:t>UOM</w:t>
            </w:r>
          </w:p>
        </w:tc>
        <w:tc>
          <w:tcPr>
            <w:tcW w:w="1362" w:type="dxa"/>
          </w:tcPr>
          <w:p w:rsidR="00BD7D9D" w:rsidRDefault="00BD7D9D" w:rsidP="00493963">
            <w:r w:rsidRPr="00AD538E">
              <w:rPr>
                <w:rFonts w:ascii="Calibri" w:hAnsi="Calibri"/>
                <w:color w:val="000000"/>
              </w:rPr>
              <w:t>String</w:t>
            </w:r>
          </w:p>
        </w:tc>
        <w:tc>
          <w:tcPr>
            <w:tcW w:w="5336" w:type="dxa"/>
          </w:tcPr>
          <w:p w:rsidR="00BD7D9D" w:rsidRDefault="00BD7D9D" w:rsidP="00493963">
            <w:pPr>
              <w:pStyle w:val="NoSpacing"/>
            </w:pPr>
            <w:r>
              <w:t>The Unit of Measurement used for the product. (max length=5)</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13</w:t>
            </w:r>
          </w:p>
        </w:tc>
        <w:tc>
          <w:tcPr>
            <w:tcW w:w="1690" w:type="dxa"/>
          </w:tcPr>
          <w:p w:rsidR="00BD7D9D" w:rsidRDefault="00BD7D9D" w:rsidP="00493963">
            <w:pPr>
              <w:rPr>
                <w:rFonts w:ascii="Calibri" w:hAnsi="Calibri"/>
                <w:color w:val="000000"/>
              </w:rPr>
            </w:pPr>
            <w:r>
              <w:rPr>
                <w:rFonts w:ascii="Calibri" w:hAnsi="Calibri"/>
                <w:color w:val="000000"/>
              </w:rPr>
              <w:t>Manufacturer</w:t>
            </w:r>
          </w:p>
        </w:tc>
        <w:tc>
          <w:tcPr>
            <w:tcW w:w="1362" w:type="dxa"/>
          </w:tcPr>
          <w:p w:rsidR="00BD7D9D" w:rsidRDefault="00BD7D9D" w:rsidP="00493963">
            <w:r w:rsidRPr="00AD538E">
              <w:rPr>
                <w:rFonts w:ascii="Calibri" w:hAnsi="Calibri"/>
                <w:color w:val="000000"/>
              </w:rPr>
              <w:t>String</w:t>
            </w:r>
          </w:p>
        </w:tc>
        <w:tc>
          <w:tcPr>
            <w:tcW w:w="5336" w:type="dxa"/>
          </w:tcPr>
          <w:p w:rsidR="00BD7D9D" w:rsidRDefault="00BD7D9D" w:rsidP="00493963">
            <w:pPr>
              <w:pStyle w:val="NoSpacing"/>
            </w:pPr>
            <w:r>
              <w:t>The manufacturer of the product. (max length=100</w:t>
            </w:r>
            <w:r w:rsidRPr="00755C8C">
              <w:t>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14</w:t>
            </w:r>
          </w:p>
        </w:tc>
        <w:tc>
          <w:tcPr>
            <w:tcW w:w="1690" w:type="dxa"/>
          </w:tcPr>
          <w:p w:rsidR="00BD7D9D" w:rsidRDefault="00BD7D9D" w:rsidP="00493963">
            <w:pPr>
              <w:rPr>
                <w:rFonts w:ascii="Calibri" w:hAnsi="Calibri"/>
                <w:color w:val="000000"/>
              </w:rPr>
            </w:pPr>
            <w:r>
              <w:rPr>
                <w:rFonts w:ascii="Calibri" w:hAnsi="Calibri"/>
                <w:color w:val="000000"/>
              </w:rPr>
              <w:t>Category</w:t>
            </w:r>
          </w:p>
        </w:tc>
        <w:tc>
          <w:tcPr>
            <w:tcW w:w="1362" w:type="dxa"/>
          </w:tcPr>
          <w:p w:rsidR="00BD7D9D" w:rsidRDefault="00BD7D9D" w:rsidP="00493963">
            <w:r w:rsidRPr="00AD538E">
              <w:rPr>
                <w:rFonts w:ascii="Calibri" w:hAnsi="Calibri"/>
                <w:color w:val="000000"/>
              </w:rPr>
              <w:t>String</w:t>
            </w:r>
          </w:p>
        </w:tc>
        <w:tc>
          <w:tcPr>
            <w:tcW w:w="5336" w:type="dxa"/>
          </w:tcPr>
          <w:p w:rsidR="00BD7D9D" w:rsidRDefault="00BD7D9D" w:rsidP="00493963">
            <w:r>
              <w:t xml:space="preserve">The category associated with the product </w:t>
            </w:r>
            <w:r w:rsidRPr="00D54342">
              <w:t>(max length=1000)</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15</w:t>
            </w:r>
          </w:p>
        </w:tc>
        <w:tc>
          <w:tcPr>
            <w:tcW w:w="1690" w:type="dxa"/>
          </w:tcPr>
          <w:p w:rsidR="00BD7D9D" w:rsidRDefault="00BD7D9D" w:rsidP="00493963">
            <w:pPr>
              <w:rPr>
                <w:rFonts w:ascii="Calibri" w:hAnsi="Calibri"/>
                <w:color w:val="000000"/>
              </w:rPr>
            </w:pPr>
            <w:r>
              <w:rPr>
                <w:rFonts w:ascii="Calibri" w:hAnsi="Calibri"/>
                <w:color w:val="000000"/>
              </w:rPr>
              <w:t>Supplier</w:t>
            </w:r>
          </w:p>
        </w:tc>
        <w:tc>
          <w:tcPr>
            <w:tcW w:w="1362" w:type="dxa"/>
          </w:tcPr>
          <w:p w:rsidR="00BD7D9D" w:rsidRDefault="00BD7D9D" w:rsidP="00493963">
            <w:r w:rsidRPr="00AD538E">
              <w:rPr>
                <w:rFonts w:ascii="Calibri" w:hAnsi="Calibri"/>
                <w:color w:val="000000"/>
              </w:rPr>
              <w:t>String</w:t>
            </w:r>
          </w:p>
        </w:tc>
        <w:tc>
          <w:tcPr>
            <w:tcW w:w="5336" w:type="dxa"/>
          </w:tcPr>
          <w:p w:rsidR="00BD7D9D" w:rsidRDefault="00BD7D9D" w:rsidP="00493963">
            <w:r>
              <w:t>The supplier for the product.</w:t>
            </w:r>
            <w:r w:rsidRPr="00D54342">
              <w:t xml:space="preserve"> (max length=1000)</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16</w:t>
            </w:r>
          </w:p>
        </w:tc>
        <w:tc>
          <w:tcPr>
            <w:tcW w:w="1690" w:type="dxa"/>
          </w:tcPr>
          <w:p w:rsidR="00BD7D9D" w:rsidRDefault="00BD7D9D" w:rsidP="00493963">
            <w:pPr>
              <w:rPr>
                <w:rFonts w:ascii="Calibri" w:hAnsi="Calibri"/>
                <w:color w:val="000000"/>
              </w:rPr>
            </w:pPr>
            <w:r>
              <w:rPr>
                <w:rFonts w:ascii="Calibri" w:hAnsi="Calibri"/>
                <w:color w:val="000000"/>
              </w:rPr>
              <w:t>Inner pack</w:t>
            </w:r>
          </w:p>
        </w:tc>
        <w:tc>
          <w:tcPr>
            <w:tcW w:w="1362" w:type="dxa"/>
          </w:tcPr>
          <w:p w:rsidR="00BD7D9D" w:rsidRDefault="00BD7D9D" w:rsidP="00493963">
            <w:pPr>
              <w:rPr>
                <w:rFonts w:ascii="Calibri" w:hAnsi="Calibri"/>
                <w:color w:val="000000"/>
              </w:rPr>
            </w:pPr>
            <w:r>
              <w:rPr>
                <w:rFonts w:ascii="Calibri" w:hAnsi="Calibri"/>
                <w:color w:val="000000"/>
              </w:rPr>
              <w:t>Integer</w:t>
            </w:r>
          </w:p>
        </w:tc>
        <w:tc>
          <w:tcPr>
            <w:tcW w:w="5336" w:type="dxa"/>
          </w:tcPr>
          <w:p w:rsidR="00BD7D9D" w:rsidRDefault="00BD7D9D" w:rsidP="00493963">
            <w:pPr>
              <w:pStyle w:val="NoSpacing"/>
            </w:pPr>
            <w:r>
              <w:t>The number of real units in a single merchandising unit of the product (for example, cans in a six-pack of soda).</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17</w:t>
            </w:r>
          </w:p>
        </w:tc>
        <w:tc>
          <w:tcPr>
            <w:tcW w:w="1690" w:type="dxa"/>
          </w:tcPr>
          <w:p w:rsidR="00BD7D9D" w:rsidRDefault="00BD7D9D" w:rsidP="00493963">
            <w:pPr>
              <w:rPr>
                <w:rFonts w:ascii="Calibri" w:hAnsi="Calibri"/>
                <w:color w:val="000000"/>
              </w:rPr>
            </w:pPr>
            <w:r>
              <w:rPr>
                <w:rFonts w:ascii="Calibri" w:hAnsi="Calibri"/>
                <w:color w:val="000000"/>
              </w:rPr>
              <w:t>X nesting</w:t>
            </w:r>
          </w:p>
        </w:tc>
        <w:tc>
          <w:tcPr>
            <w:tcW w:w="1362" w:type="dxa"/>
          </w:tcPr>
          <w:p w:rsidR="00BD7D9D" w:rsidRDefault="00BD7D9D" w:rsidP="00493963">
            <w:r w:rsidRPr="006F283E">
              <w:t>Float</w:t>
            </w:r>
          </w:p>
        </w:tc>
        <w:tc>
          <w:tcPr>
            <w:tcW w:w="5336" w:type="dxa"/>
          </w:tcPr>
          <w:p w:rsidR="00BD7D9D" w:rsidRDefault="00BD7D9D" w:rsidP="00493963">
            <w:r>
              <w:t>The amount of space from the far edge of the nested position to the far edge of the main position, when positions are nested horizontally.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18</w:t>
            </w:r>
          </w:p>
        </w:tc>
        <w:tc>
          <w:tcPr>
            <w:tcW w:w="1690" w:type="dxa"/>
          </w:tcPr>
          <w:p w:rsidR="00BD7D9D" w:rsidRDefault="00BD7D9D" w:rsidP="00493963">
            <w:pPr>
              <w:rPr>
                <w:rFonts w:ascii="Calibri" w:hAnsi="Calibri"/>
                <w:color w:val="000000"/>
              </w:rPr>
            </w:pPr>
            <w:r>
              <w:rPr>
                <w:rFonts w:ascii="Calibri" w:hAnsi="Calibri"/>
                <w:color w:val="000000"/>
              </w:rPr>
              <w:t>Y nesting</w:t>
            </w:r>
          </w:p>
        </w:tc>
        <w:tc>
          <w:tcPr>
            <w:tcW w:w="1362" w:type="dxa"/>
          </w:tcPr>
          <w:p w:rsidR="00BD7D9D" w:rsidRDefault="00BD7D9D" w:rsidP="00493963">
            <w:r w:rsidRPr="006F283E">
              <w:t>Float</w:t>
            </w:r>
          </w:p>
        </w:tc>
        <w:tc>
          <w:tcPr>
            <w:tcW w:w="5336" w:type="dxa"/>
          </w:tcPr>
          <w:p w:rsidR="00BD7D9D" w:rsidRDefault="00BD7D9D" w:rsidP="00493963">
            <w:r>
              <w:t>The amount of space from the top of the nested position to the top of the main position, when positions are nested.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19</w:t>
            </w:r>
          </w:p>
        </w:tc>
        <w:tc>
          <w:tcPr>
            <w:tcW w:w="1690" w:type="dxa"/>
          </w:tcPr>
          <w:p w:rsidR="00BD7D9D" w:rsidRDefault="00BD7D9D" w:rsidP="00493963">
            <w:pPr>
              <w:rPr>
                <w:rFonts w:ascii="Calibri" w:hAnsi="Calibri"/>
                <w:color w:val="000000"/>
              </w:rPr>
            </w:pPr>
            <w:r>
              <w:rPr>
                <w:rFonts w:ascii="Calibri" w:hAnsi="Calibri"/>
                <w:color w:val="000000"/>
              </w:rPr>
              <w:t>Z nesting</w:t>
            </w:r>
          </w:p>
        </w:tc>
        <w:tc>
          <w:tcPr>
            <w:tcW w:w="1362" w:type="dxa"/>
          </w:tcPr>
          <w:p w:rsidR="00BD7D9D" w:rsidRDefault="00BD7D9D" w:rsidP="00493963">
            <w:r w:rsidRPr="006F283E">
              <w:t>Float</w:t>
            </w:r>
          </w:p>
        </w:tc>
        <w:tc>
          <w:tcPr>
            <w:tcW w:w="5336" w:type="dxa"/>
          </w:tcPr>
          <w:p w:rsidR="00BD7D9D" w:rsidRDefault="00BD7D9D" w:rsidP="00493963">
            <w:r>
              <w:t>The amount of space from the front or back of the nested position to the front or back of the main position, when positions are nested.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20</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Pegholes</w:t>
            </w:r>
            <w:proofErr w:type="spellEnd"/>
          </w:p>
        </w:tc>
        <w:tc>
          <w:tcPr>
            <w:tcW w:w="1362" w:type="dxa"/>
          </w:tcPr>
          <w:p w:rsidR="00BD7D9D" w:rsidRDefault="00BD7D9D" w:rsidP="00493963">
            <w:r w:rsidRPr="003E3C55">
              <w:t>Float</w:t>
            </w:r>
          </w:p>
        </w:tc>
        <w:tc>
          <w:tcPr>
            <w:tcW w:w="5336" w:type="dxa"/>
          </w:tcPr>
          <w:p w:rsidR="00BD7D9D" w:rsidRDefault="00BD7D9D" w:rsidP="00493963">
            <w:pPr>
              <w:pStyle w:val="NoSpacing"/>
            </w:pPr>
            <w:r>
              <w:t>The number of peg holes on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21</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X</w:t>
            </w:r>
          </w:p>
        </w:tc>
        <w:tc>
          <w:tcPr>
            <w:tcW w:w="1362" w:type="dxa"/>
          </w:tcPr>
          <w:p w:rsidR="00BD7D9D" w:rsidRDefault="00BD7D9D" w:rsidP="00493963">
            <w:r w:rsidRPr="003E3C55">
              <w:t>Float</w:t>
            </w:r>
          </w:p>
        </w:tc>
        <w:tc>
          <w:tcPr>
            <w:tcW w:w="5336" w:type="dxa"/>
          </w:tcPr>
          <w:p w:rsidR="00BD7D9D" w:rsidRDefault="00BD7D9D" w:rsidP="00493963">
            <w:pPr>
              <w:pStyle w:val="NoSpacing"/>
            </w:pPr>
            <w:r>
              <w:t>The distance from the left side of the product to the center of the primary peg hole. The default value (0) places the peg hole at the center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22</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Y</w:t>
            </w:r>
          </w:p>
        </w:tc>
        <w:tc>
          <w:tcPr>
            <w:tcW w:w="1362" w:type="dxa"/>
          </w:tcPr>
          <w:p w:rsidR="00BD7D9D" w:rsidRDefault="00BD7D9D" w:rsidP="00493963">
            <w:r w:rsidRPr="003E3C55">
              <w:t>Float</w:t>
            </w:r>
          </w:p>
        </w:tc>
        <w:tc>
          <w:tcPr>
            <w:tcW w:w="5336" w:type="dxa"/>
          </w:tcPr>
          <w:p w:rsidR="00BD7D9D" w:rsidRDefault="00BD7D9D" w:rsidP="00493963">
            <w:pPr>
              <w:pStyle w:val="NoSpacing"/>
            </w:pPr>
            <w:r>
              <w:t xml:space="preserve">The distance from the top of the product to the center of the primary peg hole. The default value (0) places the peg </w:t>
            </w:r>
            <w:proofErr w:type="gramStart"/>
            <w:r>
              <w:t>hole</w:t>
            </w:r>
            <w:proofErr w:type="gramEnd"/>
            <w:r>
              <w:t xml:space="preserve"> 0.25in. </w:t>
            </w:r>
            <w:proofErr w:type="gramStart"/>
            <w:r>
              <w:t>or</w:t>
            </w:r>
            <w:proofErr w:type="gramEnd"/>
            <w:r>
              <w:t xml:space="preserve"> 0.8cm. </w:t>
            </w:r>
            <w:proofErr w:type="gramStart"/>
            <w:r>
              <w:t>from</w:t>
            </w:r>
            <w:proofErr w:type="gramEnd"/>
            <w:r>
              <w:t xml:space="preserve"> the top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width</w:t>
            </w:r>
          </w:p>
        </w:tc>
        <w:tc>
          <w:tcPr>
            <w:tcW w:w="1362" w:type="dxa"/>
          </w:tcPr>
          <w:p w:rsidR="00BD7D9D" w:rsidRDefault="00BD7D9D" w:rsidP="00493963">
            <w:r w:rsidRPr="003E3C55">
              <w:t>Float</w:t>
            </w:r>
          </w:p>
        </w:tc>
        <w:tc>
          <w:tcPr>
            <w:tcW w:w="5336" w:type="dxa"/>
          </w:tcPr>
          <w:p w:rsidR="00BD7D9D" w:rsidRDefault="00BD7D9D" w:rsidP="00493963">
            <w:pPr>
              <w:pStyle w:val="NoSpacing"/>
            </w:pPr>
            <w:r>
              <w:t>The width of the primary peg hole on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24</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2 X</w:t>
            </w:r>
          </w:p>
        </w:tc>
        <w:tc>
          <w:tcPr>
            <w:tcW w:w="1362" w:type="dxa"/>
          </w:tcPr>
          <w:p w:rsidR="00BD7D9D" w:rsidRDefault="00BD7D9D" w:rsidP="00493963">
            <w:r w:rsidRPr="003E3C55">
              <w:t>Float</w:t>
            </w:r>
          </w:p>
        </w:tc>
        <w:tc>
          <w:tcPr>
            <w:tcW w:w="5336" w:type="dxa"/>
          </w:tcPr>
          <w:p w:rsidR="00BD7D9D" w:rsidRDefault="00BD7D9D" w:rsidP="00493963">
            <w:pPr>
              <w:pStyle w:val="NoSpacing"/>
            </w:pPr>
            <w:r>
              <w:t>The distance from the left side of the product to the center of the second peg hole. The default value (0) places the peg hole at the center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2 Y</w:t>
            </w:r>
          </w:p>
        </w:tc>
        <w:tc>
          <w:tcPr>
            <w:tcW w:w="1362" w:type="dxa"/>
          </w:tcPr>
          <w:p w:rsidR="00BD7D9D" w:rsidRDefault="00BD7D9D" w:rsidP="00493963">
            <w:r w:rsidRPr="003E3C55">
              <w:t>Float</w:t>
            </w:r>
          </w:p>
        </w:tc>
        <w:tc>
          <w:tcPr>
            <w:tcW w:w="5336" w:type="dxa"/>
          </w:tcPr>
          <w:p w:rsidR="00BD7D9D" w:rsidRDefault="00BD7D9D" w:rsidP="00493963">
            <w:pPr>
              <w:pStyle w:val="NoSpacing"/>
            </w:pPr>
            <w:r>
              <w:t xml:space="preserve">The distance from the top of the product to the center of the second peg hole. The default value (0) places the peg </w:t>
            </w:r>
            <w:proofErr w:type="gramStart"/>
            <w:r>
              <w:t>hole</w:t>
            </w:r>
            <w:proofErr w:type="gramEnd"/>
            <w:r>
              <w:t xml:space="preserve"> 0.25in. </w:t>
            </w:r>
            <w:proofErr w:type="gramStart"/>
            <w:r>
              <w:t>or</w:t>
            </w:r>
            <w:proofErr w:type="gramEnd"/>
            <w:r>
              <w:t xml:space="preserve"> 0.8cm. </w:t>
            </w:r>
            <w:proofErr w:type="gramStart"/>
            <w:r>
              <w:t>from</w:t>
            </w:r>
            <w:proofErr w:type="gramEnd"/>
            <w:r>
              <w:t xml:space="preserve"> the top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2 width</w:t>
            </w:r>
          </w:p>
        </w:tc>
        <w:tc>
          <w:tcPr>
            <w:tcW w:w="1362" w:type="dxa"/>
          </w:tcPr>
          <w:p w:rsidR="00BD7D9D" w:rsidRDefault="00BD7D9D" w:rsidP="00493963">
            <w:r w:rsidRPr="003E3C55">
              <w:t>Float</w:t>
            </w:r>
          </w:p>
        </w:tc>
        <w:tc>
          <w:tcPr>
            <w:tcW w:w="5336" w:type="dxa"/>
          </w:tcPr>
          <w:p w:rsidR="00BD7D9D" w:rsidRDefault="00BD7D9D" w:rsidP="00493963">
            <w:pPr>
              <w:pStyle w:val="NoSpacing"/>
            </w:pPr>
            <w:r>
              <w:t>The width of the second peg hole on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3 X</w:t>
            </w:r>
          </w:p>
        </w:tc>
        <w:tc>
          <w:tcPr>
            <w:tcW w:w="1362" w:type="dxa"/>
          </w:tcPr>
          <w:p w:rsidR="00BD7D9D" w:rsidRDefault="00BD7D9D" w:rsidP="00493963">
            <w:r w:rsidRPr="003E3C55">
              <w:t>Float</w:t>
            </w:r>
          </w:p>
        </w:tc>
        <w:tc>
          <w:tcPr>
            <w:tcW w:w="5336" w:type="dxa"/>
          </w:tcPr>
          <w:p w:rsidR="00BD7D9D" w:rsidRDefault="00BD7D9D" w:rsidP="00493963">
            <w:pPr>
              <w:pStyle w:val="NoSpacing"/>
            </w:pPr>
            <w:r>
              <w:t>The distance from the left side of the product to the center of the third peg hole. The default value (0) places the peg hole at the center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28</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3 Y</w:t>
            </w:r>
          </w:p>
        </w:tc>
        <w:tc>
          <w:tcPr>
            <w:tcW w:w="1362" w:type="dxa"/>
          </w:tcPr>
          <w:p w:rsidR="00BD7D9D" w:rsidRDefault="00BD7D9D" w:rsidP="00493963">
            <w:r w:rsidRPr="003E3C55">
              <w:t>Float</w:t>
            </w:r>
          </w:p>
        </w:tc>
        <w:tc>
          <w:tcPr>
            <w:tcW w:w="5336" w:type="dxa"/>
          </w:tcPr>
          <w:p w:rsidR="00BD7D9D" w:rsidRDefault="00BD7D9D" w:rsidP="00493963">
            <w:r>
              <w:t xml:space="preserve">The distance from the top of the product to the center of the third peg hole. The default value (0) places the peg </w:t>
            </w:r>
            <w:proofErr w:type="gramStart"/>
            <w:r>
              <w:t>hole</w:t>
            </w:r>
            <w:proofErr w:type="gramEnd"/>
            <w:r>
              <w:t xml:space="preserve"> 0.25in or 0.8cm from the top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29</w:t>
            </w:r>
          </w:p>
        </w:tc>
        <w:tc>
          <w:tcPr>
            <w:tcW w:w="1690" w:type="dxa"/>
          </w:tcPr>
          <w:p w:rsidR="00BD7D9D" w:rsidRDefault="00BD7D9D" w:rsidP="00493963">
            <w:pPr>
              <w:rPr>
                <w:rFonts w:ascii="Calibri" w:hAnsi="Calibri"/>
                <w:color w:val="000000"/>
              </w:rPr>
            </w:pPr>
            <w:proofErr w:type="spellStart"/>
            <w:r>
              <w:rPr>
                <w:rFonts w:ascii="Calibri" w:hAnsi="Calibri"/>
                <w:color w:val="000000"/>
              </w:rPr>
              <w:t>Peghole</w:t>
            </w:r>
            <w:proofErr w:type="spellEnd"/>
            <w:r>
              <w:rPr>
                <w:rFonts w:ascii="Calibri" w:hAnsi="Calibri"/>
                <w:color w:val="000000"/>
              </w:rPr>
              <w:t xml:space="preserve"> 3 width</w:t>
            </w:r>
          </w:p>
        </w:tc>
        <w:tc>
          <w:tcPr>
            <w:tcW w:w="1362" w:type="dxa"/>
          </w:tcPr>
          <w:p w:rsidR="00BD7D9D" w:rsidRDefault="00BD7D9D" w:rsidP="00493963">
            <w:r w:rsidRPr="003E3C55">
              <w:t>Float</w:t>
            </w:r>
          </w:p>
        </w:tc>
        <w:tc>
          <w:tcPr>
            <w:tcW w:w="5336" w:type="dxa"/>
          </w:tcPr>
          <w:p w:rsidR="00BD7D9D" w:rsidRDefault="00BD7D9D" w:rsidP="00493963">
            <w:r>
              <w:t>The width of the third peg hole on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30</w:t>
            </w:r>
          </w:p>
        </w:tc>
        <w:tc>
          <w:tcPr>
            <w:tcW w:w="1690" w:type="dxa"/>
          </w:tcPr>
          <w:p w:rsidR="00BD7D9D" w:rsidRDefault="00BD7D9D" w:rsidP="00493963">
            <w:pPr>
              <w:rPr>
                <w:rFonts w:ascii="Calibri" w:hAnsi="Calibri"/>
                <w:color w:val="000000"/>
              </w:rPr>
            </w:pPr>
            <w:r>
              <w:rPr>
                <w:rFonts w:ascii="Calibri" w:hAnsi="Calibri"/>
                <w:color w:val="000000"/>
              </w:rPr>
              <w:t>Package style</w:t>
            </w:r>
          </w:p>
        </w:tc>
        <w:tc>
          <w:tcPr>
            <w:tcW w:w="1362" w:type="dxa"/>
          </w:tcPr>
          <w:p w:rsidR="00BD7D9D" w:rsidRDefault="00BD7D9D" w:rsidP="00493963">
            <w:proofErr w:type="spellStart"/>
            <w:r>
              <w:t>Enum</w:t>
            </w:r>
            <w:proofErr w:type="spellEnd"/>
          </w:p>
        </w:tc>
        <w:tc>
          <w:tcPr>
            <w:tcW w:w="5336" w:type="dxa"/>
          </w:tcPr>
          <w:p w:rsidR="00BD7D9D" w:rsidRDefault="00BD7D9D" w:rsidP="00493963">
            <w:r>
              <w:t>The default form in which the product exists, such as Box, Jar, or Holed (Pegged).  Values: 0=Box, 1=Jar, 2=Can, 3=Roll, 4=Loose, 5=Hole, 6=Hairpin, 7=Clothing, 8=Bottle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31</w:t>
            </w:r>
          </w:p>
        </w:tc>
        <w:tc>
          <w:tcPr>
            <w:tcW w:w="1690" w:type="dxa"/>
          </w:tcPr>
          <w:p w:rsidR="00BD7D9D" w:rsidRDefault="00BD7D9D" w:rsidP="00493963">
            <w:pPr>
              <w:rPr>
                <w:rFonts w:ascii="Calibri" w:hAnsi="Calibri"/>
                <w:color w:val="000000"/>
              </w:rPr>
            </w:pPr>
            <w:r>
              <w:rPr>
                <w:rFonts w:ascii="Calibri" w:hAnsi="Calibri"/>
                <w:color w:val="000000"/>
              </w:rPr>
              <w:t>Peg ID</w:t>
            </w:r>
          </w:p>
        </w:tc>
        <w:tc>
          <w:tcPr>
            <w:tcW w:w="1362" w:type="dxa"/>
          </w:tcPr>
          <w:p w:rsidR="00BD7D9D" w:rsidRDefault="00BD7D9D" w:rsidP="00493963">
            <w:r w:rsidRPr="00AD538E">
              <w:rPr>
                <w:rFonts w:ascii="Calibri" w:hAnsi="Calibri"/>
                <w:color w:val="000000"/>
              </w:rPr>
              <w:t>String</w:t>
            </w:r>
          </w:p>
        </w:tc>
        <w:tc>
          <w:tcPr>
            <w:tcW w:w="5336" w:type="dxa"/>
          </w:tcPr>
          <w:p w:rsidR="00BD7D9D" w:rsidRDefault="00BD7D9D" w:rsidP="00493963">
            <w:pPr>
              <w:pStyle w:val="NoSpacing"/>
            </w:pPr>
            <w:r>
              <w:t>The default peg to use for positions of the product, if none is specified for individual positions. (</w:t>
            </w:r>
            <w:r w:rsidRPr="00631881">
              <w:t>max length=100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32</w:t>
            </w:r>
          </w:p>
        </w:tc>
        <w:tc>
          <w:tcPr>
            <w:tcW w:w="1690" w:type="dxa"/>
          </w:tcPr>
          <w:p w:rsidR="00BD7D9D" w:rsidRDefault="00BD7D9D" w:rsidP="00493963">
            <w:pPr>
              <w:rPr>
                <w:rFonts w:ascii="Calibri" w:hAnsi="Calibri"/>
                <w:color w:val="000000"/>
              </w:rPr>
            </w:pPr>
            <w:r>
              <w:rPr>
                <w:rFonts w:ascii="Calibri" w:hAnsi="Calibri"/>
                <w:color w:val="000000"/>
              </w:rPr>
              <w:t>Finger space Y</w:t>
            </w:r>
          </w:p>
        </w:tc>
        <w:tc>
          <w:tcPr>
            <w:tcW w:w="1362" w:type="dxa"/>
          </w:tcPr>
          <w:p w:rsidR="00BD7D9D" w:rsidRDefault="00BD7D9D" w:rsidP="00493963">
            <w:r w:rsidRPr="00C867FC">
              <w:t>Float</w:t>
            </w:r>
          </w:p>
        </w:tc>
        <w:tc>
          <w:tcPr>
            <w:tcW w:w="5336" w:type="dxa"/>
          </w:tcPr>
          <w:p w:rsidR="00BD7D9D" w:rsidRDefault="00BD7D9D" w:rsidP="00493963">
            <w:pPr>
              <w:pStyle w:val="NoSpacing"/>
            </w:pPr>
            <w:r>
              <w:t>The amount of space above a products position in which the product cannot stack.</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33</w:t>
            </w:r>
          </w:p>
        </w:tc>
        <w:tc>
          <w:tcPr>
            <w:tcW w:w="1690" w:type="dxa"/>
          </w:tcPr>
          <w:p w:rsidR="00BD7D9D" w:rsidRDefault="00BD7D9D" w:rsidP="00493963">
            <w:pPr>
              <w:rPr>
                <w:rFonts w:ascii="Calibri" w:hAnsi="Calibri"/>
                <w:color w:val="000000"/>
              </w:rPr>
            </w:pPr>
            <w:r>
              <w:rPr>
                <w:rFonts w:ascii="Calibri" w:hAnsi="Calibri"/>
                <w:color w:val="000000"/>
              </w:rPr>
              <w:t>Jumble factor</w:t>
            </w:r>
          </w:p>
        </w:tc>
        <w:tc>
          <w:tcPr>
            <w:tcW w:w="1362" w:type="dxa"/>
          </w:tcPr>
          <w:p w:rsidR="00BD7D9D" w:rsidRDefault="00BD7D9D" w:rsidP="00493963">
            <w:r w:rsidRPr="00C867FC">
              <w:t>Float</w:t>
            </w:r>
          </w:p>
        </w:tc>
        <w:tc>
          <w:tcPr>
            <w:tcW w:w="5336" w:type="dxa"/>
          </w:tcPr>
          <w:p w:rsidR="00BD7D9D" w:rsidRDefault="00BD7D9D" w:rsidP="00493963">
            <w:pPr>
              <w:pStyle w:val="NoSpacing"/>
            </w:pPr>
            <w:r>
              <w:t>The percentage of the product's volume that is left as air space between positions of the product when they are jumbled together in a Loose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34</w:t>
            </w:r>
          </w:p>
        </w:tc>
        <w:tc>
          <w:tcPr>
            <w:tcW w:w="1690" w:type="dxa"/>
          </w:tcPr>
          <w:p w:rsidR="00BD7D9D" w:rsidRDefault="00BD7D9D" w:rsidP="00493963">
            <w:pPr>
              <w:rPr>
                <w:rFonts w:ascii="Calibri" w:hAnsi="Calibri"/>
                <w:color w:val="000000"/>
              </w:rPr>
            </w:pPr>
            <w:r>
              <w:rPr>
                <w:rFonts w:ascii="Calibri" w:hAnsi="Calibri"/>
                <w:color w:val="000000"/>
              </w:rPr>
              <w:t>Price</w:t>
            </w:r>
          </w:p>
        </w:tc>
        <w:tc>
          <w:tcPr>
            <w:tcW w:w="1362" w:type="dxa"/>
          </w:tcPr>
          <w:p w:rsidR="00BD7D9D" w:rsidRDefault="00BD7D9D" w:rsidP="00493963">
            <w:r w:rsidRPr="00C867FC">
              <w:t>Float</w:t>
            </w:r>
          </w:p>
        </w:tc>
        <w:tc>
          <w:tcPr>
            <w:tcW w:w="5336" w:type="dxa"/>
          </w:tcPr>
          <w:p w:rsidR="00BD7D9D" w:rsidRDefault="00BD7D9D" w:rsidP="00493963">
            <w:pPr>
              <w:pStyle w:val="NoSpacing"/>
            </w:pPr>
            <w:r>
              <w:t>The price of the product, considering the tax code applied to the price.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35</w:t>
            </w:r>
          </w:p>
        </w:tc>
        <w:tc>
          <w:tcPr>
            <w:tcW w:w="1690" w:type="dxa"/>
          </w:tcPr>
          <w:p w:rsidR="00BD7D9D" w:rsidRDefault="00BD7D9D" w:rsidP="00493963">
            <w:pPr>
              <w:rPr>
                <w:rFonts w:ascii="Calibri" w:hAnsi="Calibri"/>
                <w:color w:val="000000"/>
              </w:rPr>
            </w:pPr>
            <w:r>
              <w:rPr>
                <w:rFonts w:ascii="Calibri" w:hAnsi="Calibri"/>
                <w:color w:val="000000"/>
              </w:rPr>
              <w:t>Case cost</w:t>
            </w:r>
          </w:p>
        </w:tc>
        <w:tc>
          <w:tcPr>
            <w:tcW w:w="1362" w:type="dxa"/>
          </w:tcPr>
          <w:p w:rsidR="00BD7D9D" w:rsidRDefault="00BD7D9D" w:rsidP="00493963">
            <w:r w:rsidRPr="003E3C55">
              <w:t>Float</w:t>
            </w:r>
          </w:p>
        </w:tc>
        <w:tc>
          <w:tcPr>
            <w:tcW w:w="5336" w:type="dxa"/>
          </w:tcPr>
          <w:p w:rsidR="00BD7D9D" w:rsidRDefault="00BD7D9D" w:rsidP="00493963">
            <w:pPr>
              <w:pStyle w:val="NoSpacing"/>
            </w:pPr>
            <w:r>
              <w:t>The total cost of a case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36</w:t>
            </w:r>
          </w:p>
        </w:tc>
        <w:tc>
          <w:tcPr>
            <w:tcW w:w="1690" w:type="dxa"/>
          </w:tcPr>
          <w:p w:rsidR="00BD7D9D" w:rsidRDefault="00BD7D9D" w:rsidP="00493963">
            <w:pPr>
              <w:rPr>
                <w:rFonts w:ascii="Calibri" w:hAnsi="Calibri"/>
                <w:color w:val="000000"/>
              </w:rPr>
            </w:pPr>
            <w:r>
              <w:rPr>
                <w:rFonts w:ascii="Calibri" w:hAnsi="Calibri"/>
                <w:color w:val="000000"/>
              </w:rPr>
              <w:t>Tax code</w:t>
            </w:r>
          </w:p>
        </w:tc>
        <w:tc>
          <w:tcPr>
            <w:tcW w:w="1362" w:type="dxa"/>
          </w:tcPr>
          <w:p w:rsidR="00BD7D9D" w:rsidRDefault="00BD7D9D" w:rsidP="00493963">
            <w:pPr>
              <w:rPr>
                <w:rFonts w:ascii="Calibri" w:hAnsi="Calibri"/>
                <w:color w:val="000000"/>
              </w:rPr>
            </w:pPr>
            <w:r>
              <w:rPr>
                <w:rFonts w:ascii="Calibri" w:hAnsi="Calibri"/>
                <w:color w:val="000000"/>
              </w:rPr>
              <w:t>Integer</w:t>
            </w:r>
          </w:p>
        </w:tc>
        <w:tc>
          <w:tcPr>
            <w:tcW w:w="5336" w:type="dxa"/>
          </w:tcPr>
          <w:p w:rsidR="00BD7D9D" w:rsidRDefault="00BD7D9D" w:rsidP="00493963">
            <w:pPr>
              <w:pStyle w:val="NoSpacing"/>
            </w:pPr>
            <w:r>
              <w:t>The number of the tax code to be applied to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37</w:t>
            </w:r>
          </w:p>
        </w:tc>
        <w:tc>
          <w:tcPr>
            <w:tcW w:w="1690" w:type="dxa"/>
          </w:tcPr>
          <w:p w:rsidR="00BD7D9D" w:rsidRDefault="00BD7D9D" w:rsidP="00493963">
            <w:pPr>
              <w:rPr>
                <w:rFonts w:ascii="Calibri" w:hAnsi="Calibri"/>
                <w:color w:val="000000"/>
              </w:rPr>
            </w:pPr>
            <w:r>
              <w:rPr>
                <w:rFonts w:ascii="Calibri" w:hAnsi="Calibri"/>
                <w:color w:val="000000"/>
              </w:rPr>
              <w:t>Unit movement</w:t>
            </w:r>
          </w:p>
        </w:tc>
        <w:tc>
          <w:tcPr>
            <w:tcW w:w="1362" w:type="dxa"/>
          </w:tcPr>
          <w:p w:rsidR="00BD7D9D" w:rsidRDefault="00BD7D9D" w:rsidP="00493963">
            <w:r w:rsidRPr="008E48BB">
              <w:t>Float</w:t>
            </w:r>
          </w:p>
        </w:tc>
        <w:tc>
          <w:tcPr>
            <w:tcW w:w="5336" w:type="dxa"/>
          </w:tcPr>
          <w:p w:rsidR="00BD7D9D" w:rsidRDefault="00BD7D9D" w:rsidP="00493963">
            <w:pPr>
              <w:pStyle w:val="NoSpacing"/>
            </w:pPr>
            <w:r>
              <w:t>The unit movement for the product for the specified movement period.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38</w:t>
            </w:r>
          </w:p>
        </w:tc>
        <w:tc>
          <w:tcPr>
            <w:tcW w:w="1690" w:type="dxa"/>
          </w:tcPr>
          <w:p w:rsidR="00BD7D9D" w:rsidRDefault="00BD7D9D" w:rsidP="00493963">
            <w:pPr>
              <w:rPr>
                <w:rFonts w:ascii="Calibri" w:hAnsi="Calibri"/>
                <w:color w:val="000000"/>
              </w:rPr>
            </w:pPr>
            <w:r>
              <w:rPr>
                <w:rFonts w:ascii="Calibri" w:hAnsi="Calibri"/>
                <w:color w:val="000000"/>
              </w:rPr>
              <w:t>Share</w:t>
            </w:r>
          </w:p>
        </w:tc>
        <w:tc>
          <w:tcPr>
            <w:tcW w:w="1362" w:type="dxa"/>
          </w:tcPr>
          <w:p w:rsidR="00BD7D9D" w:rsidRDefault="00BD7D9D" w:rsidP="00493963">
            <w:r w:rsidRPr="008E48BB">
              <w:t>Float</w:t>
            </w:r>
          </w:p>
        </w:tc>
        <w:tc>
          <w:tcPr>
            <w:tcW w:w="5336" w:type="dxa"/>
          </w:tcPr>
          <w:p w:rsidR="00BD7D9D" w:rsidRDefault="00BD7D9D" w:rsidP="00493963">
            <w:pPr>
              <w:pStyle w:val="NoSpacing"/>
            </w:pPr>
            <w:r>
              <w:t>The market share for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39</w:t>
            </w:r>
          </w:p>
        </w:tc>
        <w:tc>
          <w:tcPr>
            <w:tcW w:w="1690" w:type="dxa"/>
          </w:tcPr>
          <w:p w:rsidR="00BD7D9D" w:rsidRDefault="00BD7D9D" w:rsidP="00493963">
            <w:pPr>
              <w:rPr>
                <w:rFonts w:ascii="Calibri" w:hAnsi="Calibri"/>
                <w:color w:val="000000"/>
              </w:rPr>
            </w:pPr>
            <w:r>
              <w:rPr>
                <w:rFonts w:ascii="Calibri" w:hAnsi="Calibri"/>
                <w:color w:val="000000"/>
              </w:rPr>
              <w:t>Case multiple</w:t>
            </w:r>
          </w:p>
        </w:tc>
        <w:tc>
          <w:tcPr>
            <w:tcW w:w="1362" w:type="dxa"/>
          </w:tcPr>
          <w:p w:rsidR="00BD7D9D" w:rsidRDefault="00BD7D9D" w:rsidP="00493963">
            <w:r w:rsidRPr="008E48BB">
              <w:t>Float</w:t>
            </w:r>
          </w:p>
        </w:tc>
        <w:tc>
          <w:tcPr>
            <w:tcW w:w="5336" w:type="dxa"/>
          </w:tcPr>
          <w:p w:rsidR="00BD7D9D" w:rsidRDefault="00BD7D9D" w:rsidP="00493963">
            <w:r>
              <w:t>The minimum number of cases required for products when using the Case Multiple inventory model to calculate Target Inventory.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40</w:t>
            </w:r>
          </w:p>
        </w:tc>
        <w:tc>
          <w:tcPr>
            <w:tcW w:w="1690" w:type="dxa"/>
          </w:tcPr>
          <w:p w:rsidR="00BD7D9D" w:rsidRDefault="00BD7D9D" w:rsidP="00493963">
            <w:pPr>
              <w:rPr>
                <w:rFonts w:ascii="Calibri" w:hAnsi="Calibri"/>
                <w:color w:val="000000"/>
              </w:rPr>
            </w:pPr>
            <w:proofErr w:type="spellStart"/>
            <w:r>
              <w:rPr>
                <w:rFonts w:ascii="Calibri" w:hAnsi="Calibri"/>
                <w:color w:val="000000"/>
              </w:rPr>
              <w:t>Days</w:t>
            </w:r>
            <w:proofErr w:type="spellEnd"/>
            <w:r>
              <w:rPr>
                <w:rFonts w:ascii="Calibri" w:hAnsi="Calibri"/>
                <w:color w:val="000000"/>
              </w:rPr>
              <w:t xml:space="preserve"> supply</w:t>
            </w:r>
          </w:p>
        </w:tc>
        <w:tc>
          <w:tcPr>
            <w:tcW w:w="1362" w:type="dxa"/>
          </w:tcPr>
          <w:p w:rsidR="00BD7D9D" w:rsidRDefault="00BD7D9D" w:rsidP="00493963">
            <w:r w:rsidRPr="008E48BB">
              <w:t>Float</w:t>
            </w:r>
          </w:p>
        </w:tc>
        <w:tc>
          <w:tcPr>
            <w:tcW w:w="5336" w:type="dxa"/>
          </w:tcPr>
          <w:p w:rsidR="00BD7D9D" w:rsidRDefault="00BD7D9D" w:rsidP="00493963">
            <w:r>
              <w:t>The minimum days of supply required for products when using the Days Supply inventory model to calculate Target Inventory.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41</w:t>
            </w:r>
          </w:p>
        </w:tc>
        <w:tc>
          <w:tcPr>
            <w:tcW w:w="1690" w:type="dxa"/>
          </w:tcPr>
          <w:p w:rsidR="00BD7D9D" w:rsidRDefault="00BD7D9D" w:rsidP="00493963">
            <w:pPr>
              <w:rPr>
                <w:rFonts w:ascii="Calibri" w:hAnsi="Calibri"/>
                <w:color w:val="000000"/>
              </w:rPr>
            </w:pPr>
            <w:r>
              <w:rPr>
                <w:rFonts w:ascii="Calibri" w:hAnsi="Calibri"/>
                <w:color w:val="000000"/>
              </w:rPr>
              <w:t>Combined performance index</w:t>
            </w:r>
          </w:p>
        </w:tc>
        <w:tc>
          <w:tcPr>
            <w:tcW w:w="1362" w:type="dxa"/>
          </w:tcPr>
          <w:p w:rsidR="00BD7D9D" w:rsidRDefault="00BD7D9D" w:rsidP="00493963">
            <w:r w:rsidRPr="008E48BB">
              <w:t>Float</w:t>
            </w:r>
          </w:p>
        </w:tc>
        <w:tc>
          <w:tcPr>
            <w:tcW w:w="5336" w:type="dxa"/>
          </w:tcPr>
          <w:p w:rsidR="00BD7D9D" w:rsidRDefault="00BD7D9D" w:rsidP="00493963">
            <w:r>
              <w:t>The calculated index for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42</w:t>
            </w:r>
          </w:p>
        </w:tc>
        <w:tc>
          <w:tcPr>
            <w:tcW w:w="1690" w:type="dxa"/>
          </w:tcPr>
          <w:p w:rsidR="00BD7D9D" w:rsidRDefault="00BD7D9D" w:rsidP="00493963">
            <w:pPr>
              <w:rPr>
                <w:rFonts w:ascii="Calibri" w:hAnsi="Calibri"/>
                <w:color w:val="000000"/>
              </w:rPr>
            </w:pPr>
            <w:r>
              <w:rPr>
                <w:rFonts w:ascii="Calibri" w:hAnsi="Calibri"/>
                <w:color w:val="000000"/>
              </w:rPr>
              <w:t>Peg span</w:t>
            </w:r>
          </w:p>
        </w:tc>
        <w:tc>
          <w:tcPr>
            <w:tcW w:w="1362" w:type="dxa"/>
          </w:tcPr>
          <w:p w:rsidR="00BD7D9D" w:rsidRDefault="00BD7D9D" w:rsidP="00493963">
            <w:r w:rsidRPr="004A754E">
              <w:rPr>
                <w:rFonts w:ascii="Calibri" w:hAnsi="Calibri"/>
                <w:color w:val="000000"/>
              </w:rPr>
              <w:t>Integer</w:t>
            </w:r>
          </w:p>
        </w:tc>
        <w:tc>
          <w:tcPr>
            <w:tcW w:w="5336" w:type="dxa"/>
          </w:tcPr>
          <w:p w:rsidR="00BD7D9D" w:rsidRDefault="00BD7D9D" w:rsidP="00493963">
            <w:pPr>
              <w:pStyle w:val="NoSpacing"/>
            </w:pPr>
            <w:r>
              <w:t>The number of horizontal peg holes required by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43</w:t>
            </w:r>
          </w:p>
        </w:tc>
        <w:tc>
          <w:tcPr>
            <w:tcW w:w="1690" w:type="dxa"/>
          </w:tcPr>
          <w:p w:rsidR="00BD7D9D" w:rsidRDefault="00BD7D9D" w:rsidP="00493963">
            <w:pPr>
              <w:rPr>
                <w:rFonts w:ascii="Calibri" w:hAnsi="Calibri"/>
                <w:color w:val="000000"/>
              </w:rPr>
            </w:pPr>
            <w:r>
              <w:rPr>
                <w:rFonts w:ascii="Calibri" w:hAnsi="Calibri"/>
                <w:color w:val="000000"/>
              </w:rPr>
              <w:t>Minimum units</w:t>
            </w:r>
          </w:p>
        </w:tc>
        <w:tc>
          <w:tcPr>
            <w:tcW w:w="1362" w:type="dxa"/>
          </w:tcPr>
          <w:p w:rsidR="00BD7D9D" w:rsidRDefault="00BD7D9D" w:rsidP="00493963">
            <w:r w:rsidRPr="004A754E">
              <w:rPr>
                <w:rFonts w:ascii="Calibri" w:hAnsi="Calibri"/>
                <w:color w:val="000000"/>
              </w:rPr>
              <w:t>Integer</w:t>
            </w:r>
          </w:p>
        </w:tc>
        <w:tc>
          <w:tcPr>
            <w:tcW w:w="5336" w:type="dxa"/>
          </w:tcPr>
          <w:p w:rsidR="00BD7D9D" w:rsidRDefault="00BD7D9D" w:rsidP="00493963">
            <w:pPr>
              <w:pStyle w:val="NoSpacing"/>
            </w:pPr>
            <w:r>
              <w:t>The minimum number of units of the product that must be on the active planogram.</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44</w:t>
            </w:r>
          </w:p>
        </w:tc>
        <w:tc>
          <w:tcPr>
            <w:tcW w:w="1690" w:type="dxa"/>
          </w:tcPr>
          <w:p w:rsidR="00BD7D9D" w:rsidRDefault="00BD7D9D" w:rsidP="00493963">
            <w:pPr>
              <w:rPr>
                <w:rFonts w:ascii="Calibri" w:hAnsi="Calibri"/>
                <w:color w:val="000000"/>
              </w:rPr>
            </w:pPr>
            <w:r>
              <w:rPr>
                <w:rFonts w:ascii="Calibri" w:hAnsi="Calibri"/>
                <w:color w:val="000000"/>
              </w:rPr>
              <w:t>Maximum units</w:t>
            </w:r>
          </w:p>
        </w:tc>
        <w:tc>
          <w:tcPr>
            <w:tcW w:w="1362" w:type="dxa"/>
          </w:tcPr>
          <w:p w:rsidR="00BD7D9D" w:rsidRDefault="00BD7D9D" w:rsidP="00493963">
            <w:r w:rsidRPr="004A754E">
              <w:rPr>
                <w:rFonts w:ascii="Calibri" w:hAnsi="Calibri"/>
                <w:color w:val="000000"/>
              </w:rPr>
              <w:t>Integer</w:t>
            </w:r>
          </w:p>
        </w:tc>
        <w:tc>
          <w:tcPr>
            <w:tcW w:w="5336" w:type="dxa"/>
          </w:tcPr>
          <w:p w:rsidR="00BD7D9D" w:rsidRDefault="00BD7D9D" w:rsidP="00493963">
            <w:pPr>
              <w:pStyle w:val="NoSpacing"/>
            </w:pPr>
            <w:r>
              <w:t xml:space="preserve">The maximum number of units of the product allowed on the active planogram, used with the Maximum Units </w:t>
            </w:r>
            <w:r>
              <w:lastRenderedPageBreak/>
              <w:t>inventory model to calculate Target Inventory.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45</w:t>
            </w:r>
          </w:p>
        </w:tc>
        <w:tc>
          <w:tcPr>
            <w:tcW w:w="1690" w:type="dxa"/>
          </w:tcPr>
          <w:p w:rsidR="00BD7D9D" w:rsidRDefault="00BD7D9D" w:rsidP="00493963">
            <w:pPr>
              <w:rPr>
                <w:rFonts w:ascii="Calibri" w:hAnsi="Calibri"/>
                <w:color w:val="000000"/>
              </w:rPr>
            </w:pPr>
            <w:r>
              <w:rPr>
                <w:rFonts w:ascii="Calibri" w:hAnsi="Calibri"/>
                <w:color w:val="000000"/>
              </w:rPr>
              <w:t>Shape ID</w:t>
            </w:r>
          </w:p>
        </w:tc>
        <w:tc>
          <w:tcPr>
            <w:tcW w:w="1362" w:type="dxa"/>
          </w:tcPr>
          <w:p w:rsidR="00BD7D9D" w:rsidRDefault="00BD7D9D" w:rsidP="00493963">
            <w:r w:rsidRPr="00CD0D17">
              <w:rPr>
                <w:rFonts w:ascii="Calibri" w:hAnsi="Calibri"/>
                <w:color w:val="000000"/>
              </w:rPr>
              <w:t>String</w:t>
            </w:r>
          </w:p>
        </w:tc>
        <w:tc>
          <w:tcPr>
            <w:tcW w:w="5336" w:type="dxa"/>
          </w:tcPr>
          <w:p w:rsidR="00BD7D9D" w:rsidRDefault="00BD7D9D" w:rsidP="00493963">
            <w:pPr>
              <w:pStyle w:val="NoSpacing"/>
            </w:pPr>
            <w:r>
              <w:t>The shape ID associated with the product. (</w:t>
            </w:r>
            <w:r w:rsidRPr="00631881">
              <w:t>max length=50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46</w:t>
            </w:r>
          </w:p>
        </w:tc>
        <w:tc>
          <w:tcPr>
            <w:tcW w:w="1690" w:type="dxa"/>
          </w:tcPr>
          <w:p w:rsidR="00BD7D9D" w:rsidRDefault="00BD7D9D" w:rsidP="00493963">
            <w:pPr>
              <w:rPr>
                <w:rFonts w:ascii="Calibri" w:hAnsi="Calibri"/>
                <w:color w:val="000000"/>
              </w:rPr>
            </w:pPr>
            <w:r>
              <w:rPr>
                <w:rFonts w:ascii="Calibri" w:hAnsi="Calibri"/>
                <w:color w:val="000000"/>
              </w:rPr>
              <w:t>Bitmap ID Override</w:t>
            </w:r>
          </w:p>
        </w:tc>
        <w:tc>
          <w:tcPr>
            <w:tcW w:w="1362" w:type="dxa"/>
          </w:tcPr>
          <w:p w:rsidR="00BD7D9D" w:rsidRDefault="00BD7D9D" w:rsidP="00493963">
            <w:r w:rsidRPr="00CD0D17">
              <w:rPr>
                <w:rFonts w:ascii="Calibri" w:hAnsi="Calibri"/>
                <w:color w:val="000000"/>
              </w:rPr>
              <w:t>String</w:t>
            </w:r>
          </w:p>
        </w:tc>
        <w:tc>
          <w:tcPr>
            <w:tcW w:w="5336" w:type="dxa"/>
          </w:tcPr>
          <w:p w:rsidR="00BD7D9D" w:rsidRDefault="00BD7D9D" w:rsidP="00493963">
            <w:pPr>
              <w:pStyle w:val="NoSpacing"/>
            </w:pPr>
            <w:r>
              <w:t>The image file that is manually assigned to the product.  (</w:t>
            </w:r>
            <w:r w:rsidRPr="005B7C96">
              <w:t>max length=260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47</w:t>
            </w:r>
          </w:p>
        </w:tc>
        <w:tc>
          <w:tcPr>
            <w:tcW w:w="1690" w:type="dxa"/>
          </w:tcPr>
          <w:p w:rsidR="00BD7D9D" w:rsidRDefault="00BD7D9D" w:rsidP="00493963">
            <w:pPr>
              <w:rPr>
                <w:rFonts w:ascii="Calibri" w:hAnsi="Calibri"/>
                <w:color w:val="000000"/>
              </w:rPr>
            </w:pPr>
            <w:r>
              <w:rPr>
                <w:rFonts w:ascii="Calibri" w:hAnsi="Calibri"/>
                <w:color w:val="000000"/>
              </w:rPr>
              <w:t>Tray width</w:t>
            </w:r>
          </w:p>
        </w:tc>
        <w:tc>
          <w:tcPr>
            <w:tcW w:w="1362" w:type="dxa"/>
          </w:tcPr>
          <w:p w:rsidR="00BD7D9D" w:rsidRDefault="00BD7D9D" w:rsidP="00493963">
            <w:r w:rsidRPr="00DD3902">
              <w:t>Float</w:t>
            </w:r>
          </w:p>
        </w:tc>
        <w:tc>
          <w:tcPr>
            <w:tcW w:w="5336" w:type="dxa"/>
          </w:tcPr>
          <w:p w:rsidR="00BD7D9D" w:rsidRDefault="00BD7D9D" w:rsidP="00493963">
            <w:pPr>
              <w:pStyle w:val="NoSpacing"/>
            </w:pPr>
            <w:r>
              <w:t>The width of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48</w:t>
            </w:r>
          </w:p>
        </w:tc>
        <w:tc>
          <w:tcPr>
            <w:tcW w:w="1690" w:type="dxa"/>
          </w:tcPr>
          <w:p w:rsidR="00BD7D9D" w:rsidRDefault="00BD7D9D" w:rsidP="00493963">
            <w:pPr>
              <w:rPr>
                <w:rFonts w:ascii="Calibri" w:hAnsi="Calibri"/>
                <w:color w:val="000000"/>
              </w:rPr>
            </w:pPr>
            <w:r>
              <w:rPr>
                <w:rFonts w:ascii="Calibri" w:hAnsi="Calibri"/>
                <w:color w:val="000000"/>
              </w:rPr>
              <w:t>Tray height</w:t>
            </w:r>
          </w:p>
        </w:tc>
        <w:tc>
          <w:tcPr>
            <w:tcW w:w="1362" w:type="dxa"/>
          </w:tcPr>
          <w:p w:rsidR="00BD7D9D" w:rsidRDefault="00BD7D9D" w:rsidP="00493963">
            <w:r w:rsidRPr="00DD3902">
              <w:t>Float</w:t>
            </w:r>
          </w:p>
        </w:tc>
        <w:tc>
          <w:tcPr>
            <w:tcW w:w="5336" w:type="dxa"/>
          </w:tcPr>
          <w:p w:rsidR="00BD7D9D" w:rsidRDefault="00BD7D9D" w:rsidP="00493963">
            <w:pPr>
              <w:pStyle w:val="NoSpacing"/>
            </w:pPr>
            <w:r>
              <w:t>The height of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49</w:t>
            </w:r>
          </w:p>
        </w:tc>
        <w:tc>
          <w:tcPr>
            <w:tcW w:w="1690" w:type="dxa"/>
          </w:tcPr>
          <w:p w:rsidR="00BD7D9D" w:rsidRDefault="00BD7D9D" w:rsidP="00493963">
            <w:pPr>
              <w:rPr>
                <w:rFonts w:ascii="Calibri" w:hAnsi="Calibri"/>
                <w:color w:val="000000"/>
              </w:rPr>
            </w:pPr>
            <w:r>
              <w:rPr>
                <w:rFonts w:ascii="Calibri" w:hAnsi="Calibri"/>
                <w:color w:val="000000"/>
              </w:rPr>
              <w:t>Tray depth</w:t>
            </w:r>
          </w:p>
        </w:tc>
        <w:tc>
          <w:tcPr>
            <w:tcW w:w="1362" w:type="dxa"/>
          </w:tcPr>
          <w:p w:rsidR="00BD7D9D" w:rsidRDefault="00BD7D9D" w:rsidP="00493963">
            <w:r w:rsidRPr="00DD3902">
              <w:t>Float</w:t>
            </w:r>
          </w:p>
        </w:tc>
        <w:tc>
          <w:tcPr>
            <w:tcW w:w="5336" w:type="dxa"/>
          </w:tcPr>
          <w:p w:rsidR="00BD7D9D" w:rsidRDefault="00BD7D9D" w:rsidP="00493963">
            <w:pPr>
              <w:pStyle w:val="NoSpacing"/>
            </w:pPr>
            <w:r>
              <w:t>The depth of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50</w:t>
            </w:r>
          </w:p>
        </w:tc>
        <w:tc>
          <w:tcPr>
            <w:tcW w:w="1690" w:type="dxa"/>
          </w:tcPr>
          <w:p w:rsidR="00BD7D9D" w:rsidRDefault="00BD7D9D" w:rsidP="00493963">
            <w:pPr>
              <w:rPr>
                <w:rFonts w:ascii="Calibri" w:hAnsi="Calibri"/>
                <w:color w:val="000000"/>
              </w:rPr>
            </w:pPr>
            <w:r>
              <w:rPr>
                <w:rFonts w:ascii="Calibri" w:hAnsi="Calibri"/>
                <w:color w:val="000000"/>
              </w:rPr>
              <w:t>Tray number wide</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r>
              <w:t>The number of units wide in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51</w:t>
            </w:r>
          </w:p>
        </w:tc>
        <w:tc>
          <w:tcPr>
            <w:tcW w:w="1690" w:type="dxa"/>
          </w:tcPr>
          <w:p w:rsidR="00BD7D9D" w:rsidRDefault="00BD7D9D" w:rsidP="00493963">
            <w:pPr>
              <w:rPr>
                <w:rFonts w:ascii="Calibri" w:hAnsi="Calibri"/>
                <w:color w:val="000000"/>
              </w:rPr>
            </w:pPr>
            <w:r>
              <w:rPr>
                <w:rFonts w:ascii="Calibri" w:hAnsi="Calibri"/>
                <w:color w:val="000000"/>
              </w:rPr>
              <w:t>Tray number high</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r>
              <w:t>The number of units high in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52</w:t>
            </w:r>
          </w:p>
        </w:tc>
        <w:tc>
          <w:tcPr>
            <w:tcW w:w="1690" w:type="dxa"/>
          </w:tcPr>
          <w:p w:rsidR="00BD7D9D" w:rsidRDefault="00BD7D9D" w:rsidP="00493963">
            <w:pPr>
              <w:rPr>
                <w:rFonts w:ascii="Calibri" w:hAnsi="Calibri"/>
                <w:color w:val="000000"/>
              </w:rPr>
            </w:pPr>
            <w:r>
              <w:rPr>
                <w:rFonts w:ascii="Calibri" w:hAnsi="Calibri"/>
                <w:color w:val="000000"/>
              </w:rPr>
              <w:t>Tray number deep</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r>
              <w:t>The number of units deep in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53</w:t>
            </w:r>
          </w:p>
        </w:tc>
        <w:tc>
          <w:tcPr>
            <w:tcW w:w="1690" w:type="dxa"/>
          </w:tcPr>
          <w:p w:rsidR="00BD7D9D" w:rsidRDefault="00BD7D9D" w:rsidP="00493963">
            <w:pPr>
              <w:rPr>
                <w:rFonts w:ascii="Calibri" w:hAnsi="Calibri"/>
                <w:color w:val="000000"/>
              </w:rPr>
            </w:pPr>
            <w:r>
              <w:rPr>
                <w:rFonts w:ascii="Calibri" w:hAnsi="Calibri"/>
                <w:color w:val="000000"/>
              </w:rPr>
              <w:t>Tray total number</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pPr>
              <w:pStyle w:val="NoSpacing"/>
            </w:pPr>
            <w:r>
              <w:t>The total number of units in the Tray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54</w:t>
            </w:r>
          </w:p>
        </w:tc>
        <w:tc>
          <w:tcPr>
            <w:tcW w:w="1690" w:type="dxa"/>
          </w:tcPr>
          <w:p w:rsidR="00BD7D9D" w:rsidRDefault="00BD7D9D" w:rsidP="00493963">
            <w:pPr>
              <w:rPr>
                <w:rFonts w:ascii="Calibri" w:hAnsi="Calibri"/>
                <w:color w:val="000000"/>
              </w:rPr>
            </w:pPr>
            <w:r>
              <w:rPr>
                <w:rFonts w:ascii="Calibri" w:hAnsi="Calibri"/>
                <w:color w:val="000000"/>
              </w:rPr>
              <w:t>Tray max high</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pPr>
              <w:pStyle w:val="NoSpacing"/>
            </w:pPr>
            <w:r>
              <w:t>The maximum number of products that can be stacked high when in the Tray merchandising style for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55</w:t>
            </w:r>
          </w:p>
        </w:tc>
        <w:tc>
          <w:tcPr>
            <w:tcW w:w="1690" w:type="dxa"/>
          </w:tcPr>
          <w:p w:rsidR="00BD7D9D" w:rsidRDefault="00BD7D9D" w:rsidP="00493963">
            <w:pPr>
              <w:rPr>
                <w:rFonts w:ascii="Calibri" w:hAnsi="Calibri"/>
                <w:color w:val="000000"/>
              </w:rPr>
            </w:pPr>
            <w:r>
              <w:rPr>
                <w:rFonts w:ascii="Calibri" w:hAnsi="Calibri"/>
                <w:color w:val="000000"/>
              </w:rPr>
              <w:t>Case width</w:t>
            </w:r>
          </w:p>
        </w:tc>
        <w:tc>
          <w:tcPr>
            <w:tcW w:w="1362" w:type="dxa"/>
          </w:tcPr>
          <w:p w:rsidR="00BD7D9D" w:rsidRDefault="00BD7D9D" w:rsidP="00493963">
            <w:r w:rsidRPr="006C2321">
              <w:t>Float</w:t>
            </w:r>
          </w:p>
        </w:tc>
        <w:tc>
          <w:tcPr>
            <w:tcW w:w="5336" w:type="dxa"/>
          </w:tcPr>
          <w:p w:rsidR="00BD7D9D" w:rsidRDefault="00BD7D9D" w:rsidP="00493963">
            <w:pPr>
              <w:pStyle w:val="NoSpacing"/>
            </w:pPr>
            <w:r>
              <w:t>The width of a product in its Case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56</w:t>
            </w:r>
          </w:p>
        </w:tc>
        <w:tc>
          <w:tcPr>
            <w:tcW w:w="1690" w:type="dxa"/>
          </w:tcPr>
          <w:p w:rsidR="00BD7D9D" w:rsidRDefault="00BD7D9D" w:rsidP="00493963">
            <w:pPr>
              <w:rPr>
                <w:rFonts w:ascii="Calibri" w:hAnsi="Calibri"/>
                <w:color w:val="000000"/>
              </w:rPr>
            </w:pPr>
            <w:r>
              <w:rPr>
                <w:rFonts w:ascii="Calibri" w:hAnsi="Calibri"/>
                <w:color w:val="000000"/>
              </w:rPr>
              <w:t>Case height</w:t>
            </w:r>
          </w:p>
        </w:tc>
        <w:tc>
          <w:tcPr>
            <w:tcW w:w="1362" w:type="dxa"/>
          </w:tcPr>
          <w:p w:rsidR="00BD7D9D" w:rsidRDefault="00BD7D9D" w:rsidP="00493963">
            <w:r w:rsidRPr="006C2321">
              <w:t>Float</w:t>
            </w:r>
          </w:p>
        </w:tc>
        <w:tc>
          <w:tcPr>
            <w:tcW w:w="5336" w:type="dxa"/>
          </w:tcPr>
          <w:p w:rsidR="00BD7D9D" w:rsidRDefault="00BD7D9D" w:rsidP="00493963">
            <w:pPr>
              <w:pStyle w:val="NoSpacing"/>
            </w:pPr>
            <w:r>
              <w:t>The height of a product in its Case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57</w:t>
            </w:r>
          </w:p>
        </w:tc>
        <w:tc>
          <w:tcPr>
            <w:tcW w:w="1690" w:type="dxa"/>
          </w:tcPr>
          <w:p w:rsidR="00BD7D9D" w:rsidRDefault="00BD7D9D" w:rsidP="00493963">
            <w:pPr>
              <w:rPr>
                <w:rFonts w:ascii="Calibri" w:hAnsi="Calibri"/>
                <w:color w:val="000000"/>
              </w:rPr>
            </w:pPr>
            <w:r>
              <w:rPr>
                <w:rFonts w:ascii="Calibri" w:hAnsi="Calibri"/>
                <w:color w:val="000000"/>
              </w:rPr>
              <w:t>Case depth</w:t>
            </w:r>
          </w:p>
        </w:tc>
        <w:tc>
          <w:tcPr>
            <w:tcW w:w="1362" w:type="dxa"/>
          </w:tcPr>
          <w:p w:rsidR="00BD7D9D" w:rsidRDefault="00BD7D9D" w:rsidP="00493963">
            <w:r w:rsidRPr="006C2321">
              <w:t>Float</w:t>
            </w:r>
          </w:p>
        </w:tc>
        <w:tc>
          <w:tcPr>
            <w:tcW w:w="5336" w:type="dxa"/>
          </w:tcPr>
          <w:p w:rsidR="00BD7D9D" w:rsidRDefault="00BD7D9D" w:rsidP="00493963">
            <w:pPr>
              <w:pStyle w:val="NoSpacing"/>
            </w:pPr>
            <w:r>
              <w:t>The depth of a product in its Case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58</w:t>
            </w:r>
          </w:p>
        </w:tc>
        <w:tc>
          <w:tcPr>
            <w:tcW w:w="1690" w:type="dxa"/>
          </w:tcPr>
          <w:p w:rsidR="00BD7D9D" w:rsidRDefault="00BD7D9D" w:rsidP="00493963">
            <w:pPr>
              <w:rPr>
                <w:rFonts w:ascii="Calibri" w:hAnsi="Calibri"/>
                <w:color w:val="000000"/>
              </w:rPr>
            </w:pPr>
            <w:r>
              <w:rPr>
                <w:rFonts w:ascii="Calibri" w:hAnsi="Calibri"/>
                <w:color w:val="000000"/>
              </w:rPr>
              <w:t>Case number wide</w:t>
            </w:r>
          </w:p>
        </w:tc>
        <w:tc>
          <w:tcPr>
            <w:tcW w:w="1362" w:type="dxa"/>
          </w:tcPr>
          <w:p w:rsidR="00BD7D9D" w:rsidRDefault="00BD7D9D" w:rsidP="00493963">
            <w:r w:rsidRPr="003D66A3">
              <w:rPr>
                <w:rFonts w:ascii="Calibri" w:hAnsi="Calibri"/>
                <w:color w:val="000000"/>
              </w:rPr>
              <w:t>Integer</w:t>
            </w:r>
          </w:p>
        </w:tc>
        <w:tc>
          <w:tcPr>
            <w:tcW w:w="5336" w:type="dxa"/>
          </w:tcPr>
          <w:p w:rsidR="00BD7D9D" w:rsidRDefault="00BD7D9D" w:rsidP="00493963">
            <w:pPr>
              <w:pStyle w:val="NoSpacing"/>
            </w:pPr>
            <w:r>
              <w:t>The number of units wide in the Case merchandising style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59</w:t>
            </w:r>
          </w:p>
        </w:tc>
        <w:tc>
          <w:tcPr>
            <w:tcW w:w="1690" w:type="dxa"/>
          </w:tcPr>
          <w:p w:rsidR="00BD7D9D" w:rsidRDefault="00BD7D9D" w:rsidP="00493963">
            <w:pPr>
              <w:rPr>
                <w:rFonts w:ascii="Calibri" w:hAnsi="Calibri"/>
                <w:color w:val="000000"/>
              </w:rPr>
            </w:pPr>
            <w:r>
              <w:rPr>
                <w:rFonts w:ascii="Calibri" w:hAnsi="Calibri"/>
                <w:color w:val="000000"/>
              </w:rPr>
              <w:t>Case number high</w:t>
            </w:r>
          </w:p>
        </w:tc>
        <w:tc>
          <w:tcPr>
            <w:tcW w:w="1362" w:type="dxa"/>
          </w:tcPr>
          <w:p w:rsidR="00BD7D9D" w:rsidRDefault="00BD7D9D" w:rsidP="00493963">
            <w:r w:rsidRPr="003D66A3">
              <w:rPr>
                <w:rFonts w:ascii="Calibri" w:hAnsi="Calibri"/>
                <w:color w:val="000000"/>
              </w:rPr>
              <w:t>Integer</w:t>
            </w:r>
          </w:p>
        </w:tc>
        <w:tc>
          <w:tcPr>
            <w:tcW w:w="5336" w:type="dxa"/>
          </w:tcPr>
          <w:p w:rsidR="00BD7D9D" w:rsidRDefault="00BD7D9D" w:rsidP="00493963">
            <w:pPr>
              <w:pStyle w:val="NoSpacing"/>
            </w:pPr>
            <w:r>
              <w:t>The number of units high in the Case merchandising style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60</w:t>
            </w:r>
          </w:p>
        </w:tc>
        <w:tc>
          <w:tcPr>
            <w:tcW w:w="1690" w:type="dxa"/>
          </w:tcPr>
          <w:p w:rsidR="00BD7D9D" w:rsidRDefault="00BD7D9D" w:rsidP="00493963">
            <w:pPr>
              <w:rPr>
                <w:rFonts w:ascii="Calibri" w:hAnsi="Calibri"/>
                <w:color w:val="000000"/>
              </w:rPr>
            </w:pPr>
            <w:r>
              <w:rPr>
                <w:rFonts w:ascii="Calibri" w:hAnsi="Calibri"/>
                <w:color w:val="000000"/>
              </w:rPr>
              <w:t>Case number deep</w:t>
            </w:r>
          </w:p>
        </w:tc>
        <w:tc>
          <w:tcPr>
            <w:tcW w:w="1362" w:type="dxa"/>
          </w:tcPr>
          <w:p w:rsidR="00BD7D9D" w:rsidRDefault="00BD7D9D" w:rsidP="00493963">
            <w:r w:rsidRPr="003D66A3">
              <w:rPr>
                <w:rFonts w:ascii="Calibri" w:hAnsi="Calibri"/>
                <w:color w:val="000000"/>
              </w:rPr>
              <w:t>Integer</w:t>
            </w:r>
          </w:p>
        </w:tc>
        <w:tc>
          <w:tcPr>
            <w:tcW w:w="5336" w:type="dxa"/>
          </w:tcPr>
          <w:p w:rsidR="00BD7D9D" w:rsidRDefault="00BD7D9D" w:rsidP="00493963">
            <w:pPr>
              <w:pStyle w:val="NoSpacing"/>
            </w:pPr>
            <w:r>
              <w:t>The number of units deep in the Case merchandising style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61</w:t>
            </w:r>
          </w:p>
        </w:tc>
        <w:tc>
          <w:tcPr>
            <w:tcW w:w="1690" w:type="dxa"/>
          </w:tcPr>
          <w:p w:rsidR="00BD7D9D" w:rsidRDefault="00BD7D9D" w:rsidP="00493963">
            <w:pPr>
              <w:rPr>
                <w:rFonts w:ascii="Calibri" w:hAnsi="Calibri"/>
                <w:color w:val="000000"/>
              </w:rPr>
            </w:pPr>
            <w:r>
              <w:rPr>
                <w:rFonts w:ascii="Calibri" w:hAnsi="Calibri"/>
                <w:color w:val="000000"/>
              </w:rPr>
              <w:t>Case total number</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r>
              <w:t xml:space="preserve">The total number of units contained in the Case merchandising style of the product. This value is also called </w:t>
            </w:r>
            <w:proofErr w:type="spellStart"/>
            <w:r>
              <w:t>Casepack</w:t>
            </w:r>
            <w:proofErr w:type="spellEnd"/>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62</w:t>
            </w:r>
          </w:p>
        </w:tc>
        <w:tc>
          <w:tcPr>
            <w:tcW w:w="1690" w:type="dxa"/>
          </w:tcPr>
          <w:p w:rsidR="00BD7D9D" w:rsidRDefault="00BD7D9D" w:rsidP="00493963">
            <w:pPr>
              <w:rPr>
                <w:rFonts w:ascii="Calibri" w:hAnsi="Calibri"/>
                <w:color w:val="000000"/>
              </w:rPr>
            </w:pPr>
            <w:r>
              <w:rPr>
                <w:rFonts w:ascii="Calibri" w:hAnsi="Calibri"/>
                <w:color w:val="000000"/>
              </w:rPr>
              <w:t>Case max high</w:t>
            </w:r>
          </w:p>
        </w:tc>
        <w:tc>
          <w:tcPr>
            <w:tcW w:w="1362" w:type="dxa"/>
          </w:tcPr>
          <w:p w:rsidR="00BD7D9D" w:rsidRDefault="00BD7D9D" w:rsidP="00493963">
            <w:r w:rsidRPr="00D22C5A">
              <w:rPr>
                <w:rFonts w:ascii="Calibri" w:hAnsi="Calibri"/>
                <w:color w:val="000000"/>
              </w:rPr>
              <w:t>Integer</w:t>
            </w:r>
          </w:p>
        </w:tc>
        <w:tc>
          <w:tcPr>
            <w:tcW w:w="5336" w:type="dxa"/>
          </w:tcPr>
          <w:p w:rsidR="00BD7D9D" w:rsidRDefault="00BD7D9D" w:rsidP="00493963">
            <w:r>
              <w:t>The maximum number of facings that can be stacked high for a product in its Case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63</w:t>
            </w:r>
          </w:p>
        </w:tc>
        <w:tc>
          <w:tcPr>
            <w:tcW w:w="1690" w:type="dxa"/>
          </w:tcPr>
          <w:p w:rsidR="00BD7D9D" w:rsidRDefault="00BD7D9D" w:rsidP="00493963">
            <w:pPr>
              <w:rPr>
                <w:rFonts w:ascii="Calibri" w:hAnsi="Calibri"/>
                <w:color w:val="000000"/>
              </w:rPr>
            </w:pPr>
            <w:r>
              <w:rPr>
                <w:rFonts w:ascii="Calibri" w:hAnsi="Calibri"/>
                <w:color w:val="000000"/>
              </w:rPr>
              <w:t>Display width</w:t>
            </w:r>
          </w:p>
        </w:tc>
        <w:tc>
          <w:tcPr>
            <w:tcW w:w="1362" w:type="dxa"/>
          </w:tcPr>
          <w:p w:rsidR="00BD7D9D" w:rsidRDefault="00BD7D9D" w:rsidP="00493963">
            <w:r w:rsidRPr="00107430">
              <w:t>Float</w:t>
            </w:r>
          </w:p>
        </w:tc>
        <w:tc>
          <w:tcPr>
            <w:tcW w:w="5336" w:type="dxa"/>
          </w:tcPr>
          <w:p w:rsidR="00BD7D9D" w:rsidRDefault="00BD7D9D" w:rsidP="00493963">
            <w:r>
              <w:t>The width of a product in its Display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64</w:t>
            </w:r>
          </w:p>
        </w:tc>
        <w:tc>
          <w:tcPr>
            <w:tcW w:w="1690" w:type="dxa"/>
          </w:tcPr>
          <w:p w:rsidR="00BD7D9D" w:rsidRDefault="00BD7D9D" w:rsidP="00493963">
            <w:pPr>
              <w:rPr>
                <w:rFonts w:ascii="Calibri" w:hAnsi="Calibri"/>
                <w:color w:val="000000"/>
              </w:rPr>
            </w:pPr>
            <w:r>
              <w:rPr>
                <w:rFonts w:ascii="Calibri" w:hAnsi="Calibri"/>
                <w:color w:val="000000"/>
              </w:rPr>
              <w:t>Display height</w:t>
            </w:r>
          </w:p>
        </w:tc>
        <w:tc>
          <w:tcPr>
            <w:tcW w:w="1362" w:type="dxa"/>
          </w:tcPr>
          <w:p w:rsidR="00BD7D9D" w:rsidRDefault="00BD7D9D" w:rsidP="00493963">
            <w:r w:rsidRPr="00107430">
              <w:t>Float</w:t>
            </w:r>
          </w:p>
        </w:tc>
        <w:tc>
          <w:tcPr>
            <w:tcW w:w="5336" w:type="dxa"/>
          </w:tcPr>
          <w:p w:rsidR="00BD7D9D" w:rsidRDefault="00BD7D9D" w:rsidP="00493963">
            <w:pPr>
              <w:pStyle w:val="NoSpacing"/>
            </w:pPr>
            <w:r>
              <w:t>The height of a product in its Display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65</w:t>
            </w:r>
          </w:p>
        </w:tc>
        <w:tc>
          <w:tcPr>
            <w:tcW w:w="1690" w:type="dxa"/>
          </w:tcPr>
          <w:p w:rsidR="00BD7D9D" w:rsidRDefault="00BD7D9D" w:rsidP="00493963">
            <w:pPr>
              <w:rPr>
                <w:rFonts w:ascii="Calibri" w:hAnsi="Calibri"/>
                <w:color w:val="000000"/>
              </w:rPr>
            </w:pPr>
            <w:r>
              <w:rPr>
                <w:rFonts w:ascii="Calibri" w:hAnsi="Calibri"/>
                <w:color w:val="000000"/>
              </w:rPr>
              <w:t>Display depth</w:t>
            </w:r>
          </w:p>
        </w:tc>
        <w:tc>
          <w:tcPr>
            <w:tcW w:w="1362" w:type="dxa"/>
          </w:tcPr>
          <w:p w:rsidR="00BD7D9D" w:rsidRDefault="00BD7D9D" w:rsidP="00493963">
            <w:r w:rsidRPr="00107430">
              <w:t>Float</w:t>
            </w:r>
          </w:p>
        </w:tc>
        <w:tc>
          <w:tcPr>
            <w:tcW w:w="5336" w:type="dxa"/>
          </w:tcPr>
          <w:p w:rsidR="00BD7D9D" w:rsidRDefault="00BD7D9D" w:rsidP="00493963">
            <w:pPr>
              <w:pStyle w:val="NoSpacing"/>
            </w:pPr>
            <w:r>
              <w:t>The depth of a product in its Display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66</w:t>
            </w:r>
          </w:p>
        </w:tc>
        <w:tc>
          <w:tcPr>
            <w:tcW w:w="1690" w:type="dxa"/>
          </w:tcPr>
          <w:p w:rsidR="00BD7D9D" w:rsidRDefault="00BD7D9D" w:rsidP="00493963">
            <w:pPr>
              <w:rPr>
                <w:rFonts w:ascii="Calibri" w:hAnsi="Calibri"/>
                <w:color w:val="000000"/>
              </w:rPr>
            </w:pPr>
            <w:r>
              <w:rPr>
                <w:rFonts w:ascii="Calibri" w:hAnsi="Calibri"/>
                <w:color w:val="000000"/>
              </w:rPr>
              <w:t>Display number wide</w:t>
            </w:r>
          </w:p>
        </w:tc>
        <w:tc>
          <w:tcPr>
            <w:tcW w:w="1362" w:type="dxa"/>
          </w:tcPr>
          <w:p w:rsidR="00BD7D9D" w:rsidRDefault="00BD7D9D" w:rsidP="00493963">
            <w:r w:rsidRPr="00247522">
              <w:rPr>
                <w:rFonts w:ascii="Calibri" w:hAnsi="Calibri"/>
                <w:color w:val="000000"/>
              </w:rPr>
              <w:t>Integer</w:t>
            </w:r>
          </w:p>
        </w:tc>
        <w:tc>
          <w:tcPr>
            <w:tcW w:w="5336" w:type="dxa"/>
          </w:tcPr>
          <w:p w:rsidR="00BD7D9D" w:rsidRDefault="00BD7D9D" w:rsidP="00493963">
            <w:pPr>
              <w:pStyle w:val="NoSpacing"/>
            </w:pPr>
            <w:r>
              <w:t>The number of units wide in the Display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67</w:t>
            </w:r>
          </w:p>
        </w:tc>
        <w:tc>
          <w:tcPr>
            <w:tcW w:w="1690" w:type="dxa"/>
          </w:tcPr>
          <w:p w:rsidR="00BD7D9D" w:rsidRDefault="00BD7D9D" w:rsidP="00493963">
            <w:pPr>
              <w:rPr>
                <w:rFonts w:ascii="Calibri" w:hAnsi="Calibri"/>
                <w:color w:val="000000"/>
              </w:rPr>
            </w:pPr>
            <w:r>
              <w:rPr>
                <w:rFonts w:ascii="Calibri" w:hAnsi="Calibri"/>
                <w:color w:val="000000"/>
              </w:rPr>
              <w:t>Display number high</w:t>
            </w:r>
          </w:p>
        </w:tc>
        <w:tc>
          <w:tcPr>
            <w:tcW w:w="1362" w:type="dxa"/>
          </w:tcPr>
          <w:p w:rsidR="00BD7D9D" w:rsidRDefault="00BD7D9D" w:rsidP="00493963">
            <w:r w:rsidRPr="00247522">
              <w:rPr>
                <w:rFonts w:ascii="Calibri" w:hAnsi="Calibri"/>
                <w:color w:val="000000"/>
              </w:rPr>
              <w:t>Integer</w:t>
            </w:r>
          </w:p>
        </w:tc>
        <w:tc>
          <w:tcPr>
            <w:tcW w:w="5336" w:type="dxa"/>
          </w:tcPr>
          <w:p w:rsidR="00BD7D9D" w:rsidRDefault="00BD7D9D" w:rsidP="00493963">
            <w:pPr>
              <w:pStyle w:val="NoSpacing"/>
            </w:pPr>
            <w:r>
              <w:t>The number of units high in the Display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68</w:t>
            </w:r>
          </w:p>
        </w:tc>
        <w:tc>
          <w:tcPr>
            <w:tcW w:w="1690" w:type="dxa"/>
          </w:tcPr>
          <w:p w:rsidR="00BD7D9D" w:rsidRDefault="00BD7D9D" w:rsidP="00493963">
            <w:pPr>
              <w:rPr>
                <w:rFonts w:ascii="Calibri" w:hAnsi="Calibri"/>
                <w:color w:val="000000"/>
              </w:rPr>
            </w:pPr>
            <w:r>
              <w:rPr>
                <w:rFonts w:ascii="Calibri" w:hAnsi="Calibri"/>
                <w:color w:val="000000"/>
              </w:rPr>
              <w:t>Display number deep</w:t>
            </w:r>
          </w:p>
        </w:tc>
        <w:tc>
          <w:tcPr>
            <w:tcW w:w="1362" w:type="dxa"/>
          </w:tcPr>
          <w:p w:rsidR="00BD7D9D" w:rsidRDefault="00BD7D9D" w:rsidP="00493963">
            <w:r w:rsidRPr="00247522">
              <w:rPr>
                <w:rFonts w:ascii="Calibri" w:hAnsi="Calibri"/>
                <w:color w:val="000000"/>
              </w:rPr>
              <w:t>Integer</w:t>
            </w:r>
          </w:p>
        </w:tc>
        <w:tc>
          <w:tcPr>
            <w:tcW w:w="5336" w:type="dxa"/>
          </w:tcPr>
          <w:p w:rsidR="00BD7D9D" w:rsidRDefault="00BD7D9D" w:rsidP="00493963">
            <w:pPr>
              <w:pStyle w:val="NoSpacing"/>
            </w:pPr>
            <w:r>
              <w:t>The number of units deep in the Display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69</w:t>
            </w:r>
          </w:p>
        </w:tc>
        <w:tc>
          <w:tcPr>
            <w:tcW w:w="1690" w:type="dxa"/>
          </w:tcPr>
          <w:p w:rsidR="00BD7D9D" w:rsidRDefault="00BD7D9D" w:rsidP="00493963">
            <w:pPr>
              <w:rPr>
                <w:rFonts w:ascii="Calibri" w:hAnsi="Calibri"/>
                <w:color w:val="000000"/>
              </w:rPr>
            </w:pPr>
            <w:r>
              <w:rPr>
                <w:rFonts w:ascii="Calibri" w:hAnsi="Calibri"/>
                <w:color w:val="000000"/>
              </w:rPr>
              <w:t>Display total number</w:t>
            </w:r>
          </w:p>
        </w:tc>
        <w:tc>
          <w:tcPr>
            <w:tcW w:w="1362" w:type="dxa"/>
          </w:tcPr>
          <w:p w:rsidR="00BD7D9D" w:rsidRDefault="00BD7D9D" w:rsidP="00493963">
            <w:r w:rsidRPr="00247522">
              <w:rPr>
                <w:rFonts w:ascii="Calibri" w:hAnsi="Calibri"/>
                <w:color w:val="000000"/>
              </w:rPr>
              <w:t>Integer</w:t>
            </w:r>
          </w:p>
        </w:tc>
        <w:tc>
          <w:tcPr>
            <w:tcW w:w="5336" w:type="dxa"/>
          </w:tcPr>
          <w:p w:rsidR="00BD7D9D" w:rsidRDefault="00BD7D9D" w:rsidP="00493963">
            <w:pPr>
              <w:pStyle w:val="NoSpacing"/>
            </w:pPr>
            <w:r>
              <w:t>The total number of units in the Display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70</w:t>
            </w:r>
          </w:p>
        </w:tc>
        <w:tc>
          <w:tcPr>
            <w:tcW w:w="1690" w:type="dxa"/>
          </w:tcPr>
          <w:p w:rsidR="00BD7D9D" w:rsidRDefault="00BD7D9D" w:rsidP="00493963">
            <w:pPr>
              <w:rPr>
                <w:rFonts w:ascii="Calibri" w:hAnsi="Calibri"/>
                <w:color w:val="000000"/>
              </w:rPr>
            </w:pPr>
            <w:r>
              <w:rPr>
                <w:rFonts w:ascii="Calibri" w:hAnsi="Calibri"/>
                <w:color w:val="000000"/>
              </w:rPr>
              <w:t>Display max high</w:t>
            </w:r>
          </w:p>
        </w:tc>
        <w:tc>
          <w:tcPr>
            <w:tcW w:w="1362" w:type="dxa"/>
          </w:tcPr>
          <w:p w:rsidR="00BD7D9D" w:rsidRDefault="00BD7D9D" w:rsidP="00493963">
            <w:pPr>
              <w:rPr>
                <w:rFonts w:ascii="Calibri" w:hAnsi="Calibri"/>
                <w:color w:val="000000"/>
              </w:rPr>
            </w:pPr>
            <w:r w:rsidRPr="00D22C5A">
              <w:rPr>
                <w:rFonts w:ascii="Calibri" w:hAnsi="Calibri"/>
                <w:color w:val="000000"/>
              </w:rPr>
              <w:t>Integer</w:t>
            </w:r>
          </w:p>
        </w:tc>
        <w:tc>
          <w:tcPr>
            <w:tcW w:w="5336" w:type="dxa"/>
          </w:tcPr>
          <w:p w:rsidR="00BD7D9D" w:rsidRDefault="00BD7D9D" w:rsidP="00493963">
            <w:pPr>
              <w:pStyle w:val="NoSpacing"/>
            </w:pPr>
            <w:r>
              <w:t>The maximum number of facings that can be stacked high for a product in its Display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71</w:t>
            </w:r>
          </w:p>
        </w:tc>
        <w:tc>
          <w:tcPr>
            <w:tcW w:w="1690" w:type="dxa"/>
          </w:tcPr>
          <w:p w:rsidR="00BD7D9D" w:rsidRDefault="00BD7D9D" w:rsidP="00493963">
            <w:pPr>
              <w:rPr>
                <w:rFonts w:ascii="Calibri" w:hAnsi="Calibri"/>
                <w:color w:val="000000"/>
              </w:rPr>
            </w:pPr>
            <w:r>
              <w:rPr>
                <w:rFonts w:ascii="Calibri" w:hAnsi="Calibri"/>
                <w:color w:val="000000"/>
              </w:rPr>
              <w:t>Alternate width</w:t>
            </w:r>
          </w:p>
        </w:tc>
        <w:tc>
          <w:tcPr>
            <w:tcW w:w="1362" w:type="dxa"/>
          </w:tcPr>
          <w:p w:rsidR="00BD7D9D" w:rsidRDefault="00BD7D9D" w:rsidP="00493963">
            <w:r w:rsidRPr="00A82B64">
              <w:t>Float</w:t>
            </w:r>
          </w:p>
        </w:tc>
        <w:tc>
          <w:tcPr>
            <w:tcW w:w="5336" w:type="dxa"/>
          </w:tcPr>
          <w:p w:rsidR="00BD7D9D" w:rsidRDefault="00BD7D9D" w:rsidP="00493963">
            <w:pPr>
              <w:pStyle w:val="NoSpacing"/>
            </w:pPr>
            <w:r>
              <w:t xml:space="preserve">The width of the product in its Alternate merchandising </w:t>
            </w:r>
            <w:r>
              <w:lastRenderedPageBreak/>
              <w:t>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72</w:t>
            </w:r>
          </w:p>
        </w:tc>
        <w:tc>
          <w:tcPr>
            <w:tcW w:w="1690" w:type="dxa"/>
          </w:tcPr>
          <w:p w:rsidR="00BD7D9D" w:rsidRDefault="00BD7D9D" w:rsidP="00493963">
            <w:pPr>
              <w:rPr>
                <w:rFonts w:ascii="Calibri" w:hAnsi="Calibri"/>
                <w:color w:val="000000"/>
              </w:rPr>
            </w:pPr>
            <w:r>
              <w:rPr>
                <w:rFonts w:ascii="Calibri" w:hAnsi="Calibri"/>
                <w:color w:val="000000"/>
              </w:rPr>
              <w:t>Alternate height</w:t>
            </w:r>
          </w:p>
        </w:tc>
        <w:tc>
          <w:tcPr>
            <w:tcW w:w="1362" w:type="dxa"/>
          </w:tcPr>
          <w:p w:rsidR="00BD7D9D" w:rsidRDefault="00BD7D9D" w:rsidP="00493963">
            <w:r w:rsidRPr="00A82B64">
              <w:t>Float</w:t>
            </w:r>
          </w:p>
        </w:tc>
        <w:tc>
          <w:tcPr>
            <w:tcW w:w="5336" w:type="dxa"/>
          </w:tcPr>
          <w:p w:rsidR="00BD7D9D" w:rsidRDefault="00BD7D9D" w:rsidP="00493963">
            <w:pPr>
              <w:pStyle w:val="NoSpacing"/>
            </w:pPr>
            <w:r>
              <w:t>The height of a product in its Alternate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73</w:t>
            </w:r>
          </w:p>
        </w:tc>
        <w:tc>
          <w:tcPr>
            <w:tcW w:w="1690" w:type="dxa"/>
          </w:tcPr>
          <w:p w:rsidR="00BD7D9D" w:rsidRDefault="00BD7D9D" w:rsidP="00493963">
            <w:pPr>
              <w:rPr>
                <w:rFonts w:ascii="Calibri" w:hAnsi="Calibri"/>
                <w:color w:val="000000"/>
              </w:rPr>
            </w:pPr>
            <w:r>
              <w:rPr>
                <w:rFonts w:ascii="Calibri" w:hAnsi="Calibri"/>
                <w:color w:val="000000"/>
              </w:rPr>
              <w:t>Alternate depth</w:t>
            </w:r>
          </w:p>
        </w:tc>
        <w:tc>
          <w:tcPr>
            <w:tcW w:w="1362" w:type="dxa"/>
          </w:tcPr>
          <w:p w:rsidR="00BD7D9D" w:rsidRDefault="00BD7D9D" w:rsidP="00493963">
            <w:r w:rsidRPr="00A82B64">
              <w:t>Float</w:t>
            </w:r>
          </w:p>
        </w:tc>
        <w:tc>
          <w:tcPr>
            <w:tcW w:w="5336" w:type="dxa"/>
          </w:tcPr>
          <w:p w:rsidR="00BD7D9D" w:rsidRDefault="00BD7D9D" w:rsidP="00493963">
            <w:pPr>
              <w:pStyle w:val="NoSpacing"/>
            </w:pPr>
            <w:r>
              <w:t>The depth of a product in its Alternate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74</w:t>
            </w:r>
          </w:p>
        </w:tc>
        <w:tc>
          <w:tcPr>
            <w:tcW w:w="1690" w:type="dxa"/>
          </w:tcPr>
          <w:p w:rsidR="00BD7D9D" w:rsidRDefault="00BD7D9D" w:rsidP="00493963">
            <w:pPr>
              <w:rPr>
                <w:rFonts w:ascii="Calibri" w:hAnsi="Calibri"/>
                <w:color w:val="000000"/>
              </w:rPr>
            </w:pPr>
            <w:r>
              <w:rPr>
                <w:rFonts w:ascii="Calibri" w:hAnsi="Calibri"/>
                <w:color w:val="000000"/>
              </w:rPr>
              <w:t>Alternate number wide</w:t>
            </w:r>
          </w:p>
        </w:tc>
        <w:tc>
          <w:tcPr>
            <w:tcW w:w="1362" w:type="dxa"/>
          </w:tcPr>
          <w:p w:rsidR="00BD7D9D" w:rsidRDefault="00BD7D9D" w:rsidP="00493963">
            <w:r w:rsidRPr="005341E5">
              <w:rPr>
                <w:rFonts w:ascii="Calibri" w:hAnsi="Calibri"/>
                <w:color w:val="000000"/>
              </w:rPr>
              <w:t>Integer</w:t>
            </w:r>
          </w:p>
        </w:tc>
        <w:tc>
          <w:tcPr>
            <w:tcW w:w="5336" w:type="dxa"/>
          </w:tcPr>
          <w:p w:rsidR="00BD7D9D" w:rsidRDefault="00BD7D9D" w:rsidP="00493963">
            <w:r>
              <w:t>The number of units wide in the Alternate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75</w:t>
            </w:r>
          </w:p>
        </w:tc>
        <w:tc>
          <w:tcPr>
            <w:tcW w:w="1690" w:type="dxa"/>
          </w:tcPr>
          <w:p w:rsidR="00BD7D9D" w:rsidRDefault="00BD7D9D" w:rsidP="00493963">
            <w:pPr>
              <w:rPr>
                <w:rFonts w:ascii="Calibri" w:hAnsi="Calibri"/>
                <w:color w:val="000000"/>
              </w:rPr>
            </w:pPr>
            <w:r>
              <w:rPr>
                <w:rFonts w:ascii="Calibri" w:hAnsi="Calibri"/>
                <w:color w:val="000000"/>
              </w:rPr>
              <w:t>Alternate number high</w:t>
            </w:r>
          </w:p>
        </w:tc>
        <w:tc>
          <w:tcPr>
            <w:tcW w:w="1362" w:type="dxa"/>
          </w:tcPr>
          <w:p w:rsidR="00BD7D9D" w:rsidRDefault="00BD7D9D" w:rsidP="00493963">
            <w:r w:rsidRPr="005341E5">
              <w:rPr>
                <w:rFonts w:ascii="Calibri" w:hAnsi="Calibri"/>
                <w:color w:val="000000"/>
              </w:rPr>
              <w:t>Integer</w:t>
            </w:r>
          </w:p>
        </w:tc>
        <w:tc>
          <w:tcPr>
            <w:tcW w:w="5336" w:type="dxa"/>
          </w:tcPr>
          <w:p w:rsidR="00BD7D9D" w:rsidRDefault="00BD7D9D" w:rsidP="00493963">
            <w:r>
              <w:t>The number of units high in the Alternate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76</w:t>
            </w:r>
          </w:p>
        </w:tc>
        <w:tc>
          <w:tcPr>
            <w:tcW w:w="1690" w:type="dxa"/>
          </w:tcPr>
          <w:p w:rsidR="00BD7D9D" w:rsidRDefault="00BD7D9D" w:rsidP="00493963">
            <w:pPr>
              <w:rPr>
                <w:rFonts w:ascii="Calibri" w:hAnsi="Calibri"/>
                <w:color w:val="000000"/>
              </w:rPr>
            </w:pPr>
            <w:r>
              <w:rPr>
                <w:rFonts w:ascii="Calibri" w:hAnsi="Calibri"/>
                <w:color w:val="000000"/>
              </w:rPr>
              <w:t>Alternate number deep</w:t>
            </w:r>
          </w:p>
        </w:tc>
        <w:tc>
          <w:tcPr>
            <w:tcW w:w="1362" w:type="dxa"/>
          </w:tcPr>
          <w:p w:rsidR="00BD7D9D" w:rsidRDefault="00BD7D9D" w:rsidP="00493963">
            <w:r w:rsidRPr="005341E5">
              <w:rPr>
                <w:rFonts w:ascii="Calibri" w:hAnsi="Calibri"/>
                <w:color w:val="000000"/>
              </w:rPr>
              <w:t>Integer</w:t>
            </w:r>
          </w:p>
        </w:tc>
        <w:tc>
          <w:tcPr>
            <w:tcW w:w="5336" w:type="dxa"/>
          </w:tcPr>
          <w:p w:rsidR="00BD7D9D" w:rsidRDefault="00BD7D9D" w:rsidP="00493963">
            <w:r>
              <w:t>The number of units deep in the Alternate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77</w:t>
            </w:r>
          </w:p>
        </w:tc>
        <w:tc>
          <w:tcPr>
            <w:tcW w:w="1690" w:type="dxa"/>
          </w:tcPr>
          <w:p w:rsidR="00BD7D9D" w:rsidRDefault="00BD7D9D" w:rsidP="00493963">
            <w:pPr>
              <w:rPr>
                <w:rFonts w:ascii="Calibri" w:hAnsi="Calibri"/>
                <w:color w:val="000000"/>
              </w:rPr>
            </w:pPr>
            <w:r>
              <w:rPr>
                <w:rFonts w:ascii="Calibri" w:hAnsi="Calibri"/>
                <w:color w:val="000000"/>
              </w:rPr>
              <w:t>Alternate total number</w:t>
            </w:r>
          </w:p>
        </w:tc>
        <w:tc>
          <w:tcPr>
            <w:tcW w:w="1362" w:type="dxa"/>
          </w:tcPr>
          <w:p w:rsidR="00BD7D9D" w:rsidRDefault="00BD7D9D" w:rsidP="00493963">
            <w:r w:rsidRPr="005341E5">
              <w:rPr>
                <w:rFonts w:ascii="Calibri" w:hAnsi="Calibri"/>
                <w:color w:val="000000"/>
              </w:rPr>
              <w:t>Integer</w:t>
            </w:r>
          </w:p>
        </w:tc>
        <w:tc>
          <w:tcPr>
            <w:tcW w:w="5336" w:type="dxa"/>
          </w:tcPr>
          <w:p w:rsidR="00BD7D9D" w:rsidRDefault="00BD7D9D" w:rsidP="00493963">
            <w:pPr>
              <w:pStyle w:val="NoSpacing"/>
            </w:pPr>
            <w:r>
              <w:t>The total number of units in the Alternate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78</w:t>
            </w:r>
          </w:p>
        </w:tc>
        <w:tc>
          <w:tcPr>
            <w:tcW w:w="1690" w:type="dxa"/>
          </w:tcPr>
          <w:p w:rsidR="00BD7D9D" w:rsidRDefault="00BD7D9D" w:rsidP="00493963">
            <w:pPr>
              <w:rPr>
                <w:rFonts w:ascii="Calibri" w:hAnsi="Calibri"/>
                <w:color w:val="000000"/>
              </w:rPr>
            </w:pPr>
            <w:r>
              <w:rPr>
                <w:rFonts w:ascii="Calibri" w:hAnsi="Calibri"/>
                <w:color w:val="000000"/>
              </w:rPr>
              <w:t>Alternate max high</w:t>
            </w:r>
          </w:p>
        </w:tc>
        <w:tc>
          <w:tcPr>
            <w:tcW w:w="1362" w:type="dxa"/>
          </w:tcPr>
          <w:p w:rsidR="00BD7D9D" w:rsidRDefault="00BD7D9D" w:rsidP="00493963">
            <w:r w:rsidRPr="005341E5">
              <w:rPr>
                <w:rFonts w:ascii="Calibri" w:hAnsi="Calibri"/>
                <w:color w:val="000000"/>
              </w:rPr>
              <w:t>Integer</w:t>
            </w:r>
          </w:p>
        </w:tc>
        <w:tc>
          <w:tcPr>
            <w:tcW w:w="5336" w:type="dxa"/>
          </w:tcPr>
          <w:p w:rsidR="00BD7D9D" w:rsidRDefault="00BD7D9D" w:rsidP="00493963">
            <w:pPr>
              <w:pStyle w:val="NoSpacing"/>
              <w:tabs>
                <w:tab w:val="left" w:pos="1209"/>
              </w:tabs>
            </w:pPr>
            <w:r>
              <w:t>The maximum number of facings that can be stacked high for a product when in the Alternate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79</w:t>
            </w:r>
          </w:p>
        </w:tc>
        <w:tc>
          <w:tcPr>
            <w:tcW w:w="1690" w:type="dxa"/>
          </w:tcPr>
          <w:p w:rsidR="00BD7D9D" w:rsidRDefault="00BD7D9D" w:rsidP="00493963">
            <w:pPr>
              <w:rPr>
                <w:rFonts w:ascii="Calibri" w:hAnsi="Calibri"/>
                <w:color w:val="000000"/>
              </w:rPr>
            </w:pPr>
            <w:r>
              <w:rPr>
                <w:rFonts w:ascii="Calibri" w:hAnsi="Calibri"/>
                <w:color w:val="000000"/>
              </w:rPr>
              <w:t>Loose width</w:t>
            </w:r>
          </w:p>
        </w:tc>
        <w:tc>
          <w:tcPr>
            <w:tcW w:w="1362" w:type="dxa"/>
          </w:tcPr>
          <w:p w:rsidR="00BD7D9D" w:rsidRDefault="00BD7D9D" w:rsidP="00493963">
            <w:r w:rsidRPr="0017457C">
              <w:t>Float</w:t>
            </w:r>
          </w:p>
        </w:tc>
        <w:tc>
          <w:tcPr>
            <w:tcW w:w="5336" w:type="dxa"/>
          </w:tcPr>
          <w:p w:rsidR="00BD7D9D" w:rsidRDefault="00BD7D9D" w:rsidP="00493963">
            <w:pPr>
              <w:pStyle w:val="NoSpacing"/>
            </w:pPr>
            <w:r>
              <w:t>The width of the product in its Loose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80</w:t>
            </w:r>
          </w:p>
        </w:tc>
        <w:tc>
          <w:tcPr>
            <w:tcW w:w="1690" w:type="dxa"/>
          </w:tcPr>
          <w:p w:rsidR="00BD7D9D" w:rsidRDefault="00BD7D9D" w:rsidP="00493963">
            <w:pPr>
              <w:rPr>
                <w:rFonts w:ascii="Calibri" w:hAnsi="Calibri"/>
                <w:color w:val="000000"/>
              </w:rPr>
            </w:pPr>
            <w:r>
              <w:rPr>
                <w:rFonts w:ascii="Calibri" w:hAnsi="Calibri"/>
                <w:color w:val="000000"/>
              </w:rPr>
              <w:t>Loose height</w:t>
            </w:r>
          </w:p>
        </w:tc>
        <w:tc>
          <w:tcPr>
            <w:tcW w:w="1362" w:type="dxa"/>
          </w:tcPr>
          <w:p w:rsidR="00BD7D9D" w:rsidRDefault="00BD7D9D" w:rsidP="00493963">
            <w:r w:rsidRPr="0017457C">
              <w:t>Float</w:t>
            </w:r>
          </w:p>
        </w:tc>
        <w:tc>
          <w:tcPr>
            <w:tcW w:w="5336" w:type="dxa"/>
          </w:tcPr>
          <w:p w:rsidR="00BD7D9D" w:rsidRDefault="00BD7D9D" w:rsidP="00493963">
            <w:pPr>
              <w:pStyle w:val="NoSpacing"/>
            </w:pPr>
            <w:r>
              <w:t>The height of a product in its Loose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81</w:t>
            </w:r>
          </w:p>
        </w:tc>
        <w:tc>
          <w:tcPr>
            <w:tcW w:w="1690" w:type="dxa"/>
          </w:tcPr>
          <w:p w:rsidR="00BD7D9D" w:rsidRDefault="00BD7D9D" w:rsidP="00493963">
            <w:pPr>
              <w:rPr>
                <w:rFonts w:ascii="Calibri" w:hAnsi="Calibri"/>
                <w:color w:val="000000"/>
              </w:rPr>
            </w:pPr>
            <w:r>
              <w:rPr>
                <w:rFonts w:ascii="Calibri" w:hAnsi="Calibri"/>
                <w:color w:val="000000"/>
              </w:rPr>
              <w:t>Loose depth</w:t>
            </w:r>
          </w:p>
        </w:tc>
        <w:tc>
          <w:tcPr>
            <w:tcW w:w="1362" w:type="dxa"/>
          </w:tcPr>
          <w:p w:rsidR="00BD7D9D" w:rsidRDefault="00BD7D9D" w:rsidP="00493963">
            <w:r w:rsidRPr="0017457C">
              <w:t>Float</w:t>
            </w:r>
          </w:p>
        </w:tc>
        <w:tc>
          <w:tcPr>
            <w:tcW w:w="5336" w:type="dxa"/>
          </w:tcPr>
          <w:p w:rsidR="00BD7D9D" w:rsidRDefault="00BD7D9D" w:rsidP="00493963">
            <w:pPr>
              <w:pStyle w:val="NoSpacing"/>
            </w:pPr>
            <w:r>
              <w:t>The depth of a product in its Loose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82</w:t>
            </w:r>
          </w:p>
        </w:tc>
        <w:tc>
          <w:tcPr>
            <w:tcW w:w="1690" w:type="dxa"/>
          </w:tcPr>
          <w:p w:rsidR="00BD7D9D" w:rsidRDefault="00BD7D9D" w:rsidP="00493963">
            <w:pPr>
              <w:rPr>
                <w:rFonts w:ascii="Calibri" w:hAnsi="Calibri"/>
                <w:color w:val="000000"/>
              </w:rPr>
            </w:pPr>
            <w:r>
              <w:rPr>
                <w:rFonts w:ascii="Calibri" w:hAnsi="Calibri"/>
                <w:color w:val="000000"/>
              </w:rPr>
              <w:t>Loose number wide</w:t>
            </w:r>
          </w:p>
        </w:tc>
        <w:tc>
          <w:tcPr>
            <w:tcW w:w="1362" w:type="dxa"/>
          </w:tcPr>
          <w:p w:rsidR="00BD7D9D" w:rsidRDefault="00BD7D9D" w:rsidP="00493963">
            <w:r w:rsidRPr="003C6E66">
              <w:rPr>
                <w:rFonts w:ascii="Calibri" w:hAnsi="Calibri"/>
                <w:color w:val="000000"/>
              </w:rPr>
              <w:t>Integer</w:t>
            </w:r>
          </w:p>
        </w:tc>
        <w:tc>
          <w:tcPr>
            <w:tcW w:w="5336" w:type="dxa"/>
          </w:tcPr>
          <w:p w:rsidR="00BD7D9D" w:rsidRDefault="00BD7D9D" w:rsidP="00493963">
            <w:pPr>
              <w:pStyle w:val="NoSpacing"/>
            </w:pPr>
            <w:r>
              <w:t>The number of units wide in the Loose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83</w:t>
            </w:r>
          </w:p>
        </w:tc>
        <w:tc>
          <w:tcPr>
            <w:tcW w:w="1690" w:type="dxa"/>
          </w:tcPr>
          <w:p w:rsidR="00BD7D9D" w:rsidRDefault="00BD7D9D" w:rsidP="00493963">
            <w:pPr>
              <w:rPr>
                <w:rFonts w:ascii="Calibri" w:hAnsi="Calibri"/>
                <w:color w:val="000000"/>
              </w:rPr>
            </w:pPr>
            <w:r>
              <w:rPr>
                <w:rFonts w:ascii="Calibri" w:hAnsi="Calibri"/>
                <w:color w:val="000000"/>
              </w:rPr>
              <w:t>Loose number high</w:t>
            </w:r>
          </w:p>
        </w:tc>
        <w:tc>
          <w:tcPr>
            <w:tcW w:w="1362" w:type="dxa"/>
          </w:tcPr>
          <w:p w:rsidR="00BD7D9D" w:rsidRDefault="00BD7D9D" w:rsidP="00493963">
            <w:r w:rsidRPr="003C6E66">
              <w:rPr>
                <w:rFonts w:ascii="Calibri" w:hAnsi="Calibri"/>
                <w:color w:val="000000"/>
              </w:rPr>
              <w:t>Integer</w:t>
            </w:r>
          </w:p>
        </w:tc>
        <w:tc>
          <w:tcPr>
            <w:tcW w:w="5336" w:type="dxa"/>
          </w:tcPr>
          <w:p w:rsidR="00BD7D9D" w:rsidRDefault="00BD7D9D" w:rsidP="00493963">
            <w:pPr>
              <w:pStyle w:val="NoSpacing"/>
            </w:pPr>
            <w:r>
              <w:t>The number of units high in the Loose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84</w:t>
            </w:r>
          </w:p>
        </w:tc>
        <w:tc>
          <w:tcPr>
            <w:tcW w:w="1690" w:type="dxa"/>
          </w:tcPr>
          <w:p w:rsidR="00BD7D9D" w:rsidRDefault="00BD7D9D" w:rsidP="00493963">
            <w:pPr>
              <w:rPr>
                <w:rFonts w:ascii="Calibri" w:hAnsi="Calibri"/>
                <w:color w:val="000000"/>
              </w:rPr>
            </w:pPr>
            <w:r>
              <w:rPr>
                <w:rFonts w:ascii="Calibri" w:hAnsi="Calibri"/>
                <w:color w:val="000000"/>
              </w:rPr>
              <w:t>Loose number deep</w:t>
            </w:r>
          </w:p>
        </w:tc>
        <w:tc>
          <w:tcPr>
            <w:tcW w:w="1362" w:type="dxa"/>
          </w:tcPr>
          <w:p w:rsidR="00BD7D9D" w:rsidRDefault="00BD7D9D" w:rsidP="00493963">
            <w:r w:rsidRPr="003C6E66">
              <w:rPr>
                <w:rFonts w:ascii="Calibri" w:hAnsi="Calibri"/>
                <w:color w:val="000000"/>
              </w:rPr>
              <w:t>Integer</w:t>
            </w:r>
          </w:p>
        </w:tc>
        <w:tc>
          <w:tcPr>
            <w:tcW w:w="5336" w:type="dxa"/>
          </w:tcPr>
          <w:p w:rsidR="00BD7D9D" w:rsidRDefault="00BD7D9D" w:rsidP="00493963">
            <w:pPr>
              <w:pStyle w:val="NoSpacing"/>
            </w:pPr>
            <w:r>
              <w:t>The number of units deep in the Loose merchandising style of a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85</w:t>
            </w:r>
          </w:p>
        </w:tc>
        <w:tc>
          <w:tcPr>
            <w:tcW w:w="1690" w:type="dxa"/>
          </w:tcPr>
          <w:p w:rsidR="00BD7D9D" w:rsidRDefault="00BD7D9D" w:rsidP="00493963">
            <w:pPr>
              <w:rPr>
                <w:rFonts w:ascii="Calibri" w:hAnsi="Calibri"/>
                <w:color w:val="000000"/>
              </w:rPr>
            </w:pPr>
            <w:r>
              <w:rPr>
                <w:rFonts w:ascii="Calibri" w:hAnsi="Calibri"/>
                <w:color w:val="000000"/>
              </w:rPr>
              <w:t>Loose total number</w:t>
            </w:r>
          </w:p>
        </w:tc>
        <w:tc>
          <w:tcPr>
            <w:tcW w:w="1362" w:type="dxa"/>
          </w:tcPr>
          <w:p w:rsidR="00BD7D9D" w:rsidRDefault="00BD7D9D" w:rsidP="00493963">
            <w:r w:rsidRPr="003C6E66">
              <w:rPr>
                <w:rFonts w:ascii="Calibri" w:hAnsi="Calibri"/>
                <w:color w:val="000000"/>
              </w:rPr>
              <w:t>Integer</w:t>
            </w:r>
          </w:p>
        </w:tc>
        <w:tc>
          <w:tcPr>
            <w:tcW w:w="5336" w:type="dxa"/>
          </w:tcPr>
          <w:p w:rsidR="00BD7D9D" w:rsidRDefault="00BD7D9D" w:rsidP="00493963">
            <w:r>
              <w:t>The number of units in the Loose merchandising style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86</w:t>
            </w:r>
          </w:p>
        </w:tc>
        <w:tc>
          <w:tcPr>
            <w:tcW w:w="1690" w:type="dxa"/>
          </w:tcPr>
          <w:p w:rsidR="00BD7D9D" w:rsidRDefault="00BD7D9D" w:rsidP="00493963">
            <w:pPr>
              <w:rPr>
                <w:rFonts w:ascii="Calibri" w:hAnsi="Calibri"/>
                <w:color w:val="000000"/>
              </w:rPr>
            </w:pPr>
            <w:r>
              <w:rPr>
                <w:rFonts w:ascii="Calibri" w:hAnsi="Calibri"/>
                <w:color w:val="000000"/>
              </w:rPr>
              <w:t>Loose max high</w:t>
            </w:r>
          </w:p>
        </w:tc>
        <w:tc>
          <w:tcPr>
            <w:tcW w:w="1362" w:type="dxa"/>
          </w:tcPr>
          <w:p w:rsidR="00BD7D9D" w:rsidRDefault="00BD7D9D" w:rsidP="00493963">
            <w:r w:rsidRPr="003C6E66">
              <w:rPr>
                <w:rFonts w:ascii="Calibri" w:hAnsi="Calibri"/>
                <w:color w:val="000000"/>
              </w:rPr>
              <w:t>Integer</w:t>
            </w:r>
          </w:p>
        </w:tc>
        <w:tc>
          <w:tcPr>
            <w:tcW w:w="5336" w:type="dxa"/>
          </w:tcPr>
          <w:p w:rsidR="00BD7D9D" w:rsidRDefault="00BD7D9D" w:rsidP="00493963">
            <w:r>
              <w:t>The maximum number of facings that can be stacked high for a product when in the Loose merchandising style.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87</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MerchXMin</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r>
              <w:t>The minimum number of facings that must be placed for positions on the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88</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MerchXMax</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maximum number of facings that can be placed for positions on the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89</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MerchXUprights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uprights wide to include for positions.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90</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MerchXCaps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horizontal caps or nests to include for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91</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MerchXPlacement</w:t>
            </w:r>
            <w:proofErr w:type="spellEnd"/>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Specifies how positions are placed horizontally on fixtures.  Values: 0=Default, 1=Manual, 2=Edge, 3=Stack, 4=Spread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92</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MerchXNumber</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the number of facings wide is determined for positions. Values: 0=Default, 1=Manual, 2=One, 3=Fill</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93</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MerchXSize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facing width is handled in positions.  Values:  0=Default, 1=Normal, 2=Adjusted, 3=Spaced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94</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MerchXDirection</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 xml:space="preserve">Specifies whether positions are added to fixtures from the top (Reverse) or base (Normal) of the fixture.  </w:t>
            </w:r>
            <w:r>
              <w:lastRenderedPageBreak/>
              <w:t>Values: -1=Default, 0=Normal, 1=Reversed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95</w:t>
            </w:r>
          </w:p>
        </w:tc>
        <w:tc>
          <w:tcPr>
            <w:tcW w:w="1690" w:type="dxa"/>
          </w:tcPr>
          <w:p w:rsidR="00BD7D9D" w:rsidRDefault="00BD7D9D" w:rsidP="00493963">
            <w:pPr>
              <w:rPr>
                <w:rFonts w:ascii="Calibri" w:hAnsi="Calibri"/>
                <w:color w:val="000000"/>
              </w:rPr>
            </w:pPr>
            <w:proofErr w:type="spellStart"/>
            <w:r>
              <w:rPr>
                <w:rFonts w:ascii="Calibri" w:hAnsi="Calibri"/>
                <w:color w:val="000000"/>
              </w:rPr>
              <w:t>MerchXSqueeze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Values: -1=Default, 0=No, 1=yes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96</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MerchYMin</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minimum number of units high that must be placed for positions on the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97</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MerchYMax</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maximum number of units high that can be placed for positions on a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98</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MerchYUprights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uprights high to include for positions.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99</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MerchYCaps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caps or nests high to include for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100</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MerchYPlacement</w:t>
            </w:r>
            <w:proofErr w:type="spellEnd"/>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Specifies how positions are placed vertically on fixtures. Values: 0=Default, 1=Manual, 2=Edge, 3=Stack, 4=Spread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101</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MerchYNumber</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the number of units high is determined for positions. Values: 0=Default, 1=Manual, 2=One, 3=Fill</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102</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MerchYSize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unit height is handled in positions. Values: 0=Default, 1=Normal, 2=Adjusted, 3=Spaced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103</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MerchYDirection</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whether positions are added to fixtures from the top (Reverse) or base (Normal) of the fixture. Values: -1=Default, 0=Normal, 1=Reversed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104</w:t>
            </w:r>
          </w:p>
        </w:tc>
        <w:tc>
          <w:tcPr>
            <w:tcW w:w="1690" w:type="dxa"/>
          </w:tcPr>
          <w:p w:rsidR="00BD7D9D" w:rsidRDefault="00BD7D9D" w:rsidP="00493963">
            <w:pPr>
              <w:rPr>
                <w:rFonts w:ascii="Calibri" w:hAnsi="Calibri"/>
                <w:color w:val="000000"/>
              </w:rPr>
            </w:pPr>
            <w:proofErr w:type="spellStart"/>
            <w:r>
              <w:rPr>
                <w:rFonts w:ascii="Calibri" w:hAnsi="Calibri"/>
                <w:color w:val="000000"/>
              </w:rPr>
              <w:t>MerchYSqueeze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Values: -1=Default, 0=No, 1=yes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105</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MerchZMin</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minimum number of units deep that must be placed for positions on the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106</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MerchZMax</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maximum number of units deep that can be placed for positions on the fixture.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107</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MerchZUprights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uprights deep to include for positions.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108</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MerchZCaps</w:t>
            </w:r>
            <w:proofErr w:type="spellEnd"/>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caps or nests deep to include for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109</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MerchZPlacement</w:t>
            </w:r>
            <w:proofErr w:type="spellEnd"/>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Specifies how positions are placed depth-wise on fixtures. Values: 0=Default, 1=Manual, 2=Edge, 3=Stack, 4=Spread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110</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MerchZNumber</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the number of units deep is determined for positions. Values: 0=Default, 1=Normal, 2=Adjusted, 3=Spaced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111</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MerchZSize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how unit depth is handled in positions. Values: 0=Default, 1=Normal, 2=Adjusted, 3=Spaced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112</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MerchZDirection</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Specifies whether positions are added to fixtures from the front (Reverse) or back (Normal) of the fixture. Values: -1=Default, 0=Normal, 1=Reversed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113</w:t>
            </w:r>
          </w:p>
        </w:tc>
        <w:tc>
          <w:tcPr>
            <w:tcW w:w="1690" w:type="dxa"/>
          </w:tcPr>
          <w:p w:rsidR="00BD7D9D" w:rsidRDefault="00BD7D9D" w:rsidP="00493963">
            <w:pPr>
              <w:rPr>
                <w:rFonts w:ascii="Calibri" w:hAnsi="Calibri"/>
                <w:color w:val="000000"/>
              </w:rPr>
            </w:pPr>
            <w:proofErr w:type="spellStart"/>
            <w:r>
              <w:rPr>
                <w:rFonts w:ascii="Calibri" w:hAnsi="Calibri"/>
                <w:color w:val="000000"/>
              </w:rPr>
              <w:t>MerchZSqueeze</w:t>
            </w:r>
            <w:proofErr w:type="spellEnd"/>
          </w:p>
        </w:tc>
        <w:tc>
          <w:tcPr>
            <w:tcW w:w="1362" w:type="dxa"/>
          </w:tcPr>
          <w:p w:rsidR="00BD7D9D" w:rsidRDefault="00BD7D9D" w:rsidP="00493963">
            <w:proofErr w:type="spellStart"/>
            <w:r w:rsidRPr="00E92E7F">
              <w:t>Enum</w:t>
            </w:r>
            <w:proofErr w:type="spellEnd"/>
          </w:p>
        </w:tc>
        <w:tc>
          <w:tcPr>
            <w:tcW w:w="5336" w:type="dxa"/>
          </w:tcPr>
          <w:p w:rsidR="00BD7D9D" w:rsidRDefault="00BD7D9D" w:rsidP="00493963">
            <w:pPr>
              <w:pStyle w:val="NoSpacing"/>
            </w:pPr>
            <w:r>
              <w:t>Values: -1=Default, 0=No, 1=yes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114</w:t>
            </w:r>
          </w:p>
        </w:tc>
        <w:tc>
          <w:tcPr>
            <w:tcW w:w="1690" w:type="dxa"/>
          </w:tcPr>
          <w:p w:rsidR="00BD7D9D" w:rsidRDefault="00BD7D9D" w:rsidP="00493963">
            <w:pPr>
              <w:rPr>
                <w:rFonts w:ascii="Calibri" w:hAnsi="Calibri"/>
                <w:color w:val="000000"/>
              </w:rPr>
            </w:pPr>
            <w:r>
              <w:rPr>
                <w:rFonts w:ascii="Calibri" w:hAnsi="Calibri"/>
                <w:color w:val="000000"/>
              </w:rPr>
              <w:t>Number of Positions</w:t>
            </w:r>
          </w:p>
        </w:tc>
        <w:tc>
          <w:tcPr>
            <w:tcW w:w="1362" w:type="dxa"/>
          </w:tcPr>
          <w:p w:rsidR="00BD7D9D" w:rsidRDefault="00BD7D9D" w:rsidP="00493963">
            <w:r w:rsidRPr="00E22D40">
              <w:rPr>
                <w:rFonts w:ascii="Calibri" w:hAnsi="Calibri"/>
                <w:color w:val="000000"/>
              </w:rPr>
              <w:t>Integer</w:t>
            </w:r>
          </w:p>
        </w:tc>
        <w:tc>
          <w:tcPr>
            <w:tcW w:w="5336" w:type="dxa"/>
          </w:tcPr>
          <w:p w:rsidR="00BD7D9D" w:rsidRDefault="00BD7D9D" w:rsidP="00493963">
            <w:pPr>
              <w:pStyle w:val="NoSpacing"/>
            </w:pPr>
            <w:r>
              <w:t>The number of positions of a product across all the planograms in the project.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115-164</w:t>
            </w:r>
          </w:p>
        </w:tc>
        <w:tc>
          <w:tcPr>
            <w:tcW w:w="1690" w:type="dxa"/>
          </w:tcPr>
          <w:p w:rsidR="00BD7D9D" w:rsidRDefault="00BD7D9D" w:rsidP="00493963">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1 - 50</w:t>
            </w:r>
          </w:p>
        </w:tc>
        <w:tc>
          <w:tcPr>
            <w:tcW w:w="1362" w:type="dxa"/>
          </w:tcPr>
          <w:p w:rsidR="00BD7D9D" w:rsidRDefault="00BD7D9D" w:rsidP="00493963">
            <w:pPr>
              <w:rPr>
                <w:rFonts w:ascii="Calibri" w:hAnsi="Calibri"/>
                <w:color w:val="000000"/>
              </w:rPr>
            </w:pPr>
            <w:r>
              <w:rPr>
                <w:rFonts w:ascii="Calibri" w:hAnsi="Calibri"/>
                <w:color w:val="000000"/>
              </w:rPr>
              <w:t>String</w:t>
            </w:r>
          </w:p>
        </w:tc>
        <w:tc>
          <w:tcPr>
            <w:tcW w:w="5336" w:type="dxa"/>
          </w:tcPr>
          <w:p w:rsidR="00BD7D9D" w:rsidRDefault="00BD7D9D" w:rsidP="00493963">
            <w:pPr>
              <w:pStyle w:val="NoSpacing"/>
            </w:pPr>
            <w:r>
              <w:t>General fields for storing text information.</w:t>
            </w:r>
          </w:p>
        </w:tc>
      </w:tr>
      <w:tr w:rsidR="00BD7D9D" w:rsidTr="00493963">
        <w:tc>
          <w:tcPr>
            <w:tcW w:w="1188" w:type="dxa"/>
          </w:tcPr>
          <w:p w:rsidR="00BD7D9D" w:rsidRDefault="00BD7D9D" w:rsidP="00493963">
            <w:pPr>
              <w:pStyle w:val="NoSpacing"/>
              <w:jc w:val="right"/>
            </w:pPr>
            <w:r>
              <w:t>165-214</w:t>
            </w:r>
          </w:p>
        </w:tc>
        <w:tc>
          <w:tcPr>
            <w:tcW w:w="1690" w:type="dxa"/>
          </w:tcPr>
          <w:p w:rsidR="00BD7D9D" w:rsidRDefault="00BD7D9D" w:rsidP="00493963">
            <w:pPr>
              <w:rPr>
                <w:rFonts w:ascii="Calibri" w:hAnsi="Calibri"/>
                <w:color w:val="000000"/>
              </w:rPr>
            </w:pPr>
            <w:r>
              <w:rPr>
                <w:rFonts w:ascii="Calibri" w:hAnsi="Calibri"/>
                <w:color w:val="000000"/>
              </w:rPr>
              <w:t>Value 1 - 50</w:t>
            </w:r>
          </w:p>
        </w:tc>
        <w:tc>
          <w:tcPr>
            <w:tcW w:w="1362" w:type="dxa"/>
          </w:tcPr>
          <w:p w:rsidR="00BD7D9D" w:rsidRDefault="00BD7D9D" w:rsidP="00493963">
            <w:pPr>
              <w:rPr>
                <w:rFonts w:ascii="Calibri" w:hAnsi="Calibri"/>
                <w:color w:val="000000"/>
              </w:rPr>
            </w:pPr>
            <w:r>
              <w:rPr>
                <w:rFonts w:ascii="Calibri" w:hAnsi="Calibri"/>
                <w:color w:val="000000"/>
              </w:rPr>
              <w:t>Float</w:t>
            </w:r>
          </w:p>
        </w:tc>
        <w:tc>
          <w:tcPr>
            <w:tcW w:w="5336" w:type="dxa"/>
          </w:tcPr>
          <w:p w:rsidR="00BD7D9D" w:rsidRDefault="00BD7D9D" w:rsidP="00493963">
            <w:pPr>
              <w:pStyle w:val="NoSpacing"/>
            </w:pPr>
            <w:r>
              <w:t>General fields for storing numeric information.</w:t>
            </w:r>
          </w:p>
        </w:tc>
      </w:tr>
      <w:tr w:rsidR="00BD7D9D" w:rsidTr="00493963">
        <w:tc>
          <w:tcPr>
            <w:tcW w:w="1188" w:type="dxa"/>
          </w:tcPr>
          <w:p w:rsidR="00BD7D9D" w:rsidRDefault="00BD7D9D" w:rsidP="00493963">
            <w:pPr>
              <w:pStyle w:val="NoSpacing"/>
              <w:jc w:val="right"/>
            </w:pPr>
            <w:r>
              <w:t>215-224</w:t>
            </w:r>
          </w:p>
        </w:tc>
        <w:tc>
          <w:tcPr>
            <w:tcW w:w="1690" w:type="dxa"/>
          </w:tcPr>
          <w:p w:rsidR="00BD7D9D" w:rsidRDefault="00BD7D9D" w:rsidP="00493963">
            <w:pPr>
              <w:rPr>
                <w:rFonts w:ascii="Calibri" w:hAnsi="Calibri"/>
                <w:color w:val="000000"/>
              </w:rPr>
            </w:pPr>
            <w:r>
              <w:rPr>
                <w:rFonts w:ascii="Calibri" w:hAnsi="Calibri"/>
                <w:color w:val="000000"/>
              </w:rPr>
              <w:t>Flag 1 - 10</w:t>
            </w:r>
          </w:p>
        </w:tc>
        <w:tc>
          <w:tcPr>
            <w:tcW w:w="1362" w:type="dxa"/>
          </w:tcPr>
          <w:p w:rsidR="00BD7D9D" w:rsidRDefault="00BD7D9D" w:rsidP="00493963">
            <w:pPr>
              <w:rPr>
                <w:rFonts w:ascii="Calibri" w:hAnsi="Calibri"/>
                <w:color w:val="000000"/>
              </w:rPr>
            </w:pPr>
            <w:r>
              <w:rPr>
                <w:rFonts w:ascii="Calibri" w:hAnsi="Calibri"/>
                <w:color w:val="000000"/>
              </w:rPr>
              <w:t>Boolean</w:t>
            </w:r>
          </w:p>
        </w:tc>
        <w:tc>
          <w:tcPr>
            <w:tcW w:w="5336" w:type="dxa"/>
          </w:tcPr>
          <w:p w:rsidR="00BD7D9D" w:rsidRDefault="00BD7D9D" w:rsidP="00493963">
            <w:pPr>
              <w:pStyle w:val="NoSpacing"/>
            </w:pPr>
            <w:r>
              <w:t xml:space="preserve">General fields for storing </w:t>
            </w:r>
            <w:proofErr w:type="spellStart"/>
            <w:r>
              <w:t>boolean</w:t>
            </w:r>
            <w:proofErr w:type="spellEnd"/>
            <w:r>
              <w:t xml:space="preserve"> information.</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225</w:t>
            </w:r>
          </w:p>
        </w:tc>
        <w:tc>
          <w:tcPr>
            <w:tcW w:w="1690" w:type="dxa"/>
          </w:tcPr>
          <w:p w:rsidR="00BD7D9D" w:rsidRDefault="00BD7D9D" w:rsidP="00493963">
            <w:pPr>
              <w:rPr>
                <w:rFonts w:ascii="Calibri" w:hAnsi="Calibri"/>
                <w:color w:val="000000"/>
              </w:rPr>
            </w:pPr>
            <w:r>
              <w:rPr>
                <w:rFonts w:ascii="Calibri" w:hAnsi="Calibri"/>
                <w:color w:val="000000"/>
              </w:rPr>
              <w:t>Minimum squeeze factor X</w:t>
            </w:r>
          </w:p>
        </w:tc>
        <w:tc>
          <w:tcPr>
            <w:tcW w:w="1362" w:type="dxa"/>
          </w:tcPr>
          <w:p w:rsidR="00BD7D9D" w:rsidRDefault="00BD7D9D" w:rsidP="00493963">
            <w:r w:rsidRPr="005838CC">
              <w:rPr>
                <w:rFonts w:ascii="Calibri" w:hAnsi="Calibri"/>
                <w:color w:val="000000"/>
              </w:rPr>
              <w:t>Float</w:t>
            </w:r>
          </w:p>
        </w:tc>
        <w:tc>
          <w:tcPr>
            <w:tcW w:w="5336" w:type="dxa"/>
          </w:tcPr>
          <w:p w:rsidR="00BD7D9D" w:rsidRDefault="00BD7D9D" w:rsidP="00493963">
            <w:r>
              <w:t>The minimum percentages to which the product width 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226</w:t>
            </w:r>
          </w:p>
        </w:tc>
        <w:tc>
          <w:tcPr>
            <w:tcW w:w="1690" w:type="dxa"/>
          </w:tcPr>
          <w:p w:rsidR="00BD7D9D" w:rsidRDefault="00BD7D9D" w:rsidP="00493963">
            <w:pPr>
              <w:rPr>
                <w:rFonts w:ascii="Calibri" w:hAnsi="Calibri"/>
                <w:color w:val="000000"/>
              </w:rPr>
            </w:pPr>
            <w:r>
              <w:rPr>
                <w:rFonts w:ascii="Calibri" w:hAnsi="Calibri"/>
                <w:color w:val="000000"/>
              </w:rPr>
              <w:t xml:space="preserve">Minimum </w:t>
            </w:r>
            <w:r>
              <w:rPr>
                <w:rFonts w:ascii="Calibri" w:hAnsi="Calibri"/>
                <w:color w:val="000000"/>
              </w:rPr>
              <w:lastRenderedPageBreak/>
              <w:t>squeeze factor Y</w:t>
            </w:r>
          </w:p>
        </w:tc>
        <w:tc>
          <w:tcPr>
            <w:tcW w:w="1362" w:type="dxa"/>
          </w:tcPr>
          <w:p w:rsidR="00BD7D9D" w:rsidRDefault="00BD7D9D" w:rsidP="00493963">
            <w:r w:rsidRPr="005838CC">
              <w:rPr>
                <w:rFonts w:ascii="Calibri" w:hAnsi="Calibri"/>
                <w:color w:val="000000"/>
              </w:rPr>
              <w:lastRenderedPageBreak/>
              <w:t>Float</w:t>
            </w:r>
          </w:p>
        </w:tc>
        <w:tc>
          <w:tcPr>
            <w:tcW w:w="5336" w:type="dxa"/>
          </w:tcPr>
          <w:p w:rsidR="00BD7D9D" w:rsidRDefault="00BD7D9D" w:rsidP="00493963">
            <w:r>
              <w:t xml:space="preserve">The minimum percentages to which the product height </w:t>
            </w:r>
            <w:r>
              <w:lastRenderedPageBreak/>
              <w:t>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227</w:t>
            </w:r>
          </w:p>
        </w:tc>
        <w:tc>
          <w:tcPr>
            <w:tcW w:w="1690" w:type="dxa"/>
          </w:tcPr>
          <w:p w:rsidR="00BD7D9D" w:rsidRDefault="00BD7D9D" w:rsidP="00493963">
            <w:pPr>
              <w:rPr>
                <w:rFonts w:ascii="Calibri" w:hAnsi="Calibri"/>
                <w:color w:val="000000"/>
              </w:rPr>
            </w:pPr>
            <w:r>
              <w:rPr>
                <w:rFonts w:ascii="Calibri" w:hAnsi="Calibri"/>
                <w:color w:val="000000"/>
              </w:rPr>
              <w:t>Minimum squeeze factor Z</w:t>
            </w:r>
          </w:p>
        </w:tc>
        <w:tc>
          <w:tcPr>
            <w:tcW w:w="1362" w:type="dxa"/>
          </w:tcPr>
          <w:p w:rsidR="00BD7D9D" w:rsidRDefault="00BD7D9D" w:rsidP="00493963">
            <w:r w:rsidRPr="005838CC">
              <w:rPr>
                <w:rFonts w:ascii="Calibri" w:hAnsi="Calibri"/>
                <w:color w:val="000000"/>
              </w:rPr>
              <w:t>Float</w:t>
            </w:r>
          </w:p>
        </w:tc>
        <w:tc>
          <w:tcPr>
            <w:tcW w:w="5336" w:type="dxa"/>
          </w:tcPr>
          <w:p w:rsidR="00BD7D9D" w:rsidRDefault="00BD7D9D" w:rsidP="00493963">
            <w:r>
              <w:t>The minimum percentages to which the product depth 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228</w:t>
            </w:r>
          </w:p>
        </w:tc>
        <w:tc>
          <w:tcPr>
            <w:tcW w:w="1690" w:type="dxa"/>
          </w:tcPr>
          <w:p w:rsidR="00BD7D9D" w:rsidRDefault="00BD7D9D" w:rsidP="00493963">
            <w:pPr>
              <w:rPr>
                <w:rFonts w:ascii="Calibri" w:hAnsi="Calibri"/>
                <w:color w:val="000000"/>
              </w:rPr>
            </w:pPr>
            <w:r>
              <w:rPr>
                <w:rFonts w:ascii="Calibri" w:hAnsi="Calibri"/>
                <w:color w:val="000000"/>
              </w:rPr>
              <w:t>Maximum squeeze factor X</w:t>
            </w:r>
          </w:p>
        </w:tc>
        <w:tc>
          <w:tcPr>
            <w:tcW w:w="1362" w:type="dxa"/>
          </w:tcPr>
          <w:p w:rsidR="00BD7D9D" w:rsidRDefault="00BD7D9D" w:rsidP="00493963">
            <w:r w:rsidRPr="005838CC">
              <w:rPr>
                <w:rFonts w:ascii="Calibri" w:hAnsi="Calibri"/>
                <w:color w:val="000000"/>
              </w:rPr>
              <w:t>Float</w:t>
            </w:r>
          </w:p>
        </w:tc>
        <w:tc>
          <w:tcPr>
            <w:tcW w:w="5336" w:type="dxa"/>
          </w:tcPr>
          <w:p w:rsidR="00BD7D9D" w:rsidRDefault="00BD7D9D" w:rsidP="00493963">
            <w:r>
              <w:t>The maximum percentages to which the product width 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229</w:t>
            </w:r>
          </w:p>
        </w:tc>
        <w:tc>
          <w:tcPr>
            <w:tcW w:w="1690" w:type="dxa"/>
          </w:tcPr>
          <w:p w:rsidR="00BD7D9D" w:rsidRDefault="00BD7D9D" w:rsidP="00493963">
            <w:pPr>
              <w:rPr>
                <w:rFonts w:ascii="Calibri" w:hAnsi="Calibri"/>
                <w:color w:val="000000"/>
              </w:rPr>
            </w:pPr>
            <w:r>
              <w:rPr>
                <w:rFonts w:ascii="Calibri" w:hAnsi="Calibri"/>
                <w:color w:val="000000"/>
              </w:rPr>
              <w:t>Maximum squeeze factor Y</w:t>
            </w:r>
          </w:p>
        </w:tc>
        <w:tc>
          <w:tcPr>
            <w:tcW w:w="1362" w:type="dxa"/>
          </w:tcPr>
          <w:p w:rsidR="00BD7D9D" w:rsidRDefault="00BD7D9D" w:rsidP="00493963">
            <w:r w:rsidRPr="005838CC">
              <w:rPr>
                <w:rFonts w:ascii="Calibri" w:hAnsi="Calibri"/>
                <w:color w:val="000000"/>
              </w:rPr>
              <w:t>Float</w:t>
            </w:r>
          </w:p>
        </w:tc>
        <w:tc>
          <w:tcPr>
            <w:tcW w:w="5336" w:type="dxa"/>
          </w:tcPr>
          <w:p w:rsidR="00BD7D9D" w:rsidRDefault="00BD7D9D" w:rsidP="00493963">
            <w:r>
              <w:t>The maximum percentages to which the product height 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230</w:t>
            </w:r>
          </w:p>
        </w:tc>
        <w:tc>
          <w:tcPr>
            <w:tcW w:w="1690" w:type="dxa"/>
          </w:tcPr>
          <w:p w:rsidR="00BD7D9D" w:rsidRDefault="00BD7D9D" w:rsidP="00493963">
            <w:pPr>
              <w:rPr>
                <w:rFonts w:ascii="Calibri" w:hAnsi="Calibri"/>
                <w:color w:val="000000"/>
              </w:rPr>
            </w:pPr>
            <w:r>
              <w:rPr>
                <w:rFonts w:ascii="Calibri" w:hAnsi="Calibri"/>
                <w:color w:val="000000"/>
              </w:rPr>
              <w:t>Maximum squeeze factor Z</w:t>
            </w:r>
          </w:p>
        </w:tc>
        <w:tc>
          <w:tcPr>
            <w:tcW w:w="1362" w:type="dxa"/>
          </w:tcPr>
          <w:p w:rsidR="00BD7D9D" w:rsidRDefault="00BD7D9D" w:rsidP="00493963">
            <w:r w:rsidRPr="005838CC">
              <w:rPr>
                <w:rFonts w:ascii="Calibri" w:hAnsi="Calibri"/>
                <w:color w:val="000000"/>
              </w:rPr>
              <w:t>Float</w:t>
            </w:r>
          </w:p>
        </w:tc>
        <w:tc>
          <w:tcPr>
            <w:tcW w:w="5336" w:type="dxa"/>
          </w:tcPr>
          <w:p w:rsidR="00BD7D9D" w:rsidRDefault="00BD7D9D" w:rsidP="00493963">
            <w:pPr>
              <w:pStyle w:val="NoSpacing"/>
            </w:pPr>
            <w:r>
              <w:t>The maximum percentages to which the product depth can be reduced or increased when squeezing and expanding positions on fixtures.</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231</w:t>
            </w:r>
          </w:p>
        </w:tc>
        <w:tc>
          <w:tcPr>
            <w:tcW w:w="1690" w:type="dxa"/>
          </w:tcPr>
          <w:p w:rsidR="00BD7D9D" w:rsidRDefault="00BD7D9D" w:rsidP="00493963">
            <w:pPr>
              <w:rPr>
                <w:rFonts w:ascii="Calibri" w:hAnsi="Calibri"/>
                <w:color w:val="000000"/>
              </w:rPr>
            </w:pPr>
            <w:r>
              <w:rPr>
                <w:rFonts w:ascii="Calibri" w:hAnsi="Calibri"/>
                <w:color w:val="000000"/>
              </w:rPr>
              <w:t>Fill pattern</w:t>
            </w:r>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The fill pattern applied to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232</w:t>
            </w:r>
          </w:p>
        </w:tc>
        <w:tc>
          <w:tcPr>
            <w:tcW w:w="1690" w:type="dxa"/>
          </w:tcPr>
          <w:p w:rsidR="00BD7D9D" w:rsidRDefault="00BD7D9D" w:rsidP="00493963">
            <w:pPr>
              <w:rPr>
                <w:rFonts w:ascii="Calibri" w:hAnsi="Calibri"/>
                <w:color w:val="000000"/>
              </w:rPr>
            </w:pPr>
            <w:r>
              <w:rPr>
                <w:rFonts w:ascii="Calibri" w:hAnsi="Calibri"/>
                <w:color w:val="000000"/>
              </w:rPr>
              <w:t>Model Filename</w:t>
            </w:r>
          </w:p>
        </w:tc>
        <w:tc>
          <w:tcPr>
            <w:tcW w:w="1362" w:type="dxa"/>
          </w:tcPr>
          <w:p w:rsidR="00BD7D9D" w:rsidRDefault="00BD7D9D" w:rsidP="00493963">
            <w:r>
              <w:t>String</w:t>
            </w:r>
          </w:p>
        </w:tc>
        <w:tc>
          <w:tcPr>
            <w:tcW w:w="5336" w:type="dxa"/>
          </w:tcPr>
          <w:p w:rsidR="00BD7D9D" w:rsidRDefault="00BD7D9D" w:rsidP="00493963">
            <w:pPr>
              <w:pStyle w:val="NoSpacing"/>
            </w:pPr>
            <w:r>
              <w:t>The 3D Model (.3DS or .FBX) file associated with the product. (</w:t>
            </w:r>
            <w:r w:rsidRPr="002143FD">
              <w:t>max length=260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233</w:t>
            </w:r>
          </w:p>
        </w:tc>
        <w:tc>
          <w:tcPr>
            <w:tcW w:w="1690" w:type="dxa"/>
          </w:tcPr>
          <w:p w:rsidR="00BD7D9D" w:rsidRDefault="00BD7D9D" w:rsidP="00493963">
            <w:pPr>
              <w:rPr>
                <w:rFonts w:ascii="Calibri" w:hAnsi="Calibri"/>
                <w:color w:val="000000"/>
              </w:rPr>
            </w:pPr>
            <w:r>
              <w:rPr>
                <w:rFonts w:ascii="Calibri" w:hAnsi="Calibri"/>
                <w:color w:val="000000"/>
              </w:rPr>
              <w:t>Brand</w:t>
            </w:r>
          </w:p>
        </w:tc>
        <w:tc>
          <w:tcPr>
            <w:tcW w:w="1362" w:type="dxa"/>
          </w:tcPr>
          <w:p w:rsidR="00BD7D9D" w:rsidRDefault="00BD7D9D" w:rsidP="00493963">
            <w:r w:rsidRPr="00D058C6">
              <w:t>String</w:t>
            </w:r>
          </w:p>
        </w:tc>
        <w:tc>
          <w:tcPr>
            <w:tcW w:w="5336" w:type="dxa"/>
          </w:tcPr>
          <w:p w:rsidR="00BD7D9D" w:rsidRDefault="00BD7D9D" w:rsidP="00493963">
            <w:pPr>
              <w:pStyle w:val="NoSpacing"/>
            </w:pPr>
            <w:r>
              <w:t>The brand associated with the product.  (</w:t>
            </w:r>
            <w:r w:rsidRPr="002143FD">
              <w:t>max length=1000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234</w:t>
            </w:r>
          </w:p>
        </w:tc>
        <w:tc>
          <w:tcPr>
            <w:tcW w:w="1690" w:type="dxa"/>
          </w:tcPr>
          <w:p w:rsidR="00BD7D9D" w:rsidRDefault="00BD7D9D" w:rsidP="00493963">
            <w:pPr>
              <w:rPr>
                <w:rFonts w:ascii="Calibri" w:hAnsi="Calibri"/>
                <w:color w:val="000000"/>
              </w:rPr>
            </w:pPr>
            <w:r>
              <w:rPr>
                <w:rFonts w:ascii="Calibri" w:hAnsi="Calibri"/>
                <w:color w:val="000000"/>
              </w:rPr>
              <w:t>Subcategory</w:t>
            </w:r>
          </w:p>
        </w:tc>
        <w:tc>
          <w:tcPr>
            <w:tcW w:w="1362" w:type="dxa"/>
          </w:tcPr>
          <w:p w:rsidR="00BD7D9D" w:rsidRDefault="00BD7D9D" w:rsidP="00493963">
            <w:r w:rsidRPr="00D058C6">
              <w:t>String</w:t>
            </w:r>
          </w:p>
        </w:tc>
        <w:tc>
          <w:tcPr>
            <w:tcW w:w="5336" w:type="dxa"/>
          </w:tcPr>
          <w:p w:rsidR="00BD7D9D" w:rsidRDefault="00BD7D9D" w:rsidP="00493963">
            <w:pPr>
              <w:pStyle w:val="NoSpacing"/>
            </w:pPr>
            <w:r>
              <w:t>The subcategory associated with the product. (</w:t>
            </w:r>
            <w:r w:rsidRPr="002143FD">
              <w:t>max length=1000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235</w:t>
            </w:r>
          </w:p>
        </w:tc>
        <w:tc>
          <w:tcPr>
            <w:tcW w:w="1690" w:type="dxa"/>
          </w:tcPr>
          <w:p w:rsidR="00BD7D9D" w:rsidRDefault="00BD7D9D" w:rsidP="00493963">
            <w:pPr>
              <w:rPr>
                <w:rFonts w:ascii="Calibri" w:hAnsi="Calibri"/>
                <w:color w:val="000000"/>
              </w:rPr>
            </w:pPr>
            <w:r>
              <w:rPr>
                <w:rFonts w:ascii="Calibri" w:hAnsi="Calibri"/>
                <w:color w:val="000000"/>
              </w:rPr>
              <w:t>Weight</w:t>
            </w:r>
          </w:p>
        </w:tc>
        <w:tc>
          <w:tcPr>
            <w:tcW w:w="1362" w:type="dxa"/>
          </w:tcPr>
          <w:p w:rsidR="00BD7D9D" w:rsidRDefault="00BD7D9D" w:rsidP="00493963">
            <w:pPr>
              <w:rPr>
                <w:rFonts w:ascii="Calibri" w:hAnsi="Calibri"/>
                <w:color w:val="000000"/>
              </w:rPr>
            </w:pPr>
            <w:r w:rsidRPr="005838CC">
              <w:rPr>
                <w:rFonts w:ascii="Calibri" w:hAnsi="Calibri"/>
                <w:color w:val="000000"/>
              </w:rPr>
              <w:t>Float</w:t>
            </w:r>
          </w:p>
        </w:tc>
        <w:tc>
          <w:tcPr>
            <w:tcW w:w="5336" w:type="dxa"/>
          </w:tcPr>
          <w:p w:rsidR="00BD7D9D" w:rsidRDefault="00BD7D9D" w:rsidP="00493963">
            <w:pPr>
              <w:pStyle w:val="NoSpacing"/>
            </w:pPr>
            <w:r>
              <w:t>The weight of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236</w:t>
            </w:r>
          </w:p>
        </w:tc>
        <w:tc>
          <w:tcPr>
            <w:tcW w:w="1690" w:type="dxa"/>
          </w:tcPr>
          <w:p w:rsidR="00BD7D9D" w:rsidRDefault="00BD7D9D" w:rsidP="00493963">
            <w:pPr>
              <w:rPr>
                <w:rFonts w:ascii="Calibri" w:hAnsi="Calibri"/>
                <w:color w:val="000000"/>
              </w:rPr>
            </w:pPr>
            <w:r>
              <w:rPr>
                <w:rFonts w:ascii="Calibri" w:hAnsi="Calibri"/>
                <w:color w:val="000000"/>
              </w:rPr>
              <w:t>Planogram alias</w:t>
            </w:r>
          </w:p>
        </w:tc>
        <w:tc>
          <w:tcPr>
            <w:tcW w:w="1362" w:type="dxa"/>
          </w:tcPr>
          <w:p w:rsidR="00BD7D9D" w:rsidRDefault="00BD7D9D" w:rsidP="00493963">
            <w:r>
              <w:t>String</w:t>
            </w:r>
          </w:p>
        </w:tc>
        <w:tc>
          <w:tcPr>
            <w:tcW w:w="5336" w:type="dxa"/>
          </w:tcPr>
          <w:p w:rsidR="00BD7D9D" w:rsidRDefault="00BD7D9D" w:rsidP="00493963">
            <w:r>
              <w:t>The planogram identifier that matches the contents of a Planogram-level field.  (</w:t>
            </w:r>
            <w:r w:rsidRPr="002143FD">
              <w:t>max length=1000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237</w:t>
            </w:r>
          </w:p>
        </w:tc>
        <w:tc>
          <w:tcPr>
            <w:tcW w:w="1690" w:type="dxa"/>
          </w:tcPr>
          <w:p w:rsidR="00BD7D9D" w:rsidRDefault="00BD7D9D" w:rsidP="00493963">
            <w:pPr>
              <w:rPr>
                <w:rFonts w:ascii="Calibri" w:hAnsi="Calibri"/>
                <w:color w:val="000000"/>
              </w:rPr>
            </w:pPr>
            <w:r>
              <w:rPr>
                <w:rFonts w:ascii="Calibri" w:hAnsi="Calibri"/>
                <w:color w:val="000000"/>
              </w:rPr>
              <w:t>Changed</w:t>
            </w:r>
          </w:p>
        </w:tc>
        <w:tc>
          <w:tcPr>
            <w:tcW w:w="1362" w:type="dxa"/>
          </w:tcPr>
          <w:p w:rsidR="00BD7D9D" w:rsidRDefault="00BD7D9D" w:rsidP="00493963">
            <w:r>
              <w:rPr>
                <w:rFonts w:ascii="Calibri" w:hAnsi="Calibri"/>
                <w:color w:val="000000"/>
              </w:rPr>
              <w:t>Boolean</w:t>
            </w:r>
          </w:p>
        </w:tc>
        <w:tc>
          <w:tcPr>
            <w:tcW w:w="5336" w:type="dxa"/>
          </w:tcPr>
          <w:p w:rsidR="00BD7D9D" w:rsidRDefault="00BD7D9D" w:rsidP="00493963">
            <w:r>
              <w:t>Specifies whether an object's data has changed during the current session.</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238</w:t>
            </w:r>
          </w:p>
        </w:tc>
        <w:tc>
          <w:tcPr>
            <w:tcW w:w="1690" w:type="dxa"/>
          </w:tcPr>
          <w:p w:rsidR="00BD7D9D" w:rsidRDefault="00BD7D9D" w:rsidP="00493963">
            <w:pPr>
              <w:rPr>
                <w:rFonts w:ascii="Calibri" w:hAnsi="Calibri"/>
                <w:color w:val="000000"/>
              </w:rPr>
            </w:pPr>
            <w:r>
              <w:rPr>
                <w:rFonts w:ascii="Calibri" w:hAnsi="Calibri"/>
                <w:color w:val="000000"/>
              </w:rPr>
              <w:t>Front overhang</w:t>
            </w:r>
          </w:p>
        </w:tc>
        <w:tc>
          <w:tcPr>
            <w:tcW w:w="1362" w:type="dxa"/>
          </w:tcPr>
          <w:p w:rsidR="00BD7D9D" w:rsidRDefault="00BD7D9D" w:rsidP="00493963">
            <w:r w:rsidRPr="001F2B56">
              <w:rPr>
                <w:rFonts w:ascii="Calibri" w:hAnsi="Calibri"/>
                <w:color w:val="000000"/>
              </w:rPr>
              <w:t>Float</w:t>
            </w:r>
          </w:p>
        </w:tc>
        <w:tc>
          <w:tcPr>
            <w:tcW w:w="5336" w:type="dxa"/>
          </w:tcPr>
          <w:p w:rsidR="00BD7D9D" w:rsidRDefault="00BD7D9D" w:rsidP="00493963">
            <w:r>
              <w:t>The amount that a product can overhang the front edge of a peg or shelf.</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239</w:t>
            </w:r>
          </w:p>
        </w:tc>
        <w:tc>
          <w:tcPr>
            <w:tcW w:w="1690" w:type="dxa"/>
          </w:tcPr>
          <w:p w:rsidR="00BD7D9D" w:rsidRDefault="00BD7D9D" w:rsidP="00493963">
            <w:pPr>
              <w:rPr>
                <w:rFonts w:ascii="Calibri" w:hAnsi="Calibri"/>
                <w:color w:val="000000"/>
              </w:rPr>
            </w:pPr>
            <w:r>
              <w:rPr>
                <w:rFonts w:ascii="Calibri" w:hAnsi="Calibri"/>
                <w:color w:val="000000"/>
              </w:rPr>
              <w:t>Finger space X</w:t>
            </w:r>
          </w:p>
        </w:tc>
        <w:tc>
          <w:tcPr>
            <w:tcW w:w="1362" w:type="dxa"/>
          </w:tcPr>
          <w:p w:rsidR="00BD7D9D" w:rsidRDefault="00BD7D9D" w:rsidP="00493963">
            <w:r w:rsidRPr="001F2B56">
              <w:rPr>
                <w:rFonts w:ascii="Calibri" w:hAnsi="Calibri"/>
                <w:color w:val="000000"/>
              </w:rPr>
              <w:t>Float</w:t>
            </w:r>
          </w:p>
        </w:tc>
        <w:tc>
          <w:tcPr>
            <w:tcW w:w="5336" w:type="dxa"/>
          </w:tcPr>
          <w:p w:rsidR="00BD7D9D" w:rsidRDefault="00BD7D9D" w:rsidP="00493963">
            <w:pPr>
              <w:pStyle w:val="NoSpacing"/>
            </w:pPr>
            <w:r>
              <w:t>The amount of space to the right or left of the product that is required for accessing the product.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240-249</w:t>
            </w:r>
          </w:p>
        </w:tc>
        <w:tc>
          <w:tcPr>
            <w:tcW w:w="1690" w:type="dxa"/>
          </w:tcPr>
          <w:p w:rsidR="00BD7D9D" w:rsidRDefault="00BD7D9D" w:rsidP="00493963">
            <w:pPr>
              <w:rPr>
                <w:rFonts w:ascii="Calibri" w:hAnsi="Calibri"/>
                <w:color w:val="000000"/>
              </w:rPr>
            </w:pPr>
            <w:r>
              <w:rPr>
                <w:rFonts w:ascii="Calibri" w:hAnsi="Calibri"/>
                <w:color w:val="000000"/>
              </w:rPr>
              <w:t>DBKey1 - 10</w:t>
            </w:r>
          </w:p>
        </w:tc>
        <w:tc>
          <w:tcPr>
            <w:tcW w:w="1362" w:type="dxa"/>
          </w:tcPr>
          <w:p w:rsidR="00BD7D9D" w:rsidRDefault="00BD7D9D" w:rsidP="00493963">
            <w:r>
              <w:t>Long</w:t>
            </w:r>
          </w:p>
        </w:tc>
        <w:tc>
          <w:tcPr>
            <w:tcW w:w="5336" w:type="dxa"/>
          </w:tcPr>
          <w:p w:rsidR="00BD7D9D" w:rsidRDefault="00BD7D9D" w:rsidP="00493963">
            <w:pPr>
              <w:pStyle w:val="NoSpacing"/>
            </w:pPr>
            <w:r>
              <w:t xml:space="preserve">Identifiers that specify the product's location in the </w:t>
            </w:r>
            <w:proofErr w:type="spellStart"/>
            <w:r>
              <w:t>Intactix</w:t>
            </w:r>
            <w:proofErr w:type="spellEnd"/>
            <w:r>
              <w:t xml:space="preserve"> Knowledge Base product hierarchy.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250</w:t>
            </w:r>
          </w:p>
        </w:tc>
        <w:tc>
          <w:tcPr>
            <w:tcW w:w="1690" w:type="dxa"/>
          </w:tcPr>
          <w:p w:rsidR="00BD7D9D" w:rsidRDefault="00BD7D9D" w:rsidP="00493963">
            <w:pPr>
              <w:rPr>
                <w:rFonts w:ascii="Calibri" w:hAnsi="Calibri"/>
                <w:color w:val="000000"/>
              </w:rPr>
            </w:pPr>
            <w:r>
              <w:rPr>
                <w:rFonts w:ascii="Calibri" w:hAnsi="Calibri"/>
                <w:color w:val="000000"/>
              </w:rPr>
              <w:t>Status</w:t>
            </w:r>
          </w:p>
        </w:tc>
        <w:tc>
          <w:tcPr>
            <w:tcW w:w="1362" w:type="dxa"/>
          </w:tcPr>
          <w:p w:rsidR="00BD7D9D" w:rsidRDefault="00BD7D9D" w:rsidP="00493963">
            <w:r w:rsidRPr="00D058C6">
              <w:t>String</w:t>
            </w:r>
          </w:p>
        </w:tc>
        <w:tc>
          <w:tcPr>
            <w:tcW w:w="5336" w:type="dxa"/>
          </w:tcPr>
          <w:p w:rsidR="00BD7D9D" w:rsidRDefault="00BD7D9D" w:rsidP="00493963">
            <w:pPr>
              <w:pStyle w:val="NoSpacing"/>
            </w:pPr>
            <w:r>
              <w:t>The selected status for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251</w:t>
            </w:r>
          </w:p>
        </w:tc>
        <w:tc>
          <w:tcPr>
            <w:tcW w:w="1690" w:type="dxa"/>
          </w:tcPr>
          <w:p w:rsidR="00BD7D9D" w:rsidRDefault="00BD7D9D" w:rsidP="00493963">
            <w:pPr>
              <w:rPr>
                <w:rFonts w:ascii="Calibri" w:hAnsi="Calibri"/>
                <w:color w:val="000000"/>
              </w:rPr>
            </w:pPr>
            <w:r>
              <w:rPr>
                <w:rFonts w:ascii="Calibri" w:hAnsi="Calibri"/>
                <w:color w:val="000000"/>
              </w:rPr>
              <w:t>Date created</w:t>
            </w:r>
          </w:p>
        </w:tc>
        <w:tc>
          <w:tcPr>
            <w:tcW w:w="1362" w:type="dxa"/>
          </w:tcPr>
          <w:p w:rsidR="00BD7D9D" w:rsidRDefault="00BD7D9D" w:rsidP="00493963">
            <w:r>
              <w:t>Long</w:t>
            </w:r>
          </w:p>
        </w:tc>
        <w:tc>
          <w:tcPr>
            <w:tcW w:w="5336" w:type="dxa"/>
          </w:tcPr>
          <w:p w:rsidR="00BD7D9D" w:rsidRDefault="00BD7D9D" w:rsidP="00493963">
            <w:pPr>
              <w:pStyle w:val="NoSpacing"/>
            </w:pPr>
            <w:r>
              <w:t>The date the object was created.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252</w:t>
            </w:r>
          </w:p>
        </w:tc>
        <w:tc>
          <w:tcPr>
            <w:tcW w:w="1690" w:type="dxa"/>
          </w:tcPr>
          <w:p w:rsidR="00BD7D9D" w:rsidRDefault="00BD7D9D" w:rsidP="00493963">
            <w:pPr>
              <w:rPr>
                <w:rFonts w:ascii="Calibri" w:hAnsi="Calibri"/>
                <w:color w:val="000000"/>
              </w:rPr>
            </w:pPr>
            <w:r>
              <w:rPr>
                <w:rFonts w:ascii="Calibri" w:hAnsi="Calibri"/>
                <w:color w:val="000000"/>
              </w:rPr>
              <w:t>Date modified</w:t>
            </w:r>
          </w:p>
        </w:tc>
        <w:tc>
          <w:tcPr>
            <w:tcW w:w="1362" w:type="dxa"/>
          </w:tcPr>
          <w:p w:rsidR="00BD7D9D" w:rsidRDefault="00BD7D9D" w:rsidP="00493963">
            <w:r w:rsidRPr="005B2D1A">
              <w:t>Long</w:t>
            </w:r>
          </w:p>
        </w:tc>
        <w:tc>
          <w:tcPr>
            <w:tcW w:w="5336" w:type="dxa"/>
          </w:tcPr>
          <w:p w:rsidR="00BD7D9D" w:rsidRDefault="00BD7D9D" w:rsidP="00493963">
            <w:pPr>
              <w:pStyle w:val="NoSpacing"/>
            </w:pPr>
            <w:r>
              <w:t>The date the object was modified.</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253</w:t>
            </w:r>
          </w:p>
        </w:tc>
        <w:tc>
          <w:tcPr>
            <w:tcW w:w="1690" w:type="dxa"/>
          </w:tcPr>
          <w:p w:rsidR="00BD7D9D" w:rsidRDefault="00BD7D9D" w:rsidP="00493963">
            <w:pPr>
              <w:rPr>
                <w:rFonts w:ascii="Calibri" w:hAnsi="Calibri"/>
                <w:color w:val="000000"/>
              </w:rPr>
            </w:pPr>
            <w:r>
              <w:rPr>
                <w:rFonts w:ascii="Calibri" w:hAnsi="Calibri"/>
                <w:color w:val="000000"/>
              </w:rPr>
              <w:t>Date pending</w:t>
            </w:r>
          </w:p>
        </w:tc>
        <w:tc>
          <w:tcPr>
            <w:tcW w:w="1362" w:type="dxa"/>
          </w:tcPr>
          <w:p w:rsidR="00BD7D9D" w:rsidRDefault="00BD7D9D" w:rsidP="00493963">
            <w:r w:rsidRPr="005B2D1A">
              <w:t>Long</w:t>
            </w:r>
          </w:p>
        </w:tc>
        <w:tc>
          <w:tcPr>
            <w:tcW w:w="5336" w:type="dxa"/>
          </w:tcPr>
          <w:p w:rsidR="00BD7D9D" w:rsidRDefault="00BD7D9D" w:rsidP="00493963">
            <w:pPr>
              <w:pStyle w:val="NoSpacing"/>
            </w:pPr>
            <w:r>
              <w:t>The pending date for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254</w:t>
            </w:r>
          </w:p>
        </w:tc>
        <w:tc>
          <w:tcPr>
            <w:tcW w:w="1690" w:type="dxa"/>
          </w:tcPr>
          <w:p w:rsidR="00BD7D9D" w:rsidRDefault="00BD7D9D" w:rsidP="00493963">
            <w:pPr>
              <w:rPr>
                <w:rFonts w:ascii="Calibri" w:hAnsi="Calibri"/>
                <w:color w:val="000000"/>
              </w:rPr>
            </w:pPr>
            <w:r>
              <w:rPr>
                <w:rFonts w:ascii="Calibri" w:hAnsi="Calibri"/>
                <w:color w:val="000000"/>
              </w:rPr>
              <w:t>Date effective</w:t>
            </w:r>
          </w:p>
        </w:tc>
        <w:tc>
          <w:tcPr>
            <w:tcW w:w="1362" w:type="dxa"/>
          </w:tcPr>
          <w:p w:rsidR="00BD7D9D" w:rsidRDefault="00BD7D9D" w:rsidP="00493963">
            <w:r w:rsidRPr="005B2D1A">
              <w:t>Long</w:t>
            </w:r>
          </w:p>
        </w:tc>
        <w:tc>
          <w:tcPr>
            <w:tcW w:w="5336" w:type="dxa"/>
          </w:tcPr>
          <w:p w:rsidR="00BD7D9D" w:rsidRDefault="00BD7D9D" w:rsidP="00493963">
            <w:pPr>
              <w:pStyle w:val="NoSpacing"/>
            </w:pPr>
            <w:r>
              <w:t>The effective date for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255</w:t>
            </w:r>
          </w:p>
        </w:tc>
        <w:tc>
          <w:tcPr>
            <w:tcW w:w="1690" w:type="dxa"/>
          </w:tcPr>
          <w:p w:rsidR="00BD7D9D" w:rsidRDefault="00BD7D9D" w:rsidP="00493963">
            <w:pPr>
              <w:rPr>
                <w:rFonts w:ascii="Calibri" w:hAnsi="Calibri"/>
                <w:color w:val="000000"/>
              </w:rPr>
            </w:pPr>
            <w:r>
              <w:rPr>
                <w:rFonts w:ascii="Calibri" w:hAnsi="Calibri"/>
                <w:color w:val="000000"/>
              </w:rPr>
              <w:t>Date finished</w:t>
            </w:r>
          </w:p>
        </w:tc>
        <w:tc>
          <w:tcPr>
            <w:tcW w:w="1362" w:type="dxa"/>
          </w:tcPr>
          <w:p w:rsidR="00BD7D9D" w:rsidRDefault="00BD7D9D" w:rsidP="00493963">
            <w:r w:rsidRPr="005B2D1A">
              <w:t>Long</w:t>
            </w:r>
          </w:p>
        </w:tc>
        <w:tc>
          <w:tcPr>
            <w:tcW w:w="5336" w:type="dxa"/>
          </w:tcPr>
          <w:p w:rsidR="00BD7D9D" w:rsidRDefault="00BD7D9D" w:rsidP="00493963">
            <w:pPr>
              <w:pStyle w:val="NoSpacing"/>
            </w:pPr>
            <w:r>
              <w:t>The completion date for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256 - 258</w:t>
            </w:r>
          </w:p>
        </w:tc>
        <w:tc>
          <w:tcPr>
            <w:tcW w:w="1690" w:type="dxa"/>
          </w:tcPr>
          <w:p w:rsidR="00BD7D9D" w:rsidRDefault="00BD7D9D" w:rsidP="00493963">
            <w:pPr>
              <w:rPr>
                <w:rFonts w:ascii="Calibri" w:hAnsi="Calibri"/>
                <w:color w:val="000000"/>
              </w:rPr>
            </w:pPr>
            <w:r>
              <w:rPr>
                <w:rFonts w:ascii="Calibri" w:hAnsi="Calibri"/>
                <w:color w:val="000000"/>
              </w:rPr>
              <w:t>Date 1 - 3</w:t>
            </w:r>
          </w:p>
        </w:tc>
        <w:tc>
          <w:tcPr>
            <w:tcW w:w="1362" w:type="dxa"/>
          </w:tcPr>
          <w:p w:rsidR="00BD7D9D" w:rsidRDefault="00BD7D9D" w:rsidP="00493963">
            <w:r w:rsidRPr="008E7C98">
              <w:t>Long</w:t>
            </w:r>
          </w:p>
        </w:tc>
        <w:tc>
          <w:tcPr>
            <w:tcW w:w="5336" w:type="dxa"/>
          </w:tcPr>
          <w:p w:rsidR="00BD7D9D" w:rsidRDefault="00BD7D9D" w:rsidP="00493963">
            <w:r>
              <w:t>Additional date fields that can be specified by the user for the object.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259</w:t>
            </w:r>
          </w:p>
        </w:tc>
        <w:tc>
          <w:tcPr>
            <w:tcW w:w="1690" w:type="dxa"/>
          </w:tcPr>
          <w:p w:rsidR="00BD7D9D" w:rsidRDefault="00BD7D9D" w:rsidP="00493963">
            <w:pPr>
              <w:rPr>
                <w:rFonts w:ascii="Calibri" w:hAnsi="Calibri"/>
                <w:color w:val="000000"/>
              </w:rPr>
            </w:pPr>
            <w:r>
              <w:rPr>
                <w:rFonts w:ascii="Calibri" w:hAnsi="Calibri"/>
                <w:color w:val="000000"/>
              </w:rPr>
              <w:t>Created by</w:t>
            </w:r>
          </w:p>
        </w:tc>
        <w:tc>
          <w:tcPr>
            <w:tcW w:w="1362" w:type="dxa"/>
          </w:tcPr>
          <w:p w:rsidR="00BD7D9D" w:rsidRDefault="00BD7D9D" w:rsidP="00493963">
            <w:r>
              <w:t>String</w:t>
            </w:r>
          </w:p>
        </w:tc>
        <w:tc>
          <w:tcPr>
            <w:tcW w:w="5336" w:type="dxa"/>
          </w:tcPr>
          <w:p w:rsidR="00BD7D9D" w:rsidRDefault="00BD7D9D" w:rsidP="00493963">
            <w:pPr>
              <w:pStyle w:val="NoSpacing"/>
            </w:pPr>
            <w:r>
              <w:t>The name of the person creating the object. (</w:t>
            </w:r>
            <w:r w:rsidRPr="00C77DBB">
              <w:t>max length=100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260</w:t>
            </w:r>
          </w:p>
        </w:tc>
        <w:tc>
          <w:tcPr>
            <w:tcW w:w="1690" w:type="dxa"/>
          </w:tcPr>
          <w:p w:rsidR="00BD7D9D" w:rsidRDefault="00BD7D9D" w:rsidP="00493963">
            <w:pPr>
              <w:rPr>
                <w:rFonts w:ascii="Calibri" w:hAnsi="Calibri"/>
                <w:color w:val="000000"/>
              </w:rPr>
            </w:pPr>
            <w:r>
              <w:rPr>
                <w:rFonts w:ascii="Calibri" w:hAnsi="Calibri"/>
                <w:color w:val="000000"/>
              </w:rPr>
              <w:t>Modified by</w:t>
            </w:r>
          </w:p>
        </w:tc>
        <w:tc>
          <w:tcPr>
            <w:tcW w:w="1362" w:type="dxa"/>
          </w:tcPr>
          <w:p w:rsidR="00BD7D9D" w:rsidRDefault="00BD7D9D" w:rsidP="00493963">
            <w:r>
              <w:t>String</w:t>
            </w:r>
          </w:p>
        </w:tc>
        <w:tc>
          <w:tcPr>
            <w:tcW w:w="5336" w:type="dxa"/>
          </w:tcPr>
          <w:p w:rsidR="00BD7D9D" w:rsidRDefault="00BD7D9D" w:rsidP="00493963">
            <w:pPr>
              <w:pStyle w:val="NoSpacing"/>
            </w:pPr>
            <w:r>
              <w:t>The name of the person modifying the object. (</w:t>
            </w:r>
            <w:r w:rsidRPr="00C77DBB">
              <w:t>max length=100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261</w:t>
            </w:r>
          </w:p>
        </w:tc>
        <w:tc>
          <w:tcPr>
            <w:tcW w:w="1690" w:type="dxa"/>
          </w:tcPr>
          <w:p w:rsidR="00BD7D9D" w:rsidRDefault="00BD7D9D" w:rsidP="00493963">
            <w:pPr>
              <w:rPr>
                <w:rFonts w:ascii="Calibri" w:hAnsi="Calibri"/>
                <w:color w:val="000000"/>
              </w:rPr>
            </w:pPr>
            <w:r>
              <w:rPr>
                <w:rFonts w:ascii="Calibri" w:hAnsi="Calibri"/>
                <w:color w:val="000000"/>
              </w:rPr>
              <w:t>Transparency</w:t>
            </w:r>
          </w:p>
        </w:tc>
        <w:tc>
          <w:tcPr>
            <w:tcW w:w="1362" w:type="dxa"/>
          </w:tcPr>
          <w:p w:rsidR="00BD7D9D" w:rsidRDefault="00BD7D9D" w:rsidP="00493963">
            <w:r w:rsidRPr="000F07FC">
              <w:rPr>
                <w:rFonts w:ascii="Calibri" w:hAnsi="Calibri"/>
                <w:color w:val="000000"/>
              </w:rPr>
              <w:t>Float</w:t>
            </w:r>
          </w:p>
        </w:tc>
        <w:tc>
          <w:tcPr>
            <w:tcW w:w="5336" w:type="dxa"/>
          </w:tcPr>
          <w:p w:rsidR="00BD7D9D" w:rsidRDefault="00BD7D9D" w:rsidP="00493963">
            <w:pPr>
              <w:pStyle w:val="NoSpacing"/>
            </w:pPr>
            <w:r>
              <w:t>The amount of transparency (from 0-100%) to apply to the product in 3D view.</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262</w:t>
            </w:r>
          </w:p>
        </w:tc>
        <w:tc>
          <w:tcPr>
            <w:tcW w:w="1690" w:type="dxa"/>
          </w:tcPr>
          <w:p w:rsidR="00BD7D9D" w:rsidRDefault="00BD7D9D" w:rsidP="00493963">
            <w:pPr>
              <w:rPr>
                <w:rFonts w:ascii="Calibri" w:hAnsi="Calibri"/>
                <w:color w:val="000000"/>
              </w:rPr>
            </w:pPr>
            <w:r>
              <w:rPr>
                <w:rFonts w:ascii="Calibri" w:hAnsi="Calibri"/>
                <w:color w:val="000000"/>
              </w:rPr>
              <w:t xml:space="preserve">Peak safety </w:t>
            </w:r>
            <w:r>
              <w:rPr>
                <w:rFonts w:ascii="Calibri" w:hAnsi="Calibri"/>
                <w:color w:val="000000"/>
              </w:rPr>
              <w:lastRenderedPageBreak/>
              <w:t>factor</w:t>
            </w:r>
          </w:p>
        </w:tc>
        <w:tc>
          <w:tcPr>
            <w:tcW w:w="1362" w:type="dxa"/>
          </w:tcPr>
          <w:p w:rsidR="00BD7D9D" w:rsidRDefault="00BD7D9D" w:rsidP="00493963">
            <w:r w:rsidRPr="000F07FC">
              <w:rPr>
                <w:rFonts w:ascii="Calibri" w:hAnsi="Calibri"/>
                <w:color w:val="000000"/>
              </w:rPr>
              <w:lastRenderedPageBreak/>
              <w:t>Float</w:t>
            </w:r>
          </w:p>
        </w:tc>
        <w:tc>
          <w:tcPr>
            <w:tcW w:w="5336" w:type="dxa"/>
          </w:tcPr>
          <w:p w:rsidR="00BD7D9D" w:rsidRDefault="00BD7D9D" w:rsidP="00493963">
            <w:pPr>
              <w:pStyle w:val="NoSpacing"/>
            </w:pPr>
            <w:r>
              <w:t xml:space="preserve">The percentage of stock required for the product, </w:t>
            </w:r>
            <w:r>
              <w:lastRenderedPageBreak/>
              <w:t>including extra product to account for unusually high demand in a specific cycle, used with the Peak Demand inventory model to calculate Target Inventory.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lastRenderedPageBreak/>
              <w:t>263</w:t>
            </w:r>
          </w:p>
        </w:tc>
        <w:tc>
          <w:tcPr>
            <w:tcW w:w="1690" w:type="dxa"/>
          </w:tcPr>
          <w:p w:rsidR="00BD7D9D" w:rsidRDefault="00BD7D9D" w:rsidP="00493963">
            <w:pPr>
              <w:rPr>
                <w:rFonts w:ascii="Calibri" w:hAnsi="Calibri"/>
                <w:color w:val="000000"/>
              </w:rPr>
            </w:pPr>
            <w:r>
              <w:rPr>
                <w:rFonts w:ascii="Calibri" w:hAnsi="Calibri"/>
                <w:color w:val="000000"/>
              </w:rPr>
              <w:t>Backroom stock</w:t>
            </w:r>
          </w:p>
        </w:tc>
        <w:tc>
          <w:tcPr>
            <w:tcW w:w="1362" w:type="dxa"/>
          </w:tcPr>
          <w:p w:rsidR="00BD7D9D" w:rsidRDefault="00BD7D9D" w:rsidP="00493963">
            <w:r w:rsidRPr="000F07FC">
              <w:rPr>
                <w:rFonts w:ascii="Calibri" w:hAnsi="Calibri"/>
                <w:color w:val="000000"/>
              </w:rPr>
              <w:t>Float</w:t>
            </w:r>
          </w:p>
        </w:tc>
        <w:tc>
          <w:tcPr>
            <w:tcW w:w="5336" w:type="dxa"/>
          </w:tcPr>
          <w:p w:rsidR="00BD7D9D" w:rsidRDefault="00BD7D9D" w:rsidP="00493963">
            <w:pPr>
              <w:pStyle w:val="NoSpacing"/>
            </w:pPr>
            <w:r>
              <w:t>The default percentage of product held in reserve in the back room for products. This field is used with the Peak Demand inventory model for calculating Target Inventory</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264</w:t>
            </w:r>
          </w:p>
        </w:tc>
        <w:tc>
          <w:tcPr>
            <w:tcW w:w="1690" w:type="dxa"/>
          </w:tcPr>
          <w:p w:rsidR="00BD7D9D" w:rsidRDefault="00BD7D9D" w:rsidP="00493963">
            <w:pPr>
              <w:rPr>
                <w:rFonts w:ascii="Calibri" w:hAnsi="Calibri"/>
                <w:color w:val="000000"/>
              </w:rPr>
            </w:pPr>
            <w:r>
              <w:rPr>
                <w:rFonts w:ascii="Calibri" w:hAnsi="Calibri"/>
                <w:color w:val="000000"/>
              </w:rPr>
              <w:t>Delivery schedule</w:t>
            </w:r>
          </w:p>
        </w:tc>
        <w:tc>
          <w:tcPr>
            <w:tcW w:w="1362" w:type="dxa"/>
          </w:tcPr>
          <w:p w:rsidR="00BD7D9D" w:rsidRDefault="00BD7D9D" w:rsidP="00493963">
            <w:r w:rsidRPr="004F7C23">
              <w:t>String</w:t>
            </w:r>
          </w:p>
        </w:tc>
        <w:tc>
          <w:tcPr>
            <w:tcW w:w="5336" w:type="dxa"/>
          </w:tcPr>
          <w:p w:rsidR="00BD7D9D" w:rsidRDefault="00BD7D9D" w:rsidP="00493963">
            <w:pPr>
              <w:pStyle w:val="NoSpacing"/>
            </w:pPr>
            <w:r>
              <w:t>Specifies the days in the demand cycle on which the product is delivered. (</w:t>
            </w:r>
            <w:r w:rsidRPr="00C77DBB">
              <w:t>max length=50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265</w:t>
            </w:r>
          </w:p>
        </w:tc>
        <w:tc>
          <w:tcPr>
            <w:tcW w:w="1690" w:type="dxa"/>
          </w:tcPr>
          <w:p w:rsidR="00BD7D9D" w:rsidRDefault="00BD7D9D" w:rsidP="00493963">
            <w:pPr>
              <w:rPr>
                <w:rFonts w:ascii="Calibri" w:hAnsi="Calibri"/>
                <w:color w:val="000000"/>
              </w:rPr>
            </w:pPr>
            <w:proofErr w:type="spellStart"/>
            <w:r>
              <w:rPr>
                <w:rFonts w:ascii="Calibri" w:hAnsi="Calibri"/>
                <w:color w:val="000000"/>
              </w:rPr>
              <w:t>PartID</w:t>
            </w:r>
            <w:proofErr w:type="spellEnd"/>
          </w:p>
        </w:tc>
        <w:tc>
          <w:tcPr>
            <w:tcW w:w="1362" w:type="dxa"/>
          </w:tcPr>
          <w:p w:rsidR="00BD7D9D" w:rsidRDefault="00BD7D9D" w:rsidP="00493963">
            <w:r w:rsidRPr="004F7C23">
              <w:t>String</w:t>
            </w:r>
          </w:p>
        </w:tc>
        <w:tc>
          <w:tcPr>
            <w:tcW w:w="5336" w:type="dxa"/>
          </w:tcPr>
          <w:p w:rsidR="00BD7D9D" w:rsidRDefault="00BD7D9D" w:rsidP="00493963">
            <w:r>
              <w:t>An additional field for identifying the object. (</w:t>
            </w:r>
            <w:r w:rsidRPr="00C77DBB">
              <w:t>max length=50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266</w:t>
            </w:r>
          </w:p>
        </w:tc>
        <w:tc>
          <w:tcPr>
            <w:tcW w:w="1690" w:type="dxa"/>
          </w:tcPr>
          <w:p w:rsidR="00BD7D9D" w:rsidRDefault="00BD7D9D" w:rsidP="00493963">
            <w:pPr>
              <w:rPr>
                <w:rFonts w:ascii="Calibri" w:hAnsi="Calibri"/>
                <w:color w:val="000000"/>
              </w:rPr>
            </w:pPr>
            <w:r>
              <w:rPr>
                <w:rFonts w:ascii="Calibri" w:hAnsi="Calibri"/>
                <w:color w:val="000000"/>
              </w:rPr>
              <w:t>Authority Level</w:t>
            </w:r>
          </w:p>
        </w:tc>
        <w:tc>
          <w:tcPr>
            <w:tcW w:w="1362" w:type="dxa"/>
          </w:tcPr>
          <w:p w:rsidR="00BD7D9D" w:rsidRDefault="00BD7D9D" w:rsidP="00493963">
            <w:r>
              <w:t>Integer</w:t>
            </w:r>
          </w:p>
        </w:tc>
        <w:tc>
          <w:tcPr>
            <w:tcW w:w="5336" w:type="dxa"/>
          </w:tcPr>
          <w:p w:rsidR="00BD7D9D" w:rsidRDefault="00BD7D9D" w:rsidP="00493963">
            <w:pPr>
              <w:pStyle w:val="NoSpacing"/>
            </w:pPr>
            <w:r>
              <w:t xml:space="preserve">The authorization level associated with the specified </w:t>
            </w:r>
            <w:r w:rsidRPr="00C77DBB">
              <w:t>user name</w:t>
            </w:r>
            <w:r>
              <w:t xml:space="preserve"> and </w:t>
            </w:r>
            <w:r w:rsidRPr="00C77DBB">
              <w:t>activation code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267</w:t>
            </w:r>
          </w:p>
        </w:tc>
        <w:tc>
          <w:tcPr>
            <w:tcW w:w="1690" w:type="dxa"/>
          </w:tcPr>
          <w:p w:rsidR="00BD7D9D" w:rsidRDefault="00BD7D9D" w:rsidP="00493963">
            <w:pPr>
              <w:rPr>
                <w:rFonts w:ascii="Calibri" w:hAnsi="Calibri"/>
                <w:color w:val="000000"/>
              </w:rPr>
            </w:pPr>
            <w:r>
              <w:rPr>
                <w:rFonts w:ascii="Calibri" w:hAnsi="Calibri"/>
                <w:color w:val="000000"/>
              </w:rPr>
              <w:t>Bitmap ID Override Unit</w:t>
            </w:r>
          </w:p>
        </w:tc>
        <w:tc>
          <w:tcPr>
            <w:tcW w:w="1362" w:type="dxa"/>
          </w:tcPr>
          <w:p w:rsidR="00BD7D9D" w:rsidRDefault="00BD7D9D" w:rsidP="00493963">
            <w:r>
              <w:t>Boolean</w:t>
            </w:r>
          </w:p>
        </w:tc>
        <w:tc>
          <w:tcPr>
            <w:tcW w:w="5336" w:type="dxa"/>
          </w:tcPr>
          <w:p w:rsidR="00BD7D9D" w:rsidRDefault="00BD7D9D" w:rsidP="00493963">
            <w:pPr>
              <w:pStyle w:val="NoSpacing"/>
            </w:pPr>
            <w:r>
              <w:t>Specifies that the selected image for the product or position represents a single unit.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268</w:t>
            </w:r>
          </w:p>
        </w:tc>
        <w:tc>
          <w:tcPr>
            <w:tcW w:w="1690" w:type="dxa"/>
          </w:tcPr>
          <w:p w:rsidR="00BD7D9D" w:rsidRDefault="00BD7D9D" w:rsidP="00493963">
            <w:pPr>
              <w:rPr>
                <w:rFonts w:ascii="Calibri" w:hAnsi="Calibri"/>
                <w:color w:val="000000"/>
              </w:rPr>
            </w:pPr>
            <w:r>
              <w:rPr>
                <w:rFonts w:ascii="Calibri" w:hAnsi="Calibri"/>
                <w:color w:val="000000"/>
              </w:rPr>
              <w:t>Model Filename Lookup</w:t>
            </w:r>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 xml:space="preserve">Specifies how Space Planning searches for and applies a model to the selected product.  Values: 0= </w:t>
            </w:r>
            <w:r w:rsidRPr="00C77DBB">
              <w:t xml:space="preserve">Search for </w:t>
            </w:r>
            <w:proofErr w:type="spellStart"/>
            <w:r w:rsidRPr="00C77DBB">
              <w:t>merch</w:t>
            </w:r>
            <w:proofErr w:type="spellEnd"/>
            <w:r w:rsidRPr="00C77DBB">
              <w:t xml:space="preserve"> style specific model</w:t>
            </w:r>
            <w:r>
              <w:t xml:space="preserve">, 1= </w:t>
            </w:r>
            <w:r w:rsidRPr="00C77DBB">
              <w:t>Model file represents a single unit</w:t>
            </w:r>
            <w:r>
              <w:t xml:space="preserve">, 2= </w:t>
            </w:r>
            <w:r w:rsidRPr="00C77DBB">
              <w:t xml:space="preserve">Model file represents any </w:t>
            </w:r>
            <w:proofErr w:type="spellStart"/>
            <w:r w:rsidRPr="00C77DBB">
              <w:t>merch</w:t>
            </w:r>
            <w:proofErr w:type="spellEnd"/>
            <w:r w:rsidRPr="00C77DBB">
              <w:t xml:space="preserve"> style</w:t>
            </w:r>
            <w:r>
              <w:t>, 3=None</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269</w:t>
            </w:r>
          </w:p>
        </w:tc>
        <w:tc>
          <w:tcPr>
            <w:tcW w:w="1690" w:type="dxa"/>
          </w:tcPr>
          <w:p w:rsidR="00BD7D9D" w:rsidRDefault="00BD7D9D" w:rsidP="00493963">
            <w:pPr>
              <w:rPr>
                <w:rFonts w:ascii="Calibri" w:hAnsi="Calibri"/>
                <w:color w:val="000000"/>
              </w:rPr>
            </w:pPr>
            <w:r>
              <w:rPr>
                <w:rFonts w:ascii="Calibri" w:hAnsi="Calibri"/>
                <w:color w:val="000000"/>
              </w:rPr>
              <w:t xml:space="preserve">Default </w:t>
            </w:r>
            <w:proofErr w:type="spellStart"/>
            <w:r>
              <w:rPr>
                <w:rFonts w:ascii="Calibri" w:hAnsi="Calibri"/>
                <w:color w:val="000000"/>
              </w:rPr>
              <w:t>merch</w:t>
            </w:r>
            <w:proofErr w:type="spellEnd"/>
            <w:r>
              <w:rPr>
                <w:rFonts w:ascii="Calibri" w:hAnsi="Calibri"/>
                <w:color w:val="000000"/>
              </w:rPr>
              <w:t xml:space="preserve"> style</w:t>
            </w:r>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The default merchandising style for positions of the selected product.  Values: 0=Unit, 1=Tray, 2=Case, 3=Display, 4=Alternate, 5=Loose, 6=Log stack</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270</w:t>
            </w:r>
          </w:p>
        </w:tc>
        <w:tc>
          <w:tcPr>
            <w:tcW w:w="1690" w:type="dxa"/>
          </w:tcPr>
          <w:p w:rsidR="00BD7D9D" w:rsidRDefault="00BD7D9D" w:rsidP="00493963">
            <w:pPr>
              <w:rPr>
                <w:rFonts w:ascii="Calibri" w:hAnsi="Calibri"/>
                <w:color w:val="000000"/>
              </w:rPr>
            </w:pPr>
            <w:r>
              <w:rPr>
                <w:rFonts w:ascii="Calibri" w:hAnsi="Calibri"/>
                <w:color w:val="000000"/>
              </w:rPr>
              <w:t>Automatic model</w:t>
            </w:r>
          </w:p>
        </w:tc>
        <w:tc>
          <w:tcPr>
            <w:tcW w:w="1362" w:type="dxa"/>
          </w:tcPr>
          <w:p w:rsidR="00BD7D9D" w:rsidRDefault="00BD7D9D" w:rsidP="00493963">
            <w:proofErr w:type="spellStart"/>
            <w:r>
              <w:t>Enum</w:t>
            </w:r>
            <w:proofErr w:type="spellEnd"/>
          </w:p>
        </w:tc>
        <w:tc>
          <w:tcPr>
            <w:tcW w:w="5336" w:type="dxa"/>
          </w:tcPr>
          <w:p w:rsidR="00BD7D9D" w:rsidRDefault="00BD7D9D" w:rsidP="00493963">
            <w:pPr>
              <w:pStyle w:val="NoSpacing"/>
            </w:pPr>
            <w:r>
              <w:t>Specifies how to draw automatic models for positions of the product in 3D views, when using the Jar, Can, or Bottle merchandising style and specific models are not assigned for the product or position.  Values: 0=None, 1=Model only, 2=</w:t>
            </w:r>
            <w:proofErr w:type="spellStart"/>
            <w:r>
              <w:t>model+label</w:t>
            </w:r>
            <w:proofErr w:type="spellEnd"/>
            <w:r>
              <w:t xml:space="preserve"> bitmap, 3=</w:t>
            </w:r>
            <w:proofErr w:type="spellStart"/>
            <w:r>
              <w:t>model+extended</w:t>
            </w:r>
            <w:proofErr w:type="spellEnd"/>
            <w:r>
              <w:t xml:space="preserve"> bitmap</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271</w:t>
            </w:r>
          </w:p>
        </w:tc>
        <w:tc>
          <w:tcPr>
            <w:tcW w:w="1690" w:type="dxa"/>
          </w:tcPr>
          <w:p w:rsidR="00BD7D9D" w:rsidRDefault="00BD7D9D" w:rsidP="00493963">
            <w:pPr>
              <w:rPr>
                <w:rFonts w:ascii="Calibri" w:hAnsi="Calibri"/>
                <w:color w:val="000000"/>
              </w:rPr>
            </w:pPr>
            <w:r>
              <w:rPr>
                <w:rFonts w:ascii="Calibri" w:hAnsi="Calibri"/>
                <w:color w:val="000000"/>
              </w:rPr>
              <w:t>Custom data</w:t>
            </w:r>
          </w:p>
        </w:tc>
        <w:tc>
          <w:tcPr>
            <w:tcW w:w="1362" w:type="dxa"/>
          </w:tcPr>
          <w:p w:rsidR="00BD7D9D" w:rsidRDefault="00BD7D9D" w:rsidP="00493963">
            <w:r w:rsidRPr="000A78E1">
              <w:t>String</w:t>
            </w:r>
          </w:p>
        </w:tc>
        <w:tc>
          <w:tcPr>
            <w:tcW w:w="5336" w:type="dxa"/>
          </w:tcPr>
          <w:p w:rsidR="00BD7D9D" w:rsidRDefault="00BD7D9D" w:rsidP="00493963">
            <w:pPr>
              <w:pStyle w:val="NoSpacing"/>
            </w:pPr>
            <w:r>
              <w:t xml:space="preserve">A field that lets you store specific custom data for objects. You must use OLE Automation to edit or view this </w:t>
            </w:r>
            <w:proofErr w:type="gramStart"/>
            <w:r>
              <w:t>field .</w:t>
            </w:r>
            <w:proofErr w:type="gramEnd"/>
            <w:r>
              <w:t xml:space="preserve"> (</w:t>
            </w:r>
            <w:r w:rsidRPr="0074711D">
              <w:t>max length=10000</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272</w:t>
            </w:r>
          </w:p>
        </w:tc>
        <w:tc>
          <w:tcPr>
            <w:tcW w:w="1690" w:type="dxa"/>
          </w:tcPr>
          <w:p w:rsidR="00BD7D9D" w:rsidRDefault="00BD7D9D" w:rsidP="00493963">
            <w:pPr>
              <w:rPr>
                <w:rFonts w:ascii="Calibri" w:hAnsi="Calibri"/>
                <w:color w:val="000000"/>
              </w:rPr>
            </w:pPr>
            <w:r>
              <w:rPr>
                <w:rFonts w:ascii="Calibri" w:hAnsi="Calibri"/>
                <w:color w:val="000000"/>
              </w:rPr>
              <w:t>DBGUID</w:t>
            </w:r>
          </w:p>
        </w:tc>
        <w:tc>
          <w:tcPr>
            <w:tcW w:w="1362" w:type="dxa"/>
          </w:tcPr>
          <w:p w:rsidR="00BD7D9D" w:rsidRDefault="00BD7D9D" w:rsidP="00493963">
            <w:r w:rsidRPr="000A78E1">
              <w:t>String</w:t>
            </w:r>
          </w:p>
        </w:tc>
        <w:tc>
          <w:tcPr>
            <w:tcW w:w="5336" w:type="dxa"/>
          </w:tcPr>
          <w:p w:rsidR="00BD7D9D" w:rsidRDefault="00BD7D9D" w:rsidP="00493963">
            <w:pPr>
              <w:pStyle w:val="NoSpacing"/>
            </w:pPr>
            <w:r>
              <w:t>(</w:t>
            </w:r>
            <w:r w:rsidRPr="0074711D">
              <w:t>max length=36</w:t>
            </w:r>
            <w:r>
              <w:t>)</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273</w:t>
            </w:r>
          </w:p>
        </w:tc>
        <w:tc>
          <w:tcPr>
            <w:tcW w:w="1690" w:type="dxa"/>
          </w:tcPr>
          <w:p w:rsidR="00BD7D9D" w:rsidRDefault="00BD7D9D" w:rsidP="00493963">
            <w:pPr>
              <w:rPr>
                <w:rFonts w:ascii="Calibri" w:hAnsi="Calibri"/>
                <w:color w:val="000000"/>
              </w:rPr>
            </w:pPr>
            <w:r>
              <w:rPr>
                <w:rFonts w:ascii="Calibri" w:hAnsi="Calibri"/>
                <w:color w:val="000000"/>
              </w:rPr>
              <w:t>Source</w:t>
            </w:r>
          </w:p>
        </w:tc>
        <w:tc>
          <w:tcPr>
            <w:tcW w:w="1362" w:type="dxa"/>
          </w:tcPr>
          <w:p w:rsidR="00BD7D9D" w:rsidRDefault="00BD7D9D" w:rsidP="00493963">
            <w:pPr>
              <w:rPr>
                <w:rFonts w:ascii="Calibri" w:hAnsi="Calibri"/>
                <w:color w:val="000000"/>
              </w:rPr>
            </w:pPr>
            <w:r>
              <w:t>Integer</w:t>
            </w:r>
          </w:p>
        </w:tc>
        <w:tc>
          <w:tcPr>
            <w:tcW w:w="5336" w:type="dxa"/>
          </w:tcPr>
          <w:p w:rsidR="00BD7D9D" w:rsidRDefault="00BD7D9D" w:rsidP="00493963">
            <w:pPr>
              <w:pStyle w:val="NoSpacing"/>
            </w:pPr>
            <w:r>
              <w:t>For planograms, specifies the application that created the planogram</w:t>
            </w: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274</w:t>
            </w:r>
          </w:p>
        </w:tc>
        <w:tc>
          <w:tcPr>
            <w:tcW w:w="1690" w:type="dxa"/>
          </w:tcPr>
          <w:p w:rsidR="00BD7D9D" w:rsidRDefault="00BD7D9D" w:rsidP="00493963">
            <w:pPr>
              <w:rPr>
                <w:rFonts w:ascii="Calibri" w:hAnsi="Calibri"/>
                <w:color w:val="000000"/>
              </w:rPr>
            </w:pPr>
            <w:proofErr w:type="spellStart"/>
            <w:r>
              <w:rPr>
                <w:rFonts w:ascii="Calibri" w:hAnsi="Calibri"/>
                <w:color w:val="000000"/>
              </w:rPr>
              <w:t>TechnicalKey</w:t>
            </w:r>
            <w:proofErr w:type="spellEnd"/>
          </w:p>
        </w:tc>
        <w:tc>
          <w:tcPr>
            <w:tcW w:w="1362" w:type="dxa"/>
          </w:tcPr>
          <w:p w:rsidR="00BD7D9D" w:rsidRDefault="00BD7D9D" w:rsidP="00493963">
            <w:pPr>
              <w:rPr>
                <w:rFonts w:ascii="Calibri" w:hAnsi="Calibri"/>
                <w:color w:val="000000"/>
              </w:rPr>
            </w:pPr>
            <w:r>
              <w:rPr>
                <w:rFonts w:ascii="Calibri" w:hAnsi="Calibri"/>
                <w:color w:val="000000"/>
              </w:rPr>
              <w:t>Long</w:t>
            </w:r>
          </w:p>
        </w:tc>
        <w:tc>
          <w:tcPr>
            <w:tcW w:w="5336" w:type="dxa"/>
          </w:tcPr>
          <w:p w:rsidR="00BD7D9D" w:rsidRDefault="00BD7D9D" w:rsidP="00493963">
            <w:pPr>
              <w:pStyle w:val="NoSpacing"/>
            </w:pPr>
          </w:p>
        </w:tc>
      </w:tr>
      <w:tr w:rsidR="00BD7D9D" w:rsidTr="00493963">
        <w:tc>
          <w:tcPr>
            <w:tcW w:w="1188" w:type="dxa"/>
          </w:tcPr>
          <w:p w:rsidR="00BD7D9D" w:rsidRDefault="00BD7D9D" w:rsidP="00493963">
            <w:pPr>
              <w:jc w:val="right"/>
              <w:rPr>
                <w:rFonts w:ascii="Calibri" w:hAnsi="Calibri"/>
                <w:color w:val="000000"/>
              </w:rPr>
            </w:pPr>
            <w:r>
              <w:rPr>
                <w:rFonts w:ascii="Calibri" w:hAnsi="Calibri"/>
                <w:color w:val="000000"/>
              </w:rPr>
              <w:t>275</w:t>
            </w:r>
          </w:p>
        </w:tc>
        <w:tc>
          <w:tcPr>
            <w:tcW w:w="1690" w:type="dxa"/>
          </w:tcPr>
          <w:p w:rsidR="00BD7D9D" w:rsidRDefault="00BD7D9D" w:rsidP="00493963">
            <w:pPr>
              <w:rPr>
                <w:rFonts w:ascii="Calibri" w:hAnsi="Calibri"/>
                <w:color w:val="000000"/>
              </w:rPr>
            </w:pPr>
            <w:r>
              <w:rPr>
                <w:rFonts w:ascii="Calibri" w:hAnsi="Calibri"/>
                <w:color w:val="000000"/>
              </w:rPr>
              <w:t>Squeeze/expand units only</w:t>
            </w:r>
          </w:p>
        </w:tc>
        <w:tc>
          <w:tcPr>
            <w:tcW w:w="1362" w:type="dxa"/>
          </w:tcPr>
          <w:p w:rsidR="00BD7D9D" w:rsidRDefault="00BD7D9D" w:rsidP="00493963">
            <w:pPr>
              <w:rPr>
                <w:rFonts w:ascii="Calibri" w:hAnsi="Calibri"/>
                <w:color w:val="000000"/>
              </w:rPr>
            </w:pPr>
            <w:r>
              <w:t>Boolean</w:t>
            </w:r>
          </w:p>
        </w:tc>
        <w:tc>
          <w:tcPr>
            <w:tcW w:w="5336" w:type="dxa"/>
          </w:tcPr>
          <w:p w:rsidR="00BD7D9D" w:rsidRDefault="00BD7D9D" w:rsidP="00493963">
            <w:pPr>
              <w:pStyle w:val="NoSpacing"/>
            </w:pPr>
          </w:p>
        </w:tc>
      </w:tr>
    </w:tbl>
    <w:p w:rsidR="00826BD7" w:rsidRDefault="00826BD7" w:rsidP="00BD7D9D">
      <w:pPr>
        <w:sectPr w:rsidR="00826BD7" w:rsidSect="00826BD7">
          <w:headerReference w:type="default" r:id="rId17"/>
          <w:pgSz w:w="12240" w:h="15840" w:code="1"/>
          <w:pgMar w:top="1440" w:right="1440" w:bottom="1440" w:left="1440" w:header="720" w:footer="720" w:gutter="0"/>
          <w:cols w:space="720"/>
          <w:docGrid w:linePitch="360"/>
        </w:sectPr>
      </w:pPr>
    </w:p>
    <w:p w:rsidR="00E952F9" w:rsidRDefault="00BD7D9D" w:rsidP="00E952F9">
      <w:pPr>
        <w:pStyle w:val="NoSpacing"/>
        <w:rPr>
          <w:b/>
        </w:rPr>
      </w:pPr>
      <w:r>
        <w:rPr>
          <w:b/>
        </w:rPr>
        <w:lastRenderedPageBreak/>
        <w:t>P</w:t>
      </w:r>
      <w:r w:rsidR="002832DE">
        <w:rPr>
          <w:b/>
        </w:rPr>
        <w:t>roject</w:t>
      </w:r>
    </w:p>
    <w:p w:rsidR="002832DE" w:rsidRDefault="002832DE" w:rsidP="00E952F9">
      <w:pPr>
        <w:pStyle w:val="NoSpacing"/>
        <w:rPr>
          <w:b/>
        </w:rPr>
      </w:pPr>
    </w:p>
    <w:p w:rsidR="00E952F9" w:rsidRPr="002832DE" w:rsidRDefault="002832DE" w:rsidP="002832DE">
      <w:pPr>
        <w:autoSpaceDE w:val="0"/>
        <w:autoSpaceDN w:val="0"/>
        <w:adjustRightInd w:val="0"/>
        <w:spacing w:after="0" w:line="240" w:lineRule="auto"/>
        <w:rPr>
          <w:rFonts w:ascii="Courier New" w:hAnsi="Courier New" w:cs="Courier New"/>
          <w:noProof/>
          <w:color w:val="008000"/>
          <w:sz w:val="20"/>
          <w:szCs w:val="20"/>
        </w:rPr>
      </w:pPr>
      <w:proofErr w:type="gramStart"/>
      <w:r>
        <w:t>P</w:t>
      </w:r>
      <w:r w:rsidRPr="002832DE">
        <w:t>SA project container object.</w:t>
      </w:r>
      <w:proofErr w:type="gramEnd"/>
      <w:r w:rsidRPr="002832DE">
        <w:t xml:space="preserve">  The primary attribute</w:t>
      </w:r>
      <w:r>
        <w:t>s</w:t>
      </w:r>
      <w:r w:rsidRPr="002832DE">
        <w:t xml:space="preserve"> of this class that will be of interest to the programmer </w:t>
      </w:r>
      <w:r>
        <w:t>are</w:t>
      </w:r>
      <w:r w:rsidRPr="002832DE">
        <w:t xml:space="preserve"> Planograms,</w:t>
      </w:r>
      <w:r>
        <w:t xml:space="preserve"> </w:t>
      </w:r>
      <w:r w:rsidRPr="002832DE">
        <w:t>a dictionary mapping plano</w:t>
      </w:r>
      <w:r>
        <w:t>gram names to Planogram objects, and Products, a dictionary mapping product names to Product objects.</w:t>
      </w:r>
    </w:p>
    <w:p w:rsidR="002832DE" w:rsidRDefault="002832DE" w:rsidP="00E952F9">
      <w:pPr>
        <w:pStyle w:val="NoSpacing"/>
      </w:pPr>
    </w:p>
    <w:tbl>
      <w:tblPr>
        <w:tblStyle w:val="TableGrid"/>
        <w:tblW w:w="0" w:type="auto"/>
        <w:tblLayout w:type="fixed"/>
        <w:tblLook w:val="04A0"/>
      </w:tblPr>
      <w:tblGrid>
        <w:gridCol w:w="1188"/>
        <w:gridCol w:w="1690"/>
        <w:gridCol w:w="1362"/>
        <w:gridCol w:w="5336"/>
      </w:tblGrid>
      <w:tr w:rsidR="00E952F9" w:rsidTr="00D13170">
        <w:tc>
          <w:tcPr>
            <w:tcW w:w="1188" w:type="dxa"/>
          </w:tcPr>
          <w:p w:rsidR="00E952F9" w:rsidRPr="003908D6" w:rsidRDefault="00E952F9" w:rsidP="00F966D8">
            <w:pPr>
              <w:pStyle w:val="NoSpacing"/>
              <w:rPr>
                <w:b/>
              </w:rPr>
            </w:pPr>
            <w:r w:rsidRPr="003908D6">
              <w:rPr>
                <w:b/>
              </w:rPr>
              <w:t>Field No.</w:t>
            </w:r>
          </w:p>
        </w:tc>
        <w:tc>
          <w:tcPr>
            <w:tcW w:w="1690" w:type="dxa"/>
          </w:tcPr>
          <w:p w:rsidR="00E952F9" w:rsidRPr="003908D6" w:rsidRDefault="00E952F9" w:rsidP="00F966D8">
            <w:pPr>
              <w:pStyle w:val="NoSpacing"/>
              <w:rPr>
                <w:b/>
              </w:rPr>
            </w:pPr>
            <w:r w:rsidRPr="003908D6">
              <w:rPr>
                <w:b/>
              </w:rPr>
              <w:t>Field Name</w:t>
            </w:r>
          </w:p>
        </w:tc>
        <w:tc>
          <w:tcPr>
            <w:tcW w:w="1362" w:type="dxa"/>
          </w:tcPr>
          <w:p w:rsidR="00E952F9" w:rsidRPr="003908D6" w:rsidRDefault="00E952F9" w:rsidP="00F966D8">
            <w:pPr>
              <w:pStyle w:val="NoSpacing"/>
              <w:rPr>
                <w:b/>
              </w:rPr>
            </w:pPr>
            <w:r w:rsidRPr="003908D6">
              <w:rPr>
                <w:b/>
              </w:rPr>
              <w:t>Type</w:t>
            </w:r>
          </w:p>
        </w:tc>
        <w:tc>
          <w:tcPr>
            <w:tcW w:w="5336" w:type="dxa"/>
          </w:tcPr>
          <w:p w:rsidR="00E952F9" w:rsidRPr="003908D6" w:rsidRDefault="00E952F9" w:rsidP="00F966D8">
            <w:pPr>
              <w:pStyle w:val="NoSpacing"/>
              <w:rPr>
                <w:b/>
              </w:rPr>
            </w:pPr>
            <w:r w:rsidRPr="003908D6">
              <w:rPr>
                <w:b/>
              </w:rPr>
              <w:t>Description</w:t>
            </w:r>
          </w:p>
        </w:tc>
      </w:tr>
      <w:tr w:rsidR="00E952F9" w:rsidTr="002832DE">
        <w:tc>
          <w:tcPr>
            <w:tcW w:w="1188" w:type="dxa"/>
            <w:shd w:val="clear" w:color="auto" w:fill="DAEEF3" w:themeFill="accent5" w:themeFillTint="33"/>
          </w:tcPr>
          <w:p w:rsidR="00E952F9" w:rsidRDefault="00E952F9" w:rsidP="002832DE">
            <w:pPr>
              <w:pStyle w:val="NoSpacing"/>
              <w:jc w:val="right"/>
            </w:pPr>
            <w:r>
              <w:t>1</w:t>
            </w:r>
          </w:p>
        </w:tc>
        <w:tc>
          <w:tcPr>
            <w:tcW w:w="1690" w:type="dxa"/>
            <w:shd w:val="clear" w:color="auto" w:fill="DAEEF3" w:themeFill="accent5" w:themeFillTint="33"/>
          </w:tcPr>
          <w:p w:rsidR="00E952F9" w:rsidRDefault="00E952F9" w:rsidP="002832DE">
            <w:pPr>
              <w:pStyle w:val="NoSpacing"/>
            </w:pPr>
            <w:r>
              <w:t>Header</w:t>
            </w:r>
          </w:p>
        </w:tc>
        <w:tc>
          <w:tcPr>
            <w:tcW w:w="1362" w:type="dxa"/>
            <w:shd w:val="clear" w:color="auto" w:fill="DAEEF3" w:themeFill="accent5" w:themeFillTint="33"/>
          </w:tcPr>
          <w:p w:rsidR="00E952F9" w:rsidRDefault="00E952F9" w:rsidP="002832DE">
            <w:pPr>
              <w:pStyle w:val="NoSpacing"/>
            </w:pPr>
            <w:r>
              <w:t>String</w:t>
            </w:r>
          </w:p>
        </w:tc>
        <w:tc>
          <w:tcPr>
            <w:tcW w:w="5336" w:type="dxa"/>
            <w:shd w:val="clear" w:color="auto" w:fill="DAEEF3" w:themeFill="accent5" w:themeFillTint="33"/>
          </w:tcPr>
          <w:p w:rsidR="00E952F9" w:rsidRDefault="00E952F9" w:rsidP="002832DE">
            <w:pPr>
              <w:pStyle w:val="NoSpacing"/>
            </w:pPr>
            <w:r>
              <w:t>Constant value “Project”</w:t>
            </w:r>
          </w:p>
        </w:tc>
      </w:tr>
      <w:tr w:rsidR="00672BBD" w:rsidTr="002832DE">
        <w:tc>
          <w:tcPr>
            <w:tcW w:w="1188" w:type="dxa"/>
            <w:shd w:val="clear" w:color="auto" w:fill="FFFF00"/>
          </w:tcPr>
          <w:p w:rsidR="00672BBD" w:rsidRDefault="00672BBD" w:rsidP="002832DE">
            <w:pPr>
              <w:pStyle w:val="NoSpacing"/>
              <w:jc w:val="right"/>
            </w:pPr>
            <w:r>
              <w:t>2</w:t>
            </w:r>
          </w:p>
        </w:tc>
        <w:tc>
          <w:tcPr>
            <w:tcW w:w="1690" w:type="dxa"/>
            <w:shd w:val="clear" w:color="auto" w:fill="FFFF00"/>
          </w:tcPr>
          <w:p w:rsidR="00672BBD" w:rsidRDefault="00672BBD" w:rsidP="002832DE">
            <w:pPr>
              <w:rPr>
                <w:rFonts w:ascii="Calibri" w:hAnsi="Calibri"/>
                <w:color w:val="000000"/>
              </w:rPr>
            </w:pPr>
            <w:r>
              <w:rPr>
                <w:rFonts w:ascii="Calibri" w:hAnsi="Calibri"/>
                <w:color w:val="000000"/>
              </w:rPr>
              <w:t>Name</w:t>
            </w:r>
          </w:p>
        </w:tc>
        <w:tc>
          <w:tcPr>
            <w:tcW w:w="1362" w:type="dxa"/>
            <w:shd w:val="clear" w:color="auto" w:fill="FFFF00"/>
          </w:tcPr>
          <w:p w:rsidR="00672BBD" w:rsidRPr="00672BBD" w:rsidRDefault="00672BBD" w:rsidP="002832DE">
            <w:pPr>
              <w:rPr>
                <w:rFonts w:ascii="Calibri" w:hAnsi="Calibri"/>
                <w:color w:val="000000"/>
              </w:rPr>
            </w:pPr>
            <w:r>
              <w:rPr>
                <w:rFonts w:ascii="Calibri" w:hAnsi="Calibri"/>
                <w:color w:val="000000"/>
              </w:rPr>
              <w:t>String</w:t>
            </w:r>
          </w:p>
        </w:tc>
        <w:tc>
          <w:tcPr>
            <w:tcW w:w="5336" w:type="dxa"/>
            <w:shd w:val="clear" w:color="auto" w:fill="FFFF00"/>
          </w:tcPr>
          <w:p w:rsidR="00672BBD" w:rsidRDefault="007C0A53" w:rsidP="002832DE">
            <w:pPr>
              <w:pStyle w:val="NoSpacing"/>
            </w:pPr>
            <w:r>
              <w:t>Name of project (</w:t>
            </w:r>
            <w:r w:rsidRPr="007C0A53">
              <w:t>max length=100</w:t>
            </w:r>
            <w:r>
              <w:t>)</w:t>
            </w:r>
          </w:p>
        </w:tc>
      </w:tr>
      <w:tr w:rsidR="00672BBD" w:rsidTr="002832DE">
        <w:tc>
          <w:tcPr>
            <w:tcW w:w="1188" w:type="dxa"/>
            <w:shd w:val="clear" w:color="auto" w:fill="auto"/>
          </w:tcPr>
          <w:p w:rsidR="00672BBD" w:rsidRDefault="00672BBD" w:rsidP="002832DE">
            <w:pPr>
              <w:pStyle w:val="NoSpacing"/>
              <w:jc w:val="right"/>
            </w:pPr>
            <w:r>
              <w:t>3</w:t>
            </w:r>
          </w:p>
        </w:tc>
        <w:tc>
          <w:tcPr>
            <w:tcW w:w="1690" w:type="dxa"/>
            <w:shd w:val="clear" w:color="auto" w:fill="auto"/>
          </w:tcPr>
          <w:p w:rsidR="00672BBD" w:rsidRDefault="00672BBD" w:rsidP="002832DE">
            <w:pPr>
              <w:rPr>
                <w:rFonts w:ascii="Calibri" w:hAnsi="Calibri"/>
                <w:color w:val="000000"/>
              </w:rPr>
            </w:pPr>
            <w:r>
              <w:rPr>
                <w:rFonts w:ascii="Calibri" w:hAnsi="Calibri"/>
                <w:color w:val="000000"/>
              </w:rPr>
              <w:t>Key</w:t>
            </w:r>
          </w:p>
        </w:tc>
        <w:tc>
          <w:tcPr>
            <w:tcW w:w="1362" w:type="dxa"/>
            <w:shd w:val="clear" w:color="auto" w:fill="auto"/>
          </w:tcPr>
          <w:p w:rsidR="00672BBD" w:rsidRDefault="00672BBD" w:rsidP="002832DE">
            <w:pPr>
              <w:pStyle w:val="NoSpacing"/>
            </w:pPr>
            <w:r>
              <w:rPr>
                <w:rFonts w:ascii="Calibri" w:hAnsi="Calibri"/>
                <w:color w:val="000000"/>
              </w:rPr>
              <w:t>String</w:t>
            </w:r>
          </w:p>
        </w:tc>
        <w:tc>
          <w:tcPr>
            <w:tcW w:w="5336" w:type="dxa"/>
            <w:shd w:val="clear" w:color="auto" w:fill="auto"/>
          </w:tcPr>
          <w:p w:rsidR="00672BBD" w:rsidRDefault="007C0A53" w:rsidP="002832DE">
            <w:pPr>
              <w:pStyle w:val="NoSpacing"/>
            </w:pPr>
            <w:r>
              <w:t xml:space="preserve">The unique identifier of the object in an </w:t>
            </w:r>
            <w:proofErr w:type="spellStart"/>
            <w:r>
              <w:t>Intactix</w:t>
            </w:r>
            <w:proofErr w:type="spellEnd"/>
            <w:r>
              <w:t xml:space="preserve"> Knowledge Base database. (</w:t>
            </w:r>
            <w:r w:rsidRPr="007C0A53">
              <w:t>max length=20</w:t>
            </w:r>
            <w:r>
              <w:t>)</w:t>
            </w:r>
          </w:p>
        </w:tc>
      </w:tr>
      <w:tr w:rsidR="00672BBD" w:rsidTr="002832DE">
        <w:tc>
          <w:tcPr>
            <w:tcW w:w="1188" w:type="dxa"/>
            <w:shd w:val="clear" w:color="auto" w:fill="auto"/>
          </w:tcPr>
          <w:p w:rsidR="00672BBD" w:rsidRDefault="00672BBD" w:rsidP="002832DE">
            <w:pPr>
              <w:pStyle w:val="NoSpacing"/>
              <w:jc w:val="right"/>
            </w:pPr>
            <w:r>
              <w:t>4</w:t>
            </w:r>
          </w:p>
        </w:tc>
        <w:tc>
          <w:tcPr>
            <w:tcW w:w="1690" w:type="dxa"/>
            <w:shd w:val="clear" w:color="auto" w:fill="auto"/>
          </w:tcPr>
          <w:p w:rsidR="00672BBD" w:rsidRDefault="00672BBD" w:rsidP="002832DE">
            <w:pPr>
              <w:rPr>
                <w:rFonts w:ascii="Calibri" w:hAnsi="Calibri"/>
                <w:color w:val="000000"/>
              </w:rPr>
            </w:pPr>
            <w:r>
              <w:rPr>
                <w:rFonts w:ascii="Calibri" w:hAnsi="Calibri"/>
                <w:color w:val="000000"/>
              </w:rPr>
              <w:t>Primary key</w:t>
            </w:r>
          </w:p>
        </w:tc>
        <w:tc>
          <w:tcPr>
            <w:tcW w:w="1362" w:type="dxa"/>
            <w:shd w:val="clear" w:color="auto" w:fill="auto"/>
          </w:tcPr>
          <w:p w:rsidR="00672BBD" w:rsidRDefault="00672BBD" w:rsidP="002832DE">
            <w:pPr>
              <w:pStyle w:val="NoSpacing"/>
            </w:pPr>
            <w:r w:rsidRPr="00672BBD">
              <w:t>Enumerated</w:t>
            </w:r>
          </w:p>
        </w:tc>
        <w:tc>
          <w:tcPr>
            <w:tcW w:w="5336" w:type="dxa"/>
            <w:shd w:val="clear" w:color="auto" w:fill="auto"/>
          </w:tcPr>
          <w:p w:rsidR="00672BBD" w:rsidRDefault="007C0A53" w:rsidP="002832DE">
            <w:pPr>
              <w:pStyle w:val="NoSpacing"/>
            </w:pPr>
            <w:r>
              <w:t>Specifies which field to use when matching products in the product library to products in the project.   Values: 0=UPC, 1=ID, 2=Both</w:t>
            </w:r>
          </w:p>
        </w:tc>
      </w:tr>
      <w:tr w:rsidR="00672BBD" w:rsidTr="002832DE">
        <w:tc>
          <w:tcPr>
            <w:tcW w:w="1188" w:type="dxa"/>
            <w:shd w:val="clear" w:color="auto" w:fill="auto"/>
          </w:tcPr>
          <w:p w:rsidR="00672BBD" w:rsidRDefault="00672BBD" w:rsidP="002832DE">
            <w:pPr>
              <w:pStyle w:val="NoSpacing"/>
              <w:jc w:val="right"/>
            </w:pPr>
            <w:r>
              <w:t>5</w:t>
            </w:r>
          </w:p>
        </w:tc>
        <w:tc>
          <w:tcPr>
            <w:tcW w:w="1690" w:type="dxa"/>
            <w:shd w:val="clear" w:color="auto" w:fill="auto"/>
          </w:tcPr>
          <w:p w:rsidR="00672BBD" w:rsidRDefault="00672BBD" w:rsidP="002832DE">
            <w:pPr>
              <w:rPr>
                <w:rFonts w:ascii="Calibri" w:hAnsi="Calibri"/>
                <w:color w:val="000000"/>
              </w:rPr>
            </w:pPr>
            <w:r>
              <w:rPr>
                <w:rFonts w:ascii="Calibri" w:hAnsi="Calibri"/>
                <w:color w:val="000000"/>
              </w:rPr>
              <w:t>Layout file</w:t>
            </w:r>
          </w:p>
        </w:tc>
        <w:tc>
          <w:tcPr>
            <w:tcW w:w="1362" w:type="dxa"/>
            <w:shd w:val="clear" w:color="auto" w:fill="auto"/>
          </w:tcPr>
          <w:p w:rsidR="00672BBD" w:rsidRDefault="00672BBD" w:rsidP="002832DE">
            <w:pPr>
              <w:rPr>
                <w:rFonts w:ascii="Calibri" w:hAnsi="Calibri"/>
                <w:color w:val="000000"/>
              </w:rPr>
            </w:pPr>
            <w:r>
              <w:rPr>
                <w:rFonts w:ascii="Calibri" w:hAnsi="Calibri"/>
                <w:color w:val="000000"/>
              </w:rPr>
              <w:t>String</w:t>
            </w:r>
          </w:p>
        </w:tc>
        <w:tc>
          <w:tcPr>
            <w:tcW w:w="5336" w:type="dxa"/>
            <w:shd w:val="clear" w:color="auto" w:fill="auto"/>
          </w:tcPr>
          <w:p w:rsidR="00672BBD" w:rsidRDefault="007C0A53" w:rsidP="002832DE">
            <w:pPr>
              <w:pStyle w:val="NoSpacing"/>
            </w:pPr>
            <w:r>
              <w:t>The layout files associated with the project for printing. (</w:t>
            </w:r>
            <w:r w:rsidRPr="007C0A53">
              <w:t>max length=13000</w:t>
            </w:r>
            <w:r>
              <w:t>)</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6</w:t>
            </w:r>
          </w:p>
        </w:tc>
        <w:tc>
          <w:tcPr>
            <w:tcW w:w="1690" w:type="dxa"/>
          </w:tcPr>
          <w:p w:rsidR="00672BBD" w:rsidRDefault="00672BBD" w:rsidP="002832DE">
            <w:pPr>
              <w:rPr>
                <w:rFonts w:ascii="Calibri" w:hAnsi="Calibri"/>
                <w:color w:val="000000"/>
              </w:rPr>
            </w:pPr>
            <w:r>
              <w:rPr>
                <w:rFonts w:ascii="Calibri" w:hAnsi="Calibri"/>
                <w:color w:val="000000"/>
              </w:rPr>
              <w:t>Movement period</w:t>
            </w:r>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7C0A53" w:rsidP="002832DE">
            <w:pPr>
              <w:pStyle w:val="NoSpacing"/>
            </w:pPr>
            <w:r>
              <w:t>The number of days included in the movement data.</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7</w:t>
            </w:r>
          </w:p>
        </w:tc>
        <w:tc>
          <w:tcPr>
            <w:tcW w:w="1690" w:type="dxa"/>
          </w:tcPr>
          <w:p w:rsidR="00672BBD" w:rsidRDefault="00672BBD" w:rsidP="002832DE">
            <w:pPr>
              <w:rPr>
                <w:rFonts w:ascii="Calibri" w:hAnsi="Calibri"/>
                <w:color w:val="000000"/>
              </w:rPr>
            </w:pPr>
            <w:r>
              <w:rPr>
                <w:rFonts w:ascii="Calibri" w:hAnsi="Calibri"/>
                <w:color w:val="000000"/>
              </w:rPr>
              <w:t>Case multiple</w:t>
            </w:r>
          </w:p>
        </w:tc>
        <w:tc>
          <w:tcPr>
            <w:tcW w:w="1362" w:type="dxa"/>
          </w:tcPr>
          <w:p w:rsidR="00672BBD" w:rsidRDefault="00672BBD" w:rsidP="002832DE">
            <w:pPr>
              <w:rPr>
                <w:rFonts w:ascii="Calibri" w:hAnsi="Calibri"/>
                <w:color w:val="000000"/>
              </w:rPr>
            </w:pPr>
            <w:r>
              <w:rPr>
                <w:rFonts w:ascii="Calibri" w:hAnsi="Calibri"/>
                <w:color w:val="000000"/>
              </w:rPr>
              <w:t>Float</w:t>
            </w:r>
          </w:p>
        </w:tc>
        <w:tc>
          <w:tcPr>
            <w:tcW w:w="5336" w:type="dxa"/>
          </w:tcPr>
          <w:p w:rsidR="00672BBD" w:rsidRDefault="007C0A53" w:rsidP="002832DE">
            <w:pPr>
              <w:pStyle w:val="NoSpacing"/>
            </w:pPr>
            <w:r>
              <w:t>The minimum number of cases required for products when using the Case Multiple inventory model to calculate Target Inventory.</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8</w:t>
            </w:r>
          </w:p>
        </w:tc>
        <w:tc>
          <w:tcPr>
            <w:tcW w:w="1690" w:type="dxa"/>
          </w:tcPr>
          <w:p w:rsidR="00672BBD" w:rsidRDefault="00672BBD" w:rsidP="002832DE">
            <w:pPr>
              <w:rPr>
                <w:rFonts w:ascii="Calibri" w:hAnsi="Calibri"/>
                <w:color w:val="000000"/>
              </w:rPr>
            </w:pPr>
            <w:proofErr w:type="spellStart"/>
            <w:r>
              <w:rPr>
                <w:rFonts w:ascii="Calibri" w:hAnsi="Calibri"/>
                <w:color w:val="000000"/>
              </w:rPr>
              <w:t>Days</w:t>
            </w:r>
            <w:proofErr w:type="spellEnd"/>
            <w:r>
              <w:rPr>
                <w:rFonts w:ascii="Calibri" w:hAnsi="Calibri"/>
                <w:color w:val="000000"/>
              </w:rPr>
              <w:t xml:space="preserve"> supply</w:t>
            </w:r>
          </w:p>
        </w:tc>
        <w:tc>
          <w:tcPr>
            <w:tcW w:w="1362" w:type="dxa"/>
          </w:tcPr>
          <w:p w:rsidR="00672BBD" w:rsidRDefault="00672BBD" w:rsidP="002832DE">
            <w:pPr>
              <w:rPr>
                <w:rFonts w:ascii="Calibri" w:hAnsi="Calibri"/>
                <w:color w:val="000000"/>
              </w:rPr>
            </w:pPr>
            <w:r>
              <w:rPr>
                <w:rFonts w:ascii="Calibri" w:hAnsi="Calibri"/>
                <w:color w:val="000000"/>
              </w:rPr>
              <w:t>Float</w:t>
            </w:r>
          </w:p>
        </w:tc>
        <w:tc>
          <w:tcPr>
            <w:tcW w:w="5336" w:type="dxa"/>
          </w:tcPr>
          <w:p w:rsidR="00672BBD" w:rsidRDefault="006E0C4A" w:rsidP="002832DE">
            <w:pPr>
              <w:pStyle w:val="NoSpacing"/>
            </w:pPr>
            <w:r>
              <w:t>The minimum days of supply required for products when using the Days Supply inventory model to calculate Target Inventory.</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9</w:t>
            </w:r>
          </w:p>
        </w:tc>
        <w:tc>
          <w:tcPr>
            <w:tcW w:w="1690" w:type="dxa"/>
          </w:tcPr>
          <w:p w:rsidR="00672BBD" w:rsidRDefault="00672BBD" w:rsidP="002832DE">
            <w:pPr>
              <w:rPr>
                <w:rFonts w:ascii="Calibri" w:hAnsi="Calibri"/>
                <w:color w:val="000000"/>
              </w:rPr>
            </w:pPr>
            <w:r>
              <w:rPr>
                <w:rFonts w:ascii="Calibri" w:hAnsi="Calibri"/>
                <w:color w:val="000000"/>
              </w:rPr>
              <w:t>Demand cycle length</w:t>
            </w:r>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6E0C4A" w:rsidP="002832DE">
            <w:pPr>
              <w:pStyle w:val="NoSpacing"/>
            </w:pPr>
            <w:r>
              <w:t>The number of days in the demand cycle for products on the planogram or in the project.</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10</w:t>
            </w:r>
          </w:p>
        </w:tc>
        <w:tc>
          <w:tcPr>
            <w:tcW w:w="1690" w:type="dxa"/>
          </w:tcPr>
          <w:p w:rsidR="00672BBD" w:rsidRDefault="00672BBD" w:rsidP="002832DE">
            <w:pPr>
              <w:rPr>
                <w:rFonts w:ascii="Calibri" w:hAnsi="Calibri"/>
                <w:color w:val="000000"/>
              </w:rPr>
            </w:pPr>
            <w:r>
              <w:rPr>
                <w:rFonts w:ascii="Calibri" w:hAnsi="Calibri"/>
                <w:color w:val="000000"/>
              </w:rPr>
              <w:t>Peak safety factor</w:t>
            </w:r>
          </w:p>
        </w:tc>
        <w:tc>
          <w:tcPr>
            <w:tcW w:w="1362" w:type="dxa"/>
          </w:tcPr>
          <w:p w:rsidR="00672BBD" w:rsidRDefault="00672BBD" w:rsidP="002832DE">
            <w:pPr>
              <w:rPr>
                <w:rFonts w:ascii="Calibri" w:hAnsi="Calibri"/>
                <w:color w:val="000000"/>
              </w:rPr>
            </w:pPr>
            <w:r>
              <w:rPr>
                <w:rFonts w:ascii="Calibri" w:hAnsi="Calibri"/>
                <w:color w:val="000000"/>
              </w:rPr>
              <w:t>Float (percentage)</w:t>
            </w:r>
          </w:p>
        </w:tc>
        <w:tc>
          <w:tcPr>
            <w:tcW w:w="5336" w:type="dxa"/>
          </w:tcPr>
          <w:p w:rsidR="00672BBD" w:rsidRDefault="006E0C4A" w:rsidP="002832DE">
            <w:pPr>
              <w:pStyle w:val="NoSpacing"/>
            </w:pPr>
            <w:r>
              <w:t>The percentage of stock required for the product, including extra product to account for unusually high demand in a specific cycle, used with the Peak Demand inventory model to calculate Target Inventory.</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11</w:t>
            </w:r>
          </w:p>
        </w:tc>
        <w:tc>
          <w:tcPr>
            <w:tcW w:w="1690" w:type="dxa"/>
          </w:tcPr>
          <w:p w:rsidR="00672BBD" w:rsidRDefault="00672BBD" w:rsidP="002832DE">
            <w:pPr>
              <w:rPr>
                <w:rFonts w:ascii="Calibri" w:hAnsi="Calibri"/>
                <w:color w:val="000000"/>
              </w:rPr>
            </w:pPr>
            <w:r>
              <w:rPr>
                <w:rFonts w:ascii="Calibri" w:hAnsi="Calibri"/>
                <w:color w:val="000000"/>
              </w:rPr>
              <w:t>Backroom stock</w:t>
            </w:r>
          </w:p>
        </w:tc>
        <w:tc>
          <w:tcPr>
            <w:tcW w:w="1362" w:type="dxa"/>
          </w:tcPr>
          <w:p w:rsidR="00672BBD" w:rsidRDefault="00672BBD" w:rsidP="002832DE">
            <w:pPr>
              <w:rPr>
                <w:rFonts w:ascii="Calibri" w:hAnsi="Calibri"/>
                <w:color w:val="000000"/>
              </w:rPr>
            </w:pPr>
            <w:r>
              <w:rPr>
                <w:rFonts w:ascii="Calibri" w:hAnsi="Calibri"/>
                <w:color w:val="000000"/>
              </w:rPr>
              <w:t>Float (percentage)</w:t>
            </w:r>
          </w:p>
        </w:tc>
        <w:tc>
          <w:tcPr>
            <w:tcW w:w="5336" w:type="dxa"/>
          </w:tcPr>
          <w:p w:rsidR="00672BBD" w:rsidRDefault="006E0C4A" w:rsidP="002832DE">
            <w:pPr>
              <w:pStyle w:val="NoSpacing"/>
            </w:pPr>
            <w:r>
              <w:t>The default percentage of product held in reserve in the back room for products. This field is used with the Peak Demand inventory model for calculating Target Inventory.</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12</w:t>
            </w:r>
          </w:p>
        </w:tc>
        <w:tc>
          <w:tcPr>
            <w:tcW w:w="1690" w:type="dxa"/>
          </w:tcPr>
          <w:p w:rsidR="00672BBD" w:rsidRDefault="00672BBD" w:rsidP="002832DE">
            <w:pPr>
              <w:rPr>
                <w:rFonts w:ascii="Calibri" w:hAnsi="Calibri"/>
                <w:color w:val="000000"/>
              </w:rPr>
            </w:pPr>
            <w:r>
              <w:rPr>
                <w:rFonts w:ascii="Calibri" w:hAnsi="Calibri"/>
                <w:color w:val="000000"/>
              </w:rPr>
              <w:t>Peg ID</w:t>
            </w:r>
          </w:p>
        </w:tc>
        <w:tc>
          <w:tcPr>
            <w:tcW w:w="1362" w:type="dxa"/>
          </w:tcPr>
          <w:p w:rsidR="00672BBD" w:rsidRDefault="00672BBD" w:rsidP="002832DE">
            <w:pPr>
              <w:rPr>
                <w:rFonts w:ascii="Calibri" w:hAnsi="Calibri"/>
                <w:color w:val="000000"/>
              </w:rPr>
            </w:pPr>
            <w:r>
              <w:rPr>
                <w:rFonts w:ascii="Calibri" w:hAnsi="Calibri"/>
                <w:color w:val="000000"/>
              </w:rPr>
              <w:t>String</w:t>
            </w:r>
          </w:p>
        </w:tc>
        <w:tc>
          <w:tcPr>
            <w:tcW w:w="5336" w:type="dxa"/>
          </w:tcPr>
          <w:p w:rsidR="00672BBD" w:rsidRDefault="006E0C4A" w:rsidP="002832DE">
            <w:pPr>
              <w:pStyle w:val="NoSpacing"/>
            </w:pPr>
            <w:r>
              <w:t>The default peg to use for positions if none is specified at the Product or Position level. (</w:t>
            </w:r>
            <w:r w:rsidRPr="006E0C4A">
              <w:t>max length=100</w:t>
            </w:r>
            <w:r>
              <w:t>)</w:t>
            </w:r>
          </w:p>
        </w:tc>
      </w:tr>
      <w:tr w:rsidR="00672BBD" w:rsidTr="002832DE">
        <w:tc>
          <w:tcPr>
            <w:tcW w:w="1188" w:type="dxa"/>
            <w:shd w:val="clear" w:color="auto" w:fill="FFFF00"/>
          </w:tcPr>
          <w:p w:rsidR="00672BBD" w:rsidRDefault="00672BBD" w:rsidP="002832DE">
            <w:pPr>
              <w:jc w:val="right"/>
              <w:rPr>
                <w:rFonts w:ascii="Calibri" w:hAnsi="Calibri"/>
                <w:color w:val="000000"/>
              </w:rPr>
            </w:pPr>
            <w:r>
              <w:rPr>
                <w:rFonts w:ascii="Calibri" w:hAnsi="Calibri"/>
                <w:color w:val="000000"/>
              </w:rPr>
              <w:t>13</w:t>
            </w:r>
          </w:p>
        </w:tc>
        <w:tc>
          <w:tcPr>
            <w:tcW w:w="1690" w:type="dxa"/>
            <w:shd w:val="clear" w:color="auto" w:fill="FFFF00"/>
          </w:tcPr>
          <w:p w:rsidR="00672BBD" w:rsidRDefault="00672BBD" w:rsidP="002832DE">
            <w:pPr>
              <w:rPr>
                <w:rFonts w:ascii="Calibri" w:hAnsi="Calibri"/>
                <w:color w:val="000000"/>
              </w:rPr>
            </w:pPr>
            <w:r>
              <w:rPr>
                <w:rFonts w:ascii="Calibri" w:hAnsi="Calibri"/>
                <w:color w:val="000000"/>
              </w:rPr>
              <w:t>Measurement</w:t>
            </w:r>
          </w:p>
        </w:tc>
        <w:tc>
          <w:tcPr>
            <w:tcW w:w="1362" w:type="dxa"/>
            <w:shd w:val="clear" w:color="auto" w:fill="FFFF00"/>
          </w:tcPr>
          <w:p w:rsidR="00672BBD" w:rsidRDefault="00672BBD" w:rsidP="002832DE">
            <w:pPr>
              <w:pStyle w:val="NoSpacing"/>
            </w:pPr>
            <w:r w:rsidRPr="00672BBD">
              <w:t>Enumerated</w:t>
            </w:r>
          </w:p>
        </w:tc>
        <w:tc>
          <w:tcPr>
            <w:tcW w:w="5336" w:type="dxa"/>
            <w:shd w:val="clear" w:color="auto" w:fill="FFFF00"/>
          </w:tcPr>
          <w:p w:rsidR="00672BBD" w:rsidRDefault="006E0C4A" w:rsidP="002832DE">
            <w:pPr>
              <w:pStyle w:val="NoSpacing"/>
            </w:pPr>
            <w:r>
              <w:t>The measurement system used in the project.  Values: 0=Imperial, 1=Metric</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14</w:t>
            </w:r>
          </w:p>
        </w:tc>
        <w:tc>
          <w:tcPr>
            <w:tcW w:w="1690" w:type="dxa"/>
          </w:tcPr>
          <w:p w:rsidR="00672BBD" w:rsidRDefault="00672BBD" w:rsidP="002832DE">
            <w:pPr>
              <w:rPr>
                <w:rFonts w:ascii="Calibri" w:hAnsi="Calibri"/>
                <w:color w:val="000000"/>
              </w:rPr>
            </w:pPr>
            <w:r>
              <w:rPr>
                <w:rFonts w:ascii="Calibri" w:hAnsi="Calibri"/>
                <w:color w:val="000000"/>
              </w:rPr>
              <w:t>Number of Stores</w:t>
            </w:r>
          </w:p>
        </w:tc>
        <w:tc>
          <w:tcPr>
            <w:tcW w:w="1362" w:type="dxa"/>
          </w:tcPr>
          <w:p w:rsidR="00672BBD" w:rsidRDefault="00672BBD" w:rsidP="002832DE">
            <w:pPr>
              <w:pStyle w:val="NoSpacing"/>
            </w:pPr>
            <w:r>
              <w:rPr>
                <w:rFonts w:ascii="Calibri" w:hAnsi="Calibri"/>
                <w:color w:val="000000"/>
              </w:rPr>
              <w:t>Integer</w:t>
            </w:r>
          </w:p>
        </w:tc>
        <w:tc>
          <w:tcPr>
            <w:tcW w:w="5336" w:type="dxa"/>
          </w:tcPr>
          <w:p w:rsidR="00672BBD" w:rsidRDefault="006E0C4A" w:rsidP="002832DE">
            <w:pPr>
              <w:pStyle w:val="NoSpacing"/>
            </w:pPr>
            <w:r>
              <w:t>The total number of stores that are represented in the project, based on the number of stores that are represented by each planogram in the project.  </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15</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MerchXMin</w:t>
            </w:r>
            <w:proofErr w:type="spellEnd"/>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6E0C4A" w:rsidP="002832DE">
            <w:pPr>
              <w:pStyle w:val="NoSpacing"/>
            </w:pPr>
            <w:r>
              <w:t>The minimum number of facings that must be placed for positions on the fixture.</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16</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MerchXMax</w:t>
            </w:r>
            <w:proofErr w:type="spellEnd"/>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6E0C4A" w:rsidP="002832DE">
            <w:pPr>
              <w:pStyle w:val="NoSpacing"/>
            </w:pPr>
            <w:r>
              <w:t>The maximum number of facings that must be placed for positions on the fixture.</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17</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MerchXUprights</w:t>
            </w:r>
            <w:proofErr w:type="spellEnd"/>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6E0C4A" w:rsidP="002832DE">
            <w:pPr>
              <w:pStyle w:val="NoSpacing"/>
            </w:pPr>
            <w:r>
              <w:t>The number of uprights wide to include for positions</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18</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MerchXCaps</w:t>
            </w:r>
            <w:proofErr w:type="spellEnd"/>
          </w:p>
        </w:tc>
        <w:tc>
          <w:tcPr>
            <w:tcW w:w="1362" w:type="dxa"/>
          </w:tcPr>
          <w:p w:rsidR="00672BBD" w:rsidRDefault="00672BBD" w:rsidP="002832DE">
            <w:pPr>
              <w:rPr>
                <w:rFonts w:ascii="Calibri" w:hAnsi="Calibri"/>
                <w:color w:val="000000"/>
              </w:rPr>
            </w:pPr>
            <w:r>
              <w:rPr>
                <w:rFonts w:ascii="Calibri" w:hAnsi="Calibri"/>
                <w:color w:val="000000"/>
              </w:rPr>
              <w:t>Integer</w:t>
            </w:r>
          </w:p>
        </w:tc>
        <w:tc>
          <w:tcPr>
            <w:tcW w:w="5336" w:type="dxa"/>
          </w:tcPr>
          <w:p w:rsidR="00672BBD" w:rsidRDefault="006E0C4A" w:rsidP="002832DE">
            <w:pPr>
              <w:pStyle w:val="NoSpacing"/>
            </w:pPr>
            <w:r>
              <w:t xml:space="preserve">The number of horizontal caps or nests to include for </w:t>
            </w:r>
            <w:r>
              <w:lastRenderedPageBreak/>
              <w:t>positions on fixtures.</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lastRenderedPageBreak/>
              <w:t>19</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MerchXPlacement</w:t>
            </w:r>
            <w:proofErr w:type="spellEnd"/>
          </w:p>
        </w:tc>
        <w:tc>
          <w:tcPr>
            <w:tcW w:w="1362" w:type="dxa"/>
          </w:tcPr>
          <w:p w:rsidR="00672BBD" w:rsidRDefault="00672BBD" w:rsidP="002832DE">
            <w:pPr>
              <w:rPr>
                <w:rFonts w:ascii="Calibri" w:hAnsi="Calibri"/>
                <w:color w:val="000000"/>
              </w:rPr>
            </w:pPr>
            <w:r>
              <w:rPr>
                <w:rFonts w:ascii="Calibri" w:hAnsi="Calibri"/>
                <w:color w:val="000000"/>
              </w:rPr>
              <w:t>Enumerated</w:t>
            </w:r>
          </w:p>
        </w:tc>
        <w:tc>
          <w:tcPr>
            <w:tcW w:w="5336" w:type="dxa"/>
          </w:tcPr>
          <w:p w:rsidR="00672BBD" w:rsidRDefault="006E0C4A" w:rsidP="002832DE">
            <w:pPr>
              <w:pStyle w:val="NoSpacing"/>
            </w:pPr>
            <w:r>
              <w:t>Specifies how positions are placed horizontally on fixtures.  Values:  1=Manual, 2=Edge, 3=Stack, 4=Spread</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20</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MerchXNumber</w:t>
            </w:r>
            <w:proofErr w:type="spellEnd"/>
          </w:p>
        </w:tc>
        <w:tc>
          <w:tcPr>
            <w:tcW w:w="1362" w:type="dxa"/>
          </w:tcPr>
          <w:p w:rsidR="00672BBD" w:rsidRDefault="00672BBD" w:rsidP="002832DE">
            <w:pPr>
              <w:pStyle w:val="NoSpacing"/>
            </w:pPr>
            <w:r>
              <w:rPr>
                <w:rFonts w:ascii="Calibri" w:hAnsi="Calibri"/>
                <w:color w:val="000000"/>
              </w:rPr>
              <w:t>Enumerated</w:t>
            </w:r>
          </w:p>
        </w:tc>
        <w:tc>
          <w:tcPr>
            <w:tcW w:w="5336" w:type="dxa"/>
          </w:tcPr>
          <w:p w:rsidR="00672BBD" w:rsidRDefault="006E0C4A" w:rsidP="002832DE">
            <w:pPr>
              <w:pStyle w:val="NoSpacing"/>
            </w:pPr>
            <w:r>
              <w:t>Specifies how the number of facings wide is determined for positions. Values:  1=Manual, 2=One, 3=Fill</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21</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MerchXSize</w:t>
            </w:r>
            <w:proofErr w:type="spellEnd"/>
          </w:p>
        </w:tc>
        <w:tc>
          <w:tcPr>
            <w:tcW w:w="1362" w:type="dxa"/>
          </w:tcPr>
          <w:p w:rsidR="00672BBD" w:rsidRDefault="00672BBD" w:rsidP="002832DE">
            <w:pPr>
              <w:pStyle w:val="NoSpacing"/>
            </w:pPr>
            <w:r>
              <w:rPr>
                <w:rFonts w:ascii="Calibri" w:hAnsi="Calibri"/>
                <w:color w:val="000000"/>
              </w:rPr>
              <w:t>Enumerated</w:t>
            </w:r>
          </w:p>
        </w:tc>
        <w:tc>
          <w:tcPr>
            <w:tcW w:w="5336" w:type="dxa"/>
          </w:tcPr>
          <w:p w:rsidR="00672BBD" w:rsidRDefault="006E0C4A" w:rsidP="002832DE">
            <w:pPr>
              <w:pStyle w:val="NoSpacing"/>
            </w:pPr>
            <w:r>
              <w:t>Specifies how facing width is handled in positions.  Values: 1=Normal, 2=Adjust, 3=Spaced</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22</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MerchXDirection</w:t>
            </w:r>
            <w:proofErr w:type="spellEnd"/>
          </w:p>
        </w:tc>
        <w:tc>
          <w:tcPr>
            <w:tcW w:w="1362" w:type="dxa"/>
          </w:tcPr>
          <w:p w:rsidR="00672BBD" w:rsidRDefault="00672BBD" w:rsidP="002832DE">
            <w:pPr>
              <w:pStyle w:val="NoSpacing"/>
            </w:pPr>
            <w:r>
              <w:rPr>
                <w:rFonts w:ascii="Calibri" w:hAnsi="Calibri"/>
                <w:color w:val="000000"/>
              </w:rPr>
              <w:t>Enumerated</w:t>
            </w:r>
          </w:p>
        </w:tc>
        <w:tc>
          <w:tcPr>
            <w:tcW w:w="5336" w:type="dxa"/>
          </w:tcPr>
          <w:p w:rsidR="00672BBD" w:rsidRDefault="006E0C4A" w:rsidP="002832DE">
            <w:pPr>
              <w:pStyle w:val="NoSpacing"/>
            </w:pPr>
            <w:r>
              <w:t xml:space="preserve">Specifies whether positions are added to a fixture from the left (Normal) or right (Reverse) of the fixture.  Values: </w:t>
            </w:r>
            <w:r w:rsidR="00E4755F">
              <w:t>0=Normal, 1=Reverse</w:t>
            </w:r>
          </w:p>
        </w:tc>
      </w:tr>
      <w:tr w:rsidR="00672BBD" w:rsidTr="002832DE">
        <w:tc>
          <w:tcPr>
            <w:tcW w:w="1188" w:type="dxa"/>
          </w:tcPr>
          <w:p w:rsidR="00672BBD" w:rsidRDefault="00672BBD" w:rsidP="002832DE">
            <w:pPr>
              <w:jc w:val="right"/>
              <w:rPr>
                <w:rFonts w:ascii="Calibri" w:hAnsi="Calibri"/>
                <w:color w:val="000000"/>
              </w:rPr>
            </w:pPr>
            <w:r>
              <w:rPr>
                <w:rFonts w:ascii="Calibri" w:hAnsi="Calibri"/>
                <w:color w:val="000000"/>
              </w:rPr>
              <w:t>23</w:t>
            </w:r>
          </w:p>
        </w:tc>
        <w:tc>
          <w:tcPr>
            <w:tcW w:w="1690" w:type="dxa"/>
          </w:tcPr>
          <w:p w:rsidR="00672BBD" w:rsidRDefault="00672BBD" w:rsidP="002832DE">
            <w:pPr>
              <w:rPr>
                <w:rFonts w:ascii="Calibri" w:hAnsi="Calibri"/>
                <w:color w:val="000000"/>
              </w:rPr>
            </w:pPr>
            <w:proofErr w:type="spellStart"/>
            <w:r>
              <w:rPr>
                <w:rFonts w:ascii="Calibri" w:hAnsi="Calibri"/>
                <w:color w:val="000000"/>
              </w:rPr>
              <w:t>MerchXSqueeze</w:t>
            </w:r>
            <w:proofErr w:type="spellEnd"/>
          </w:p>
        </w:tc>
        <w:tc>
          <w:tcPr>
            <w:tcW w:w="1362" w:type="dxa"/>
          </w:tcPr>
          <w:p w:rsidR="00672BBD" w:rsidRDefault="00672BBD" w:rsidP="002832DE">
            <w:pPr>
              <w:rPr>
                <w:rFonts w:ascii="Calibri" w:hAnsi="Calibri"/>
                <w:color w:val="000000"/>
              </w:rPr>
            </w:pPr>
            <w:r>
              <w:rPr>
                <w:rFonts w:ascii="Calibri" w:hAnsi="Calibri"/>
                <w:color w:val="000000"/>
              </w:rPr>
              <w:t>Boolean</w:t>
            </w:r>
          </w:p>
        </w:tc>
        <w:tc>
          <w:tcPr>
            <w:tcW w:w="5336" w:type="dxa"/>
          </w:tcPr>
          <w:p w:rsidR="00672BBD" w:rsidRDefault="00E4755F" w:rsidP="002832DE">
            <w:pPr>
              <w:pStyle w:val="NoSpacing"/>
            </w:pPr>
            <w:r>
              <w:t>Obsolete</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24</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MerchYMin</w:t>
            </w:r>
            <w:proofErr w:type="spellEnd"/>
          </w:p>
        </w:tc>
        <w:tc>
          <w:tcPr>
            <w:tcW w:w="1362" w:type="dxa"/>
          </w:tcPr>
          <w:p w:rsidR="00E4755F" w:rsidRDefault="00E4755F" w:rsidP="002832DE">
            <w:pPr>
              <w:rPr>
                <w:rFonts w:ascii="Calibri" w:hAnsi="Calibri"/>
                <w:color w:val="000000"/>
              </w:rPr>
            </w:pPr>
            <w:r>
              <w:rPr>
                <w:rFonts w:ascii="Calibri" w:hAnsi="Calibri"/>
                <w:color w:val="000000"/>
              </w:rPr>
              <w:t>Integer</w:t>
            </w:r>
          </w:p>
        </w:tc>
        <w:tc>
          <w:tcPr>
            <w:tcW w:w="5336" w:type="dxa"/>
          </w:tcPr>
          <w:p w:rsidR="00E4755F" w:rsidRDefault="00E4755F" w:rsidP="002832DE">
            <w:pPr>
              <w:pStyle w:val="NoSpacing"/>
            </w:pPr>
            <w:r>
              <w:t>The minimum number of facings that must be placed for positions on the fixture.</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25</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MerchYMax</w:t>
            </w:r>
            <w:proofErr w:type="spellEnd"/>
          </w:p>
        </w:tc>
        <w:tc>
          <w:tcPr>
            <w:tcW w:w="1362" w:type="dxa"/>
          </w:tcPr>
          <w:p w:rsidR="00E4755F" w:rsidRDefault="00E4755F" w:rsidP="002832DE">
            <w:pPr>
              <w:rPr>
                <w:rFonts w:ascii="Calibri" w:hAnsi="Calibri"/>
                <w:color w:val="000000"/>
              </w:rPr>
            </w:pPr>
            <w:r>
              <w:rPr>
                <w:rFonts w:ascii="Calibri" w:hAnsi="Calibri"/>
                <w:color w:val="000000"/>
              </w:rPr>
              <w:t>Integer</w:t>
            </w:r>
          </w:p>
        </w:tc>
        <w:tc>
          <w:tcPr>
            <w:tcW w:w="5336" w:type="dxa"/>
          </w:tcPr>
          <w:p w:rsidR="00E4755F" w:rsidRDefault="00E4755F" w:rsidP="002832DE">
            <w:pPr>
              <w:pStyle w:val="NoSpacing"/>
            </w:pPr>
            <w:r>
              <w:t>The maximum number of facings that must be placed for positions on the fixture.</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26</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MerchYUprights</w:t>
            </w:r>
            <w:proofErr w:type="spellEnd"/>
          </w:p>
        </w:tc>
        <w:tc>
          <w:tcPr>
            <w:tcW w:w="1362" w:type="dxa"/>
          </w:tcPr>
          <w:p w:rsidR="00E4755F" w:rsidRDefault="00E4755F" w:rsidP="002832DE">
            <w:pPr>
              <w:rPr>
                <w:rFonts w:ascii="Calibri" w:hAnsi="Calibri"/>
                <w:color w:val="000000"/>
              </w:rPr>
            </w:pPr>
            <w:r>
              <w:rPr>
                <w:rFonts w:ascii="Calibri" w:hAnsi="Calibri"/>
                <w:color w:val="000000"/>
              </w:rPr>
              <w:t>Integer</w:t>
            </w:r>
          </w:p>
        </w:tc>
        <w:tc>
          <w:tcPr>
            <w:tcW w:w="5336" w:type="dxa"/>
          </w:tcPr>
          <w:p w:rsidR="00E4755F" w:rsidRDefault="00E4755F" w:rsidP="002832DE">
            <w:pPr>
              <w:pStyle w:val="NoSpacing"/>
            </w:pPr>
            <w:r>
              <w:t>The number of uprights wide to include for positions</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27</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MerchYCaps</w:t>
            </w:r>
            <w:proofErr w:type="spellEnd"/>
          </w:p>
        </w:tc>
        <w:tc>
          <w:tcPr>
            <w:tcW w:w="1362" w:type="dxa"/>
          </w:tcPr>
          <w:p w:rsidR="00E4755F" w:rsidRDefault="00E4755F" w:rsidP="002832DE">
            <w:pPr>
              <w:rPr>
                <w:rFonts w:ascii="Calibri" w:hAnsi="Calibri"/>
                <w:color w:val="000000"/>
              </w:rPr>
            </w:pPr>
            <w:r>
              <w:rPr>
                <w:rFonts w:ascii="Calibri" w:hAnsi="Calibri"/>
                <w:color w:val="000000"/>
              </w:rPr>
              <w:t>Integer</w:t>
            </w:r>
          </w:p>
        </w:tc>
        <w:tc>
          <w:tcPr>
            <w:tcW w:w="5336" w:type="dxa"/>
          </w:tcPr>
          <w:p w:rsidR="00E4755F" w:rsidRDefault="00E4755F" w:rsidP="002832DE">
            <w:pPr>
              <w:pStyle w:val="NoSpacing"/>
            </w:pPr>
            <w:r>
              <w:t>The number of caps or nests high to include for positions on fixtures.</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28</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MerchYPlacement</w:t>
            </w:r>
            <w:proofErr w:type="spellEnd"/>
          </w:p>
        </w:tc>
        <w:tc>
          <w:tcPr>
            <w:tcW w:w="1362" w:type="dxa"/>
          </w:tcPr>
          <w:p w:rsidR="00E4755F" w:rsidRDefault="00E4755F" w:rsidP="002832DE">
            <w:pPr>
              <w:rPr>
                <w:rFonts w:ascii="Calibri" w:hAnsi="Calibri"/>
                <w:color w:val="000000"/>
              </w:rPr>
            </w:pPr>
            <w:r>
              <w:rPr>
                <w:rFonts w:ascii="Calibri" w:hAnsi="Calibri"/>
                <w:color w:val="000000"/>
              </w:rPr>
              <w:t>Enumerated</w:t>
            </w:r>
          </w:p>
        </w:tc>
        <w:tc>
          <w:tcPr>
            <w:tcW w:w="5336" w:type="dxa"/>
          </w:tcPr>
          <w:p w:rsidR="00E4755F" w:rsidRDefault="00E4755F" w:rsidP="002832DE">
            <w:pPr>
              <w:pStyle w:val="NoSpacing"/>
            </w:pPr>
            <w:r>
              <w:t>Specifies how positions are placed vertically on fixtures. Values:  1=Manual, 2=Edge, 3=Stack, 4=Spread</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29</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MerchYNumber</w:t>
            </w:r>
            <w:proofErr w:type="spellEnd"/>
          </w:p>
        </w:tc>
        <w:tc>
          <w:tcPr>
            <w:tcW w:w="1362" w:type="dxa"/>
          </w:tcPr>
          <w:p w:rsidR="00E4755F" w:rsidRDefault="00E4755F" w:rsidP="002832DE">
            <w:pPr>
              <w:pStyle w:val="NoSpacing"/>
            </w:pPr>
            <w:r>
              <w:rPr>
                <w:rFonts w:ascii="Calibri" w:hAnsi="Calibri"/>
                <w:color w:val="000000"/>
              </w:rPr>
              <w:t>Enumerated</w:t>
            </w:r>
          </w:p>
        </w:tc>
        <w:tc>
          <w:tcPr>
            <w:tcW w:w="5336" w:type="dxa"/>
          </w:tcPr>
          <w:p w:rsidR="00E4755F" w:rsidRDefault="00E4755F" w:rsidP="002832DE">
            <w:pPr>
              <w:pStyle w:val="NoSpacing"/>
            </w:pPr>
            <w:r>
              <w:t>Specifies how the number of units high is determined for positions. Values:  1=Manual, 2=One, 3=Fill</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30</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MerchYSize</w:t>
            </w:r>
            <w:proofErr w:type="spellEnd"/>
          </w:p>
        </w:tc>
        <w:tc>
          <w:tcPr>
            <w:tcW w:w="1362" w:type="dxa"/>
          </w:tcPr>
          <w:p w:rsidR="00E4755F" w:rsidRDefault="00E4755F" w:rsidP="002832DE">
            <w:pPr>
              <w:pStyle w:val="NoSpacing"/>
            </w:pPr>
            <w:r>
              <w:rPr>
                <w:rFonts w:ascii="Calibri" w:hAnsi="Calibri"/>
                <w:color w:val="000000"/>
              </w:rPr>
              <w:t>Enumerated</w:t>
            </w:r>
          </w:p>
        </w:tc>
        <w:tc>
          <w:tcPr>
            <w:tcW w:w="5336" w:type="dxa"/>
          </w:tcPr>
          <w:p w:rsidR="00E4755F" w:rsidRDefault="00E4755F" w:rsidP="002832DE">
            <w:pPr>
              <w:pStyle w:val="NoSpacing"/>
            </w:pPr>
            <w:r>
              <w:t>Specifies how unit height is handled in positions.  Values: 1=Normal, 2=Adjust, 3=Spaced</w:t>
            </w:r>
          </w:p>
        </w:tc>
      </w:tr>
      <w:tr w:rsidR="00E4755F" w:rsidTr="002832DE">
        <w:tc>
          <w:tcPr>
            <w:tcW w:w="1188" w:type="dxa"/>
          </w:tcPr>
          <w:p w:rsidR="00E4755F" w:rsidRDefault="00E4755F" w:rsidP="002832DE">
            <w:pPr>
              <w:jc w:val="right"/>
              <w:rPr>
                <w:rFonts w:ascii="Calibri" w:hAnsi="Calibri"/>
                <w:color w:val="000000"/>
              </w:rPr>
            </w:pPr>
            <w:r>
              <w:rPr>
                <w:rFonts w:ascii="Calibri" w:hAnsi="Calibri"/>
                <w:color w:val="000000"/>
              </w:rPr>
              <w:t>31</w:t>
            </w:r>
          </w:p>
        </w:tc>
        <w:tc>
          <w:tcPr>
            <w:tcW w:w="1690" w:type="dxa"/>
          </w:tcPr>
          <w:p w:rsidR="00E4755F" w:rsidRDefault="00E4755F" w:rsidP="002832DE">
            <w:pPr>
              <w:rPr>
                <w:rFonts w:ascii="Calibri" w:hAnsi="Calibri"/>
                <w:color w:val="000000"/>
              </w:rPr>
            </w:pPr>
            <w:proofErr w:type="spellStart"/>
            <w:r>
              <w:rPr>
                <w:rFonts w:ascii="Calibri" w:hAnsi="Calibri"/>
                <w:color w:val="000000"/>
              </w:rPr>
              <w:t>MerchYDirection</w:t>
            </w:r>
            <w:proofErr w:type="spellEnd"/>
          </w:p>
        </w:tc>
        <w:tc>
          <w:tcPr>
            <w:tcW w:w="1362" w:type="dxa"/>
          </w:tcPr>
          <w:p w:rsidR="00E4755F" w:rsidRDefault="00E4755F" w:rsidP="002832DE">
            <w:pPr>
              <w:pStyle w:val="NoSpacing"/>
            </w:pPr>
            <w:r>
              <w:rPr>
                <w:rFonts w:ascii="Calibri" w:hAnsi="Calibri"/>
                <w:color w:val="000000"/>
              </w:rPr>
              <w:t>Enumerated</w:t>
            </w:r>
          </w:p>
        </w:tc>
        <w:tc>
          <w:tcPr>
            <w:tcW w:w="5336" w:type="dxa"/>
          </w:tcPr>
          <w:p w:rsidR="00E4755F" w:rsidRDefault="00E4755F" w:rsidP="002832DE">
            <w:pPr>
              <w:pStyle w:val="NoSpacing"/>
            </w:pPr>
            <w:r>
              <w:t>Specifies whether positions are added to fixtures from the top (Reverse) or base (Normal) of the fixture.  Values: 0=Normal, 1=Reverse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32</w:t>
            </w:r>
          </w:p>
        </w:tc>
        <w:tc>
          <w:tcPr>
            <w:tcW w:w="1690" w:type="dxa"/>
          </w:tcPr>
          <w:p w:rsidR="00D13170" w:rsidRDefault="00D13170" w:rsidP="002832DE">
            <w:pPr>
              <w:rPr>
                <w:rFonts w:ascii="Calibri" w:hAnsi="Calibri"/>
                <w:color w:val="000000"/>
              </w:rPr>
            </w:pPr>
            <w:proofErr w:type="spellStart"/>
            <w:r>
              <w:rPr>
                <w:rFonts w:ascii="Calibri" w:hAnsi="Calibri"/>
                <w:color w:val="000000"/>
              </w:rPr>
              <w:t>MerchYSqueeze</w:t>
            </w:r>
            <w:proofErr w:type="spellEnd"/>
          </w:p>
        </w:tc>
        <w:tc>
          <w:tcPr>
            <w:tcW w:w="1362" w:type="dxa"/>
          </w:tcPr>
          <w:p w:rsidR="00D13170" w:rsidRDefault="00D13170" w:rsidP="002832DE">
            <w:pPr>
              <w:rPr>
                <w:rFonts w:ascii="Calibri" w:hAnsi="Calibri"/>
                <w:color w:val="000000"/>
              </w:rPr>
            </w:pPr>
            <w:r>
              <w:rPr>
                <w:rFonts w:ascii="Calibri" w:hAnsi="Calibri"/>
                <w:color w:val="000000"/>
              </w:rPr>
              <w:t>Boolean</w:t>
            </w:r>
          </w:p>
        </w:tc>
        <w:tc>
          <w:tcPr>
            <w:tcW w:w="5336" w:type="dxa"/>
          </w:tcPr>
          <w:p w:rsidR="00D13170" w:rsidRDefault="00E4755F" w:rsidP="002832DE">
            <w:pPr>
              <w:pStyle w:val="NoSpacing"/>
            </w:pPr>
            <w:r>
              <w:t>Obsolete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33</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MerchZMin</w:t>
            </w:r>
            <w:proofErr w:type="spellEnd"/>
          </w:p>
        </w:tc>
        <w:tc>
          <w:tcPr>
            <w:tcW w:w="1362" w:type="dxa"/>
          </w:tcPr>
          <w:p w:rsidR="00D13170" w:rsidRDefault="00D13170" w:rsidP="002832DE">
            <w:pPr>
              <w:rPr>
                <w:rFonts w:ascii="Calibri" w:hAnsi="Calibri"/>
                <w:color w:val="000000"/>
              </w:rPr>
            </w:pPr>
            <w:r>
              <w:rPr>
                <w:rFonts w:ascii="Calibri" w:hAnsi="Calibri"/>
                <w:color w:val="000000"/>
              </w:rPr>
              <w:t>Integer</w:t>
            </w:r>
          </w:p>
        </w:tc>
        <w:tc>
          <w:tcPr>
            <w:tcW w:w="5336" w:type="dxa"/>
          </w:tcPr>
          <w:p w:rsidR="00D13170" w:rsidRDefault="00E4755F" w:rsidP="002832DE">
            <w:pPr>
              <w:pStyle w:val="NoSpacing"/>
            </w:pPr>
            <w:r>
              <w:t>The minimum number of units deep that must be placed for positions on the fixture.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34</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MerchZMax</w:t>
            </w:r>
            <w:proofErr w:type="spellEnd"/>
          </w:p>
        </w:tc>
        <w:tc>
          <w:tcPr>
            <w:tcW w:w="1362" w:type="dxa"/>
          </w:tcPr>
          <w:p w:rsidR="00D13170" w:rsidRDefault="00D13170" w:rsidP="002832DE">
            <w:pPr>
              <w:rPr>
                <w:rFonts w:ascii="Calibri" w:hAnsi="Calibri"/>
                <w:color w:val="000000"/>
              </w:rPr>
            </w:pPr>
            <w:r>
              <w:rPr>
                <w:rFonts w:ascii="Calibri" w:hAnsi="Calibri"/>
                <w:color w:val="000000"/>
              </w:rPr>
              <w:t>Integer</w:t>
            </w:r>
          </w:p>
        </w:tc>
        <w:tc>
          <w:tcPr>
            <w:tcW w:w="5336" w:type="dxa"/>
          </w:tcPr>
          <w:p w:rsidR="00D13170" w:rsidRDefault="009B5A93" w:rsidP="002832DE">
            <w:pPr>
              <w:pStyle w:val="NoSpacing"/>
            </w:pPr>
            <w:r>
              <w:t>The maximum number of units deep that can be placed for positions on the fixture.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35</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MerchZUprights</w:t>
            </w:r>
            <w:proofErr w:type="spellEnd"/>
          </w:p>
        </w:tc>
        <w:tc>
          <w:tcPr>
            <w:tcW w:w="1362" w:type="dxa"/>
          </w:tcPr>
          <w:p w:rsidR="00D13170" w:rsidRDefault="00D13170" w:rsidP="002832DE">
            <w:pPr>
              <w:rPr>
                <w:rFonts w:ascii="Calibri" w:hAnsi="Calibri"/>
                <w:color w:val="000000"/>
              </w:rPr>
            </w:pPr>
            <w:r>
              <w:rPr>
                <w:rFonts w:ascii="Calibri" w:hAnsi="Calibri"/>
                <w:color w:val="000000"/>
              </w:rPr>
              <w:t>Integer</w:t>
            </w:r>
          </w:p>
        </w:tc>
        <w:tc>
          <w:tcPr>
            <w:tcW w:w="5336" w:type="dxa"/>
          </w:tcPr>
          <w:p w:rsidR="00D13170" w:rsidRDefault="009B5A93" w:rsidP="002832DE">
            <w:pPr>
              <w:pStyle w:val="NoSpacing"/>
            </w:pPr>
            <w:r>
              <w:t>The number of uprights deep to include for positions.</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36</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MerchZCaps</w:t>
            </w:r>
            <w:proofErr w:type="spellEnd"/>
          </w:p>
        </w:tc>
        <w:tc>
          <w:tcPr>
            <w:tcW w:w="1362" w:type="dxa"/>
          </w:tcPr>
          <w:p w:rsidR="00D13170" w:rsidRDefault="00D13170" w:rsidP="002832DE">
            <w:pPr>
              <w:rPr>
                <w:rFonts w:ascii="Calibri" w:hAnsi="Calibri"/>
                <w:color w:val="000000"/>
              </w:rPr>
            </w:pPr>
            <w:r>
              <w:rPr>
                <w:rFonts w:ascii="Calibri" w:hAnsi="Calibri"/>
                <w:color w:val="000000"/>
              </w:rPr>
              <w:t>Integer</w:t>
            </w:r>
          </w:p>
        </w:tc>
        <w:tc>
          <w:tcPr>
            <w:tcW w:w="5336" w:type="dxa"/>
          </w:tcPr>
          <w:p w:rsidR="00D13170" w:rsidRDefault="009B5A93" w:rsidP="002832DE">
            <w:pPr>
              <w:pStyle w:val="NoSpacing"/>
            </w:pPr>
            <w:r>
              <w:t>The number of caps or nests deep to include for positions on fixtures.</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37</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MerchZPlacement</w:t>
            </w:r>
            <w:proofErr w:type="spellEnd"/>
          </w:p>
        </w:tc>
        <w:tc>
          <w:tcPr>
            <w:tcW w:w="1362" w:type="dxa"/>
          </w:tcPr>
          <w:p w:rsidR="00D13170" w:rsidRDefault="00D13170" w:rsidP="002832DE">
            <w:pPr>
              <w:rPr>
                <w:rFonts w:ascii="Calibri" w:hAnsi="Calibri"/>
                <w:color w:val="000000"/>
              </w:rPr>
            </w:pPr>
            <w:r>
              <w:rPr>
                <w:rFonts w:ascii="Calibri" w:hAnsi="Calibri"/>
                <w:color w:val="000000"/>
              </w:rPr>
              <w:t>Enumerated</w:t>
            </w:r>
          </w:p>
        </w:tc>
        <w:tc>
          <w:tcPr>
            <w:tcW w:w="5336" w:type="dxa"/>
          </w:tcPr>
          <w:p w:rsidR="00D13170" w:rsidRDefault="009B5A93" w:rsidP="002832DE">
            <w:pPr>
              <w:pStyle w:val="NoSpacing"/>
            </w:pPr>
            <w:r>
              <w:t>Specifies how positions are placed depth-wise on fixtures. Values: 1=Manual, 2=Edge, 3=Stack, 4=Spread</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38</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MerchZNumber</w:t>
            </w:r>
            <w:proofErr w:type="spellEnd"/>
          </w:p>
        </w:tc>
        <w:tc>
          <w:tcPr>
            <w:tcW w:w="1362" w:type="dxa"/>
          </w:tcPr>
          <w:p w:rsidR="00D13170" w:rsidRDefault="00D13170" w:rsidP="002832DE">
            <w:pPr>
              <w:pStyle w:val="NoSpacing"/>
            </w:pPr>
            <w:r>
              <w:rPr>
                <w:rFonts w:ascii="Calibri" w:hAnsi="Calibri"/>
                <w:color w:val="000000"/>
              </w:rPr>
              <w:t>Enumerated</w:t>
            </w:r>
          </w:p>
        </w:tc>
        <w:tc>
          <w:tcPr>
            <w:tcW w:w="5336" w:type="dxa"/>
          </w:tcPr>
          <w:p w:rsidR="00D13170" w:rsidRDefault="009B5A93" w:rsidP="002832DE">
            <w:pPr>
              <w:pStyle w:val="NoSpacing"/>
            </w:pPr>
            <w:r>
              <w:t>Specifies how the number of units deep is determined for positions.  Values:  1=Manual, 2=One, 3=Fill</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39</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MerchZSize</w:t>
            </w:r>
            <w:proofErr w:type="spellEnd"/>
          </w:p>
        </w:tc>
        <w:tc>
          <w:tcPr>
            <w:tcW w:w="1362" w:type="dxa"/>
          </w:tcPr>
          <w:p w:rsidR="00D13170" w:rsidRDefault="00D13170" w:rsidP="002832DE">
            <w:pPr>
              <w:pStyle w:val="NoSpacing"/>
            </w:pPr>
            <w:r>
              <w:rPr>
                <w:rFonts w:ascii="Calibri" w:hAnsi="Calibri"/>
                <w:color w:val="000000"/>
              </w:rPr>
              <w:t>Enumerated</w:t>
            </w:r>
          </w:p>
        </w:tc>
        <w:tc>
          <w:tcPr>
            <w:tcW w:w="5336" w:type="dxa"/>
          </w:tcPr>
          <w:p w:rsidR="00D13170" w:rsidRDefault="009B5A93" w:rsidP="002832DE">
            <w:pPr>
              <w:pStyle w:val="NoSpacing"/>
            </w:pPr>
            <w:r>
              <w:t>Specifies how unit depth is handled in positions. .  Values: 1=Normal, 2=Adjust, 3=Spaced</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40</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MerchZDirection</w:t>
            </w:r>
            <w:proofErr w:type="spellEnd"/>
          </w:p>
        </w:tc>
        <w:tc>
          <w:tcPr>
            <w:tcW w:w="1362" w:type="dxa"/>
          </w:tcPr>
          <w:p w:rsidR="00D13170" w:rsidRDefault="00D13170" w:rsidP="002832DE">
            <w:pPr>
              <w:pStyle w:val="NoSpacing"/>
            </w:pPr>
            <w:r>
              <w:rPr>
                <w:rFonts w:ascii="Calibri" w:hAnsi="Calibri"/>
                <w:color w:val="000000"/>
              </w:rPr>
              <w:t>Enumerated</w:t>
            </w:r>
          </w:p>
        </w:tc>
        <w:tc>
          <w:tcPr>
            <w:tcW w:w="5336" w:type="dxa"/>
          </w:tcPr>
          <w:p w:rsidR="00D13170" w:rsidRDefault="009B5A93" w:rsidP="002832DE">
            <w:pPr>
              <w:pStyle w:val="NoSpacing"/>
            </w:pPr>
            <w:r>
              <w:t>Specifies whether positions are added to fixtures from the front (Reverse) or back (Normal) of the fixture.  Values: 0=Normal, 1=Reverse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41</w:t>
            </w:r>
          </w:p>
        </w:tc>
        <w:tc>
          <w:tcPr>
            <w:tcW w:w="1690" w:type="dxa"/>
          </w:tcPr>
          <w:p w:rsidR="00D13170" w:rsidRDefault="00D13170" w:rsidP="002832DE">
            <w:pPr>
              <w:rPr>
                <w:rFonts w:ascii="Calibri" w:hAnsi="Calibri"/>
                <w:color w:val="000000"/>
              </w:rPr>
            </w:pPr>
            <w:proofErr w:type="spellStart"/>
            <w:r>
              <w:rPr>
                <w:rFonts w:ascii="Calibri" w:hAnsi="Calibri"/>
                <w:color w:val="000000"/>
              </w:rPr>
              <w:t>MerchZSqueeze</w:t>
            </w:r>
            <w:proofErr w:type="spellEnd"/>
          </w:p>
        </w:tc>
        <w:tc>
          <w:tcPr>
            <w:tcW w:w="1362" w:type="dxa"/>
          </w:tcPr>
          <w:p w:rsidR="00D13170" w:rsidRDefault="00D13170" w:rsidP="002832DE">
            <w:pPr>
              <w:rPr>
                <w:rFonts w:ascii="Calibri" w:hAnsi="Calibri"/>
                <w:color w:val="000000"/>
              </w:rPr>
            </w:pPr>
            <w:r>
              <w:rPr>
                <w:rFonts w:ascii="Calibri" w:hAnsi="Calibri"/>
                <w:color w:val="000000"/>
              </w:rPr>
              <w:t>Boolean</w:t>
            </w:r>
          </w:p>
        </w:tc>
        <w:tc>
          <w:tcPr>
            <w:tcW w:w="5336" w:type="dxa"/>
          </w:tcPr>
          <w:p w:rsidR="00D13170" w:rsidRDefault="009B5A93" w:rsidP="002832DE">
            <w:pPr>
              <w:pStyle w:val="NoSpacing"/>
            </w:pPr>
            <w:r>
              <w:t>Obsolete</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42-69</w:t>
            </w:r>
          </w:p>
        </w:tc>
        <w:tc>
          <w:tcPr>
            <w:tcW w:w="1690" w:type="dxa"/>
          </w:tcPr>
          <w:p w:rsidR="00D13170" w:rsidRDefault="00D13170" w:rsidP="002832DE">
            <w:pPr>
              <w:pStyle w:val="NoSpacing"/>
            </w:pPr>
            <w:r>
              <w:t>Demand 1 - 28</w:t>
            </w:r>
          </w:p>
        </w:tc>
        <w:tc>
          <w:tcPr>
            <w:tcW w:w="1362" w:type="dxa"/>
          </w:tcPr>
          <w:p w:rsidR="00D13170" w:rsidRDefault="00D13170" w:rsidP="002832DE">
            <w:pPr>
              <w:pStyle w:val="NoSpacing"/>
            </w:pPr>
            <w:r>
              <w:t>Float</w:t>
            </w:r>
          </w:p>
        </w:tc>
        <w:tc>
          <w:tcPr>
            <w:tcW w:w="5336" w:type="dxa"/>
          </w:tcPr>
          <w:p w:rsidR="00D13170" w:rsidRDefault="009B5A93" w:rsidP="002832DE">
            <w:pPr>
              <w:pStyle w:val="bodytext"/>
            </w:pPr>
            <w:r>
              <w:t xml:space="preserve">The percentage of business done (or the proportional amount of business done) on each day in the demand </w:t>
            </w:r>
            <w:r>
              <w:lastRenderedPageBreak/>
              <w:t>cycle for the project. These Demand Variation values are the relative strengths of demand throughout a period. The values can be expressed as percentages, but they do not have to add up to 100, because each is treated as a fraction of the sum of the values.</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lastRenderedPageBreak/>
              <w:t>70</w:t>
            </w:r>
          </w:p>
        </w:tc>
        <w:tc>
          <w:tcPr>
            <w:tcW w:w="1690" w:type="dxa"/>
          </w:tcPr>
          <w:p w:rsidR="00D13170" w:rsidRDefault="00D13170" w:rsidP="002832DE">
            <w:pPr>
              <w:rPr>
                <w:rFonts w:ascii="Calibri" w:hAnsi="Calibri"/>
                <w:color w:val="000000"/>
              </w:rPr>
            </w:pPr>
            <w:r>
              <w:rPr>
                <w:rFonts w:ascii="Calibri" w:hAnsi="Calibri"/>
                <w:color w:val="000000"/>
              </w:rPr>
              <w:t>Inventory model - Manual</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Manual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71</w:t>
            </w:r>
          </w:p>
        </w:tc>
        <w:tc>
          <w:tcPr>
            <w:tcW w:w="1690" w:type="dxa"/>
          </w:tcPr>
          <w:p w:rsidR="00D13170" w:rsidRDefault="00D13170" w:rsidP="002832DE">
            <w:pPr>
              <w:rPr>
                <w:rFonts w:ascii="Calibri" w:hAnsi="Calibri"/>
                <w:color w:val="000000"/>
              </w:rPr>
            </w:pPr>
            <w:r>
              <w:rPr>
                <w:rFonts w:ascii="Calibri" w:hAnsi="Calibri"/>
                <w:color w:val="000000"/>
              </w:rPr>
              <w:t>Inventory model - Case Multiple</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Case Multiple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72</w:t>
            </w:r>
          </w:p>
        </w:tc>
        <w:tc>
          <w:tcPr>
            <w:tcW w:w="1690" w:type="dxa"/>
          </w:tcPr>
          <w:p w:rsidR="00D13170" w:rsidRDefault="00D13170" w:rsidP="002832DE">
            <w:pPr>
              <w:rPr>
                <w:rFonts w:ascii="Calibri" w:hAnsi="Calibri"/>
                <w:color w:val="000000"/>
              </w:rPr>
            </w:pPr>
            <w:r>
              <w:rPr>
                <w:rFonts w:ascii="Calibri" w:hAnsi="Calibri"/>
                <w:color w:val="000000"/>
              </w:rPr>
              <w:t>Inventory model - Days Supply</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Days Supply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73</w:t>
            </w:r>
          </w:p>
        </w:tc>
        <w:tc>
          <w:tcPr>
            <w:tcW w:w="1690" w:type="dxa"/>
          </w:tcPr>
          <w:p w:rsidR="00D13170" w:rsidRDefault="00D13170" w:rsidP="002832DE">
            <w:pPr>
              <w:rPr>
                <w:rFonts w:ascii="Calibri" w:hAnsi="Calibri"/>
                <w:color w:val="000000"/>
              </w:rPr>
            </w:pPr>
            <w:r>
              <w:rPr>
                <w:rFonts w:ascii="Calibri" w:hAnsi="Calibri"/>
                <w:color w:val="000000"/>
              </w:rPr>
              <w:t>Inventory model - Peak</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Peak Demand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74</w:t>
            </w:r>
          </w:p>
        </w:tc>
        <w:tc>
          <w:tcPr>
            <w:tcW w:w="1690" w:type="dxa"/>
          </w:tcPr>
          <w:p w:rsidR="00D13170" w:rsidRDefault="00D13170" w:rsidP="002832DE">
            <w:pPr>
              <w:rPr>
                <w:rFonts w:ascii="Calibri" w:hAnsi="Calibri"/>
                <w:color w:val="000000"/>
              </w:rPr>
            </w:pPr>
            <w:r>
              <w:rPr>
                <w:rFonts w:ascii="Calibri" w:hAnsi="Calibri"/>
                <w:color w:val="000000"/>
              </w:rPr>
              <w:t>Inventory model - Min units</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Minimum Units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75</w:t>
            </w:r>
          </w:p>
        </w:tc>
        <w:tc>
          <w:tcPr>
            <w:tcW w:w="1690" w:type="dxa"/>
          </w:tcPr>
          <w:p w:rsidR="00D13170" w:rsidRDefault="00D13170" w:rsidP="002832DE">
            <w:pPr>
              <w:rPr>
                <w:rFonts w:ascii="Calibri" w:hAnsi="Calibri"/>
                <w:color w:val="000000"/>
              </w:rPr>
            </w:pPr>
            <w:r>
              <w:rPr>
                <w:rFonts w:ascii="Calibri" w:hAnsi="Calibri"/>
                <w:color w:val="000000"/>
              </w:rPr>
              <w:t>Inventory model - Max units</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the Maximum Units inventory model is being used in determining the target inventory for products in the project or on the planogram.</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76 -125</w:t>
            </w:r>
          </w:p>
        </w:tc>
        <w:tc>
          <w:tcPr>
            <w:tcW w:w="1690" w:type="dxa"/>
          </w:tcPr>
          <w:p w:rsidR="00D13170" w:rsidRDefault="00D13170" w:rsidP="002832DE">
            <w:pPr>
              <w:pStyle w:val="NoSpacing"/>
            </w:pPr>
            <w:r>
              <w:t>Value 1 - 50</w:t>
            </w:r>
          </w:p>
        </w:tc>
        <w:tc>
          <w:tcPr>
            <w:tcW w:w="1362" w:type="dxa"/>
          </w:tcPr>
          <w:p w:rsidR="00D13170" w:rsidRDefault="00D13170" w:rsidP="002832DE">
            <w:pPr>
              <w:pStyle w:val="NoSpacing"/>
            </w:pPr>
            <w:r>
              <w:t>Float</w:t>
            </w:r>
          </w:p>
        </w:tc>
        <w:tc>
          <w:tcPr>
            <w:tcW w:w="5336" w:type="dxa"/>
          </w:tcPr>
          <w:p w:rsidR="00D13170" w:rsidRDefault="009B5A93" w:rsidP="002832DE">
            <w:pPr>
              <w:pStyle w:val="NoSpacing"/>
            </w:pPr>
            <w:r>
              <w:t>General fields for storing numeric information.</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126 – 175</w:t>
            </w:r>
          </w:p>
        </w:tc>
        <w:tc>
          <w:tcPr>
            <w:tcW w:w="1690" w:type="dxa"/>
          </w:tcPr>
          <w:p w:rsidR="00D13170" w:rsidRDefault="00D13170" w:rsidP="002832DE">
            <w:pPr>
              <w:pStyle w:val="NoSpacing"/>
            </w:pPr>
            <w:proofErr w:type="spellStart"/>
            <w:r>
              <w:t>Desc</w:t>
            </w:r>
            <w:proofErr w:type="spellEnd"/>
            <w:r>
              <w:t xml:space="preserve">  1 - 50</w:t>
            </w:r>
          </w:p>
        </w:tc>
        <w:tc>
          <w:tcPr>
            <w:tcW w:w="1362" w:type="dxa"/>
          </w:tcPr>
          <w:p w:rsidR="00D13170" w:rsidRDefault="00D13170" w:rsidP="002832DE">
            <w:pPr>
              <w:pStyle w:val="NoSpacing"/>
            </w:pPr>
            <w:r>
              <w:t>String</w:t>
            </w:r>
          </w:p>
        </w:tc>
        <w:tc>
          <w:tcPr>
            <w:tcW w:w="5336" w:type="dxa"/>
          </w:tcPr>
          <w:p w:rsidR="00D13170" w:rsidRDefault="009B5A93" w:rsidP="002832DE">
            <w:pPr>
              <w:pStyle w:val="NoSpacing"/>
            </w:pPr>
            <w:r>
              <w:t xml:space="preserve">General fields for storing text information.  </w:t>
            </w:r>
            <w:r w:rsidR="00D13170">
              <w:t>(max length = 1000)</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176 – 185</w:t>
            </w:r>
          </w:p>
        </w:tc>
        <w:tc>
          <w:tcPr>
            <w:tcW w:w="1690" w:type="dxa"/>
          </w:tcPr>
          <w:p w:rsidR="00D13170" w:rsidRDefault="00D13170" w:rsidP="002832DE">
            <w:pPr>
              <w:pStyle w:val="NoSpacing"/>
            </w:pPr>
            <w:r>
              <w:t>Flag 1 – 10</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General flags used for showing a true/false condition for the object.</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186</w:t>
            </w:r>
          </w:p>
        </w:tc>
        <w:tc>
          <w:tcPr>
            <w:tcW w:w="1690" w:type="dxa"/>
          </w:tcPr>
          <w:p w:rsidR="00D13170" w:rsidRDefault="00D13170" w:rsidP="002832DE">
            <w:pPr>
              <w:rPr>
                <w:rFonts w:ascii="Calibri" w:hAnsi="Calibri"/>
                <w:color w:val="000000"/>
              </w:rPr>
            </w:pPr>
            <w:r>
              <w:rPr>
                <w:rFonts w:ascii="Calibri" w:hAnsi="Calibri"/>
                <w:color w:val="000000"/>
              </w:rPr>
              <w:t>Notes</w:t>
            </w:r>
          </w:p>
        </w:tc>
        <w:tc>
          <w:tcPr>
            <w:tcW w:w="1362" w:type="dxa"/>
          </w:tcPr>
          <w:p w:rsidR="00D13170" w:rsidRDefault="00D13170" w:rsidP="002832DE">
            <w:pPr>
              <w:pStyle w:val="NoSpacing"/>
            </w:pPr>
            <w:r>
              <w:t>String</w:t>
            </w:r>
          </w:p>
        </w:tc>
        <w:tc>
          <w:tcPr>
            <w:tcW w:w="5336" w:type="dxa"/>
          </w:tcPr>
          <w:p w:rsidR="009B5A93" w:rsidRDefault="009B5A93" w:rsidP="002832DE">
            <w:pPr>
              <w:pStyle w:val="NoSpacing"/>
            </w:pPr>
            <w:r>
              <w:t>Notes that are associated with the project. (</w:t>
            </w:r>
          </w:p>
          <w:p w:rsidR="00D13170" w:rsidRPr="009B5A93" w:rsidRDefault="009B5A93" w:rsidP="002832DE">
            <w:pPr>
              <w:rPr>
                <w:rFonts w:ascii="Calibri" w:hAnsi="Calibri"/>
                <w:color w:val="000000"/>
              </w:rPr>
            </w:pPr>
            <w:r>
              <w:rPr>
                <w:rFonts w:ascii="Calibri" w:hAnsi="Calibri"/>
                <w:color w:val="000000"/>
              </w:rPr>
              <w:t>max length=1048575</w:t>
            </w:r>
            <w:r>
              <w:t>)</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187</w:t>
            </w:r>
          </w:p>
        </w:tc>
        <w:tc>
          <w:tcPr>
            <w:tcW w:w="1690" w:type="dxa"/>
          </w:tcPr>
          <w:p w:rsidR="00D13170" w:rsidRDefault="00D13170" w:rsidP="002832DE">
            <w:pPr>
              <w:rPr>
                <w:rFonts w:ascii="Calibri" w:hAnsi="Calibri"/>
                <w:color w:val="000000"/>
              </w:rPr>
            </w:pPr>
            <w:r>
              <w:rPr>
                <w:rFonts w:ascii="Calibri" w:hAnsi="Calibri"/>
                <w:color w:val="000000"/>
              </w:rPr>
              <w:t>Changed</w:t>
            </w:r>
          </w:p>
        </w:tc>
        <w:tc>
          <w:tcPr>
            <w:tcW w:w="1362" w:type="dxa"/>
          </w:tcPr>
          <w:p w:rsidR="00D13170" w:rsidRDefault="00D13170" w:rsidP="002832DE">
            <w:pPr>
              <w:pStyle w:val="NoSpacing"/>
            </w:pPr>
            <w:r>
              <w:t>Boolean</w:t>
            </w:r>
          </w:p>
        </w:tc>
        <w:tc>
          <w:tcPr>
            <w:tcW w:w="5336" w:type="dxa"/>
          </w:tcPr>
          <w:p w:rsidR="00D13170" w:rsidRDefault="009B5A93" w:rsidP="002832DE">
            <w:pPr>
              <w:pStyle w:val="NoSpacing"/>
            </w:pPr>
            <w:r>
              <w:t>Specifies whether an object's data has changed during the current session.</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188 - 197</w:t>
            </w:r>
          </w:p>
        </w:tc>
        <w:tc>
          <w:tcPr>
            <w:tcW w:w="1690" w:type="dxa"/>
          </w:tcPr>
          <w:p w:rsidR="00D13170" w:rsidRDefault="00D13170" w:rsidP="002832DE">
            <w:pPr>
              <w:rPr>
                <w:rFonts w:ascii="Calibri" w:hAnsi="Calibri"/>
                <w:color w:val="000000"/>
              </w:rPr>
            </w:pPr>
            <w:r>
              <w:rPr>
                <w:rFonts w:ascii="Calibri" w:hAnsi="Calibri"/>
                <w:color w:val="000000"/>
              </w:rPr>
              <w:t>DBKey1 - 10</w:t>
            </w:r>
          </w:p>
        </w:tc>
        <w:tc>
          <w:tcPr>
            <w:tcW w:w="1362" w:type="dxa"/>
          </w:tcPr>
          <w:p w:rsidR="00D13170" w:rsidRDefault="00D13170" w:rsidP="002832DE">
            <w:pPr>
              <w:pStyle w:val="NoSpacing"/>
            </w:pPr>
            <w:r>
              <w:t>Long</w:t>
            </w:r>
          </w:p>
        </w:tc>
        <w:tc>
          <w:tcPr>
            <w:tcW w:w="5336" w:type="dxa"/>
          </w:tcPr>
          <w:p w:rsidR="00D13170" w:rsidRDefault="009B5A93" w:rsidP="002832DE">
            <w:pPr>
              <w:pStyle w:val="NoSpacing"/>
            </w:pPr>
            <w:r>
              <w:t xml:space="preserve">Identifiers that specify the project's location in the </w:t>
            </w:r>
            <w:proofErr w:type="spellStart"/>
            <w:r>
              <w:t>Intactix</w:t>
            </w:r>
            <w:proofErr w:type="spellEnd"/>
            <w:r>
              <w:t xml:space="preserve"> Knowledge Base project hierarchy.</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198</w:t>
            </w:r>
          </w:p>
        </w:tc>
        <w:tc>
          <w:tcPr>
            <w:tcW w:w="1690" w:type="dxa"/>
          </w:tcPr>
          <w:p w:rsidR="00D13170" w:rsidRDefault="00D13170" w:rsidP="002832DE">
            <w:pPr>
              <w:rPr>
                <w:rFonts w:ascii="Calibri" w:hAnsi="Calibri"/>
                <w:color w:val="000000"/>
              </w:rPr>
            </w:pPr>
            <w:r>
              <w:rPr>
                <w:rFonts w:ascii="Calibri" w:hAnsi="Calibri"/>
                <w:color w:val="000000"/>
              </w:rPr>
              <w:t>Use performance price</w:t>
            </w:r>
          </w:p>
        </w:tc>
        <w:tc>
          <w:tcPr>
            <w:tcW w:w="1362" w:type="dxa"/>
          </w:tcPr>
          <w:p w:rsidR="00D13170" w:rsidRDefault="00D13170" w:rsidP="002832DE">
            <w:r w:rsidRPr="00FC6CC9">
              <w:t>Enumerated</w:t>
            </w:r>
          </w:p>
        </w:tc>
        <w:tc>
          <w:tcPr>
            <w:tcW w:w="5336" w:type="dxa"/>
          </w:tcPr>
          <w:p w:rsidR="00D13170" w:rsidRDefault="009B5A93" w:rsidP="002832DE">
            <w:pPr>
              <w:pStyle w:val="NoSpacing"/>
            </w:pPr>
            <w:r>
              <w:t>Specifies whether the Product-level or Performance-level Price field is used for calculations.  Values:  0=no, 1=yes, 2=Only when not zero</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199</w:t>
            </w:r>
          </w:p>
        </w:tc>
        <w:tc>
          <w:tcPr>
            <w:tcW w:w="1690" w:type="dxa"/>
          </w:tcPr>
          <w:p w:rsidR="00D13170" w:rsidRDefault="00D13170" w:rsidP="002832DE">
            <w:pPr>
              <w:rPr>
                <w:rFonts w:ascii="Calibri" w:hAnsi="Calibri"/>
                <w:color w:val="000000"/>
              </w:rPr>
            </w:pPr>
            <w:r>
              <w:rPr>
                <w:rFonts w:ascii="Calibri" w:hAnsi="Calibri"/>
                <w:color w:val="000000"/>
              </w:rPr>
              <w:t>Use performance cost</w:t>
            </w:r>
          </w:p>
        </w:tc>
        <w:tc>
          <w:tcPr>
            <w:tcW w:w="1362" w:type="dxa"/>
          </w:tcPr>
          <w:p w:rsidR="00D13170" w:rsidRDefault="00D13170" w:rsidP="002832DE">
            <w:r w:rsidRPr="00FC6CC9">
              <w:t>Enumerated</w:t>
            </w:r>
          </w:p>
        </w:tc>
        <w:tc>
          <w:tcPr>
            <w:tcW w:w="5336" w:type="dxa"/>
          </w:tcPr>
          <w:p w:rsidR="00D13170" w:rsidRDefault="004D07C8" w:rsidP="002832DE">
            <w:pPr>
              <w:pStyle w:val="NoSpacing"/>
            </w:pPr>
            <w:r>
              <w:t>Specifies whether the Product-level or Performance-level Unit Cost and Case Cost fields are used for calculations.  Values:  0=no, 1=yes, 2=Only when not zero</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200</w:t>
            </w:r>
          </w:p>
        </w:tc>
        <w:tc>
          <w:tcPr>
            <w:tcW w:w="1690" w:type="dxa"/>
          </w:tcPr>
          <w:p w:rsidR="00D13170" w:rsidRDefault="00D13170" w:rsidP="002832DE">
            <w:pPr>
              <w:rPr>
                <w:rFonts w:ascii="Calibri" w:hAnsi="Calibri"/>
                <w:color w:val="000000"/>
              </w:rPr>
            </w:pPr>
            <w:r>
              <w:rPr>
                <w:rFonts w:ascii="Calibri" w:hAnsi="Calibri"/>
                <w:color w:val="000000"/>
              </w:rPr>
              <w:t>Use performance tax code</w:t>
            </w:r>
          </w:p>
        </w:tc>
        <w:tc>
          <w:tcPr>
            <w:tcW w:w="1362" w:type="dxa"/>
          </w:tcPr>
          <w:p w:rsidR="00D13170" w:rsidRDefault="00D13170" w:rsidP="002832DE">
            <w:r w:rsidRPr="00FC6CC9">
              <w:t>Enumerated</w:t>
            </w:r>
          </w:p>
        </w:tc>
        <w:tc>
          <w:tcPr>
            <w:tcW w:w="5336" w:type="dxa"/>
          </w:tcPr>
          <w:p w:rsidR="00D13170" w:rsidRDefault="004D07C8" w:rsidP="002832DE">
            <w:pPr>
              <w:pStyle w:val="NoSpacing"/>
            </w:pPr>
            <w:r>
              <w:t>Specifies whether the Product-level or Performance-level Tax Code field is used for calculations.  Values:  0=no, 1=yes, 2=Only when not zero</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201</w:t>
            </w:r>
          </w:p>
        </w:tc>
        <w:tc>
          <w:tcPr>
            <w:tcW w:w="1690" w:type="dxa"/>
          </w:tcPr>
          <w:p w:rsidR="00D13170" w:rsidRDefault="00D13170" w:rsidP="002832DE">
            <w:pPr>
              <w:rPr>
                <w:rFonts w:ascii="Calibri" w:hAnsi="Calibri"/>
                <w:color w:val="000000"/>
              </w:rPr>
            </w:pPr>
            <w:r>
              <w:rPr>
                <w:rFonts w:ascii="Calibri" w:hAnsi="Calibri"/>
                <w:color w:val="000000"/>
              </w:rPr>
              <w:t>Use performance movement</w:t>
            </w:r>
          </w:p>
        </w:tc>
        <w:tc>
          <w:tcPr>
            <w:tcW w:w="1362" w:type="dxa"/>
          </w:tcPr>
          <w:p w:rsidR="00D13170" w:rsidRDefault="00D13170" w:rsidP="002832DE">
            <w:pPr>
              <w:pStyle w:val="NoSpacing"/>
            </w:pPr>
            <w:r w:rsidRPr="00D13170">
              <w:t>Enumerated</w:t>
            </w:r>
          </w:p>
        </w:tc>
        <w:tc>
          <w:tcPr>
            <w:tcW w:w="5336" w:type="dxa"/>
          </w:tcPr>
          <w:p w:rsidR="00D13170" w:rsidRDefault="004D07C8" w:rsidP="002832DE">
            <w:pPr>
              <w:pStyle w:val="NoSpacing"/>
            </w:pPr>
            <w:r>
              <w:t>Specifies whether the Product-level or Performance-level Unit Movement field is used for calculations.  Values:  0=no, 1=yes, 2=Only when not zero</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lastRenderedPageBreak/>
              <w:t>202</w:t>
            </w:r>
          </w:p>
        </w:tc>
        <w:tc>
          <w:tcPr>
            <w:tcW w:w="1690" w:type="dxa"/>
          </w:tcPr>
          <w:p w:rsidR="00D13170" w:rsidRDefault="00D13170" w:rsidP="002832DE">
            <w:pPr>
              <w:rPr>
                <w:rFonts w:ascii="Calibri" w:hAnsi="Calibri"/>
                <w:color w:val="000000"/>
              </w:rPr>
            </w:pPr>
            <w:r>
              <w:rPr>
                <w:rFonts w:ascii="Calibri" w:hAnsi="Calibri"/>
                <w:color w:val="000000"/>
              </w:rPr>
              <w:t>Status</w:t>
            </w:r>
          </w:p>
        </w:tc>
        <w:tc>
          <w:tcPr>
            <w:tcW w:w="1362" w:type="dxa"/>
          </w:tcPr>
          <w:p w:rsidR="00D13170" w:rsidRDefault="00D13170" w:rsidP="002832DE">
            <w:pPr>
              <w:pStyle w:val="NoSpacing"/>
            </w:pPr>
            <w:r>
              <w:t>String</w:t>
            </w:r>
          </w:p>
        </w:tc>
        <w:tc>
          <w:tcPr>
            <w:tcW w:w="5336" w:type="dxa"/>
          </w:tcPr>
          <w:p w:rsidR="00D13170" w:rsidRPr="004D07C8" w:rsidRDefault="004D07C8" w:rsidP="002832DE">
            <w:pPr>
              <w:pStyle w:val="NoSpacing"/>
            </w:pPr>
            <w:r>
              <w:t>(</w:t>
            </w:r>
            <w:r>
              <w:rPr>
                <w:rFonts w:ascii="Calibri" w:hAnsi="Calibri"/>
                <w:color w:val="000000"/>
              </w:rPr>
              <w:t>max length=50</w:t>
            </w:r>
            <w:r>
              <w:t>)  Values: 1=Live, 2=Pending, 3=Work in progress, 4=Historic, 200=Analysis</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203</w:t>
            </w:r>
          </w:p>
        </w:tc>
        <w:tc>
          <w:tcPr>
            <w:tcW w:w="1690" w:type="dxa"/>
          </w:tcPr>
          <w:p w:rsidR="00D13170" w:rsidRDefault="00D13170" w:rsidP="002832DE">
            <w:pPr>
              <w:rPr>
                <w:rFonts w:ascii="Calibri" w:hAnsi="Calibri"/>
                <w:color w:val="000000"/>
              </w:rPr>
            </w:pPr>
            <w:r>
              <w:rPr>
                <w:rFonts w:ascii="Calibri" w:hAnsi="Calibri"/>
                <w:color w:val="000000"/>
              </w:rPr>
              <w:t>Date created</w:t>
            </w:r>
          </w:p>
        </w:tc>
        <w:tc>
          <w:tcPr>
            <w:tcW w:w="1362" w:type="dxa"/>
          </w:tcPr>
          <w:p w:rsidR="00D13170" w:rsidRDefault="00D13170" w:rsidP="002832DE">
            <w:pPr>
              <w:pStyle w:val="NoSpacing"/>
            </w:pPr>
            <w:r>
              <w:t>Date</w:t>
            </w:r>
          </w:p>
          <w:p w:rsidR="00D13170" w:rsidRDefault="00D13170" w:rsidP="002832DE">
            <w:pPr>
              <w:pStyle w:val="NoSpacing"/>
            </w:pPr>
          </w:p>
        </w:tc>
        <w:tc>
          <w:tcPr>
            <w:tcW w:w="5336" w:type="dxa"/>
          </w:tcPr>
          <w:p w:rsidR="00D13170" w:rsidRDefault="004D07C8" w:rsidP="002832DE">
            <w:pPr>
              <w:pStyle w:val="NoSpacing"/>
            </w:pPr>
            <w:r>
              <w:t>The date the project was created.</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204</w:t>
            </w:r>
          </w:p>
        </w:tc>
        <w:tc>
          <w:tcPr>
            <w:tcW w:w="1690" w:type="dxa"/>
          </w:tcPr>
          <w:p w:rsidR="00D13170" w:rsidRDefault="00D13170" w:rsidP="002832DE">
            <w:pPr>
              <w:rPr>
                <w:rFonts w:ascii="Calibri" w:hAnsi="Calibri"/>
                <w:color w:val="000000"/>
              </w:rPr>
            </w:pPr>
            <w:r>
              <w:rPr>
                <w:rFonts w:ascii="Calibri" w:hAnsi="Calibri"/>
                <w:color w:val="000000"/>
              </w:rPr>
              <w:t>Date modified</w:t>
            </w:r>
          </w:p>
        </w:tc>
        <w:tc>
          <w:tcPr>
            <w:tcW w:w="1362" w:type="dxa"/>
          </w:tcPr>
          <w:p w:rsidR="00D13170" w:rsidRDefault="00D13170" w:rsidP="002832DE">
            <w:r w:rsidRPr="002C06AB">
              <w:t>Date</w:t>
            </w:r>
          </w:p>
        </w:tc>
        <w:tc>
          <w:tcPr>
            <w:tcW w:w="5336" w:type="dxa"/>
          </w:tcPr>
          <w:p w:rsidR="00D13170" w:rsidRDefault="004D07C8" w:rsidP="002832DE">
            <w:pPr>
              <w:pStyle w:val="NoSpacing"/>
            </w:pPr>
            <w:r>
              <w:t>The date the project was modified.</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205</w:t>
            </w:r>
          </w:p>
        </w:tc>
        <w:tc>
          <w:tcPr>
            <w:tcW w:w="1690" w:type="dxa"/>
          </w:tcPr>
          <w:p w:rsidR="00D13170" w:rsidRDefault="00D13170" w:rsidP="002832DE">
            <w:pPr>
              <w:rPr>
                <w:rFonts w:ascii="Calibri" w:hAnsi="Calibri"/>
                <w:color w:val="000000"/>
              </w:rPr>
            </w:pPr>
            <w:r>
              <w:rPr>
                <w:rFonts w:ascii="Calibri" w:hAnsi="Calibri"/>
                <w:color w:val="000000"/>
              </w:rPr>
              <w:t>Date pending</w:t>
            </w:r>
          </w:p>
        </w:tc>
        <w:tc>
          <w:tcPr>
            <w:tcW w:w="1362" w:type="dxa"/>
          </w:tcPr>
          <w:p w:rsidR="00D13170" w:rsidRDefault="00D13170" w:rsidP="002832DE">
            <w:r w:rsidRPr="002C06AB">
              <w:t>Date</w:t>
            </w:r>
          </w:p>
        </w:tc>
        <w:tc>
          <w:tcPr>
            <w:tcW w:w="5336" w:type="dxa"/>
          </w:tcPr>
          <w:p w:rsidR="00D13170" w:rsidRDefault="004D07C8" w:rsidP="002832DE">
            <w:pPr>
              <w:pStyle w:val="NoSpacing"/>
            </w:pPr>
            <w:r>
              <w:t>The pending date for the project.</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206</w:t>
            </w:r>
          </w:p>
        </w:tc>
        <w:tc>
          <w:tcPr>
            <w:tcW w:w="1690" w:type="dxa"/>
          </w:tcPr>
          <w:p w:rsidR="00D13170" w:rsidRDefault="00D13170" w:rsidP="002832DE">
            <w:pPr>
              <w:rPr>
                <w:rFonts w:ascii="Calibri" w:hAnsi="Calibri"/>
                <w:color w:val="000000"/>
              </w:rPr>
            </w:pPr>
            <w:r>
              <w:rPr>
                <w:rFonts w:ascii="Calibri" w:hAnsi="Calibri"/>
                <w:color w:val="000000"/>
              </w:rPr>
              <w:t>Date effective</w:t>
            </w:r>
          </w:p>
        </w:tc>
        <w:tc>
          <w:tcPr>
            <w:tcW w:w="1362" w:type="dxa"/>
          </w:tcPr>
          <w:p w:rsidR="00D13170" w:rsidRDefault="00D13170" w:rsidP="002832DE">
            <w:r w:rsidRPr="002C06AB">
              <w:t>Date</w:t>
            </w:r>
          </w:p>
        </w:tc>
        <w:tc>
          <w:tcPr>
            <w:tcW w:w="5336" w:type="dxa"/>
          </w:tcPr>
          <w:p w:rsidR="00D13170" w:rsidRDefault="004D07C8" w:rsidP="002832DE">
            <w:pPr>
              <w:pStyle w:val="NoSpacing"/>
            </w:pPr>
            <w:r>
              <w:t>The effective date for the project.</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207</w:t>
            </w:r>
          </w:p>
        </w:tc>
        <w:tc>
          <w:tcPr>
            <w:tcW w:w="1690" w:type="dxa"/>
          </w:tcPr>
          <w:p w:rsidR="00D13170" w:rsidRDefault="00D13170" w:rsidP="002832DE">
            <w:pPr>
              <w:rPr>
                <w:rFonts w:ascii="Calibri" w:hAnsi="Calibri"/>
                <w:color w:val="000000"/>
              </w:rPr>
            </w:pPr>
            <w:r>
              <w:rPr>
                <w:rFonts w:ascii="Calibri" w:hAnsi="Calibri"/>
                <w:color w:val="000000"/>
              </w:rPr>
              <w:t>Date finished</w:t>
            </w:r>
          </w:p>
        </w:tc>
        <w:tc>
          <w:tcPr>
            <w:tcW w:w="1362" w:type="dxa"/>
          </w:tcPr>
          <w:p w:rsidR="00D13170" w:rsidRDefault="00D13170" w:rsidP="002832DE">
            <w:r w:rsidRPr="002C06AB">
              <w:t>Date</w:t>
            </w:r>
          </w:p>
        </w:tc>
        <w:tc>
          <w:tcPr>
            <w:tcW w:w="5336" w:type="dxa"/>
          </w:tcPr>
          <w:p w:rsidR="00D13170" w:rsidRDefault="004D07C8" w:rsidP="002832DE">
            <w:pPr>
              <w:pStyle w:val="NoSpacing"/>
            </w:pPr>
            <w:r>
              <w:t>The completion date for the project.</w:t>
            </w:r>
          </w:p>
        </w:tc>
      </w:tr>
      <w:tr w:rsidR="00D13170" w:rsidTr="002832DE">
        <w:tc>
          <w:tcPr>
            <w:tcW w:w="1188" w:type="dxa"/>
          </w:tcPr>
          <w:p w:rsidR="00D13170" w:rsidRDefault="00D13170" w:rsidP="002832DE">
            <w:pPr>
              <w:jc w:val="right"/>
              <w:rPr>
                <w:rFonts w:ascii="Calibri" w:hAnsi="Calibri"/>
                <w:color w:val="000000"/>
              </w:rPr>
            </w:pPr>
            <w:r>
              <w:rPr>
                <w:rFonts w:ascii="Calibri" w:hAnsi="Calibri"/>
                <w:color w:val="000000"/>
              </w:rPr>
              <w:t>208</w:t>
            </w:r>
            <w:r w:rsidR="000D021C">
              <w:rPr>
                <w:rFonts w:ascii="Calibri" w:hAnsi="Calibri"/>
                <w:color w:val="000000"/>
              </w:rPr>
              <w:t xml:space="preserve"> - 210</w:t>
            </w:r>
          </w:p>
        </w:tc>
        <w:tc>
          <w:tcPr>
            <w:tcW w:w="1690" w:type="dxa"/>
          </w:tcPr>
          <w:p w:rsidR="00D13170" w:rsidRDefault="00D13170" w:rsidP="002832DE">
            <w:pPr>
              <w:pStyle w:val="NoSpacing"/>
            </w:pPr>
            <w:r>
              <w:t>Date 1 - 3</w:t>
            </w:r>
          </w:p>
        </w:tc>
        <w:tc>
          <w:tcPr>
            <w:tcW w:w="1362" w:type="dxa"/>
          </w:tcPr>
          <w:p w:rsidR="00D13170" w:rsidRDefault="00D13170" w:rsidP="002832DE">
            <w:r w:rsidRPr="002C06AB">
              <w:t>Date</w:t>
            </w:r>
          </w:p>
        </w:tc>
        <w:tc>
          <w:tcPr>
            <w:tcW w:w="5336" w:type="dxa"/>
          </w:tcPr>
          <w:p w:rsidR="00D13170" w:rsidRDefault="004D07C8" w:rsidP="002832DE">
            <w:pPr>
              <w:pStyle w:val="NoSpacing"/>
            </w:pPr>
            <w:r>
              <w:t>Additional date fields that can be specified by the user.</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211</w:t>
            </w:r>
          </w:p>
        </w:tc>
        <w:tc>
          <w:tcPr>
            <w:tcW w:w="1690" w:type="dxa"/>
          </w:tcPr>
          <w:p w:rsidR="000D021C" w:rsidRDefault="000D021C" w:rsidP="002832DE">
            <w:pPr>
              <w:rPr>
                <w:rFonts w:ascii="Calibri" w:hAnsi="Calibri"/>
                <w:color w:val="000000"/>
              </w:rPr>
            </w:pPr>
            <w:r>
              <w:rPr>
                <w:rFonts w:ascii="Calibri" w:hAnsi="Calibri"/>
                <w:color w:val="000000"/>
              </w:rPr>
              <w:t>Created by</w:t>
            </w:r>
          </w:p>
        </w:tc>
        <w:tc>
          <w:tcPr>
            <w:tcW w:w="1362" w:type="dxa"/>
          </w:tcPr>
          <w:p w:rsidR="000D021C" w:rsidRDefault="000D021C" w:rsidP="002832DE">
            <w:pPr>
              <w:rPr>
                <w:rFonts w:ascii="Calibri" w:hAnsi="Calibri"/>
                <w:color w:val="000000"/>
              </w:rPr>
            </w:pPr>
            <w:r>
              <w:rPr>
                <w:rFonts w:ascii="Calibri" w:hAnsi="Calibri"/>
                <w:color w:val="000000"/>
              </w:rPr>
              <w:t>String</w:t>
            </w:r>
          </w:p>
        </w:tc>
        <w:tc>
          <w:tcPr>
            <w:tcW w:w="5336" w:type="dxa"/>
          </w:tcPr>
          <w:p w:rsidR="000D021C" w:rsidRDefault="004D07C8" w:rsidP="002832DE">
            <w:pPr>
              <w:pStyle w:val="NoSpacing"/>
            </w:pPr>
            <w:r>
              <w:t>The name of the person creating the project.</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212</w:t>
            </w:r>
          </w:p>
        </w:tc>
        <w:tc>
          <w:tcPr>
            <w:tcW w:w="1690" w:type="dxa"/>
          </w:tcPr>
          <w:p w:rsidR="000D021C" w:rsidRDefault="000D021C" w:rsidP="002832DE">
            <w:pPr>
              <w:rPr>
                <w:rFonts w:ascii="Calibri" w:hAnsi="Calibri"/>
                <w:color w:val="000000"/>
              </w:rPr>
            </w:pPr>
            <w:r>
              <w:rPr>
                <w:rFonts w:ascii="Calibri" w:hAnsi="Calibri"/>
                <w:color w:val="000000"/>
              </w:rPr>
              <w:t>Modified by</w:t>
            </w:r>
          </w:p>
        </w:tc>
        <w:tc>
          <w:tcPr>
            <w:tcW w:w="1362" w:type="dxa"/>
          </w:tcPr>
          <w:p w:rsidR="000D021C" w:rsidRDefault="000D021C" w:rsidP="002832DE">
            <w:pPr>
              <w:rPr>
                <w:rFonts w:ascii="Calibri" w:hAnsi="Calibri"/>
                <w:color w:val="000000"/>
              </w:rPr>
            </w:pPr>
            <w:r>
              <w:rPr>
                <w:rFonts w:ascii="Calibri" w:hAnsi="Calibri"/>
                <w:color w:val="000000"/>
              </w:rPr>
              <w:t>String</w:t>
            </w:r>
          </w:p>
        </w:tc>
        <w:tc>
          <w:tcPr>
            <w:tcW w:w="5336" w:type="dxa"/>
          </w:tcPr>
          <w:p w:rsidR="000D021C" w:rsidRDefault="004D07C8" w:rsidP="002832DE">
            <w:pPr>
              <w:pStyle w:val="NoSpacing"/>
            </w:pPr>
            <w:r>
              <w:t>The name of the person modifying the project.</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213</w:t>
            </w:r>
          </w:p>
        </w:tc>
        <w:tc>
          <w:tcPr>
            <w:tcW w:w="1690" w:type="dxa"/>
          </w:tcPr>
          <w:p w:rsidR="000D021C" w:rsidRDefault="000D021C" w:rsidP="002832DE">
            <w:pPr>
              <w:rPr>
                <w:rFonts w:ascii="Calibri" w:hAnsi="Calibri"/>
                <w:color w:val="000000"/>
              </w:rPr>
            </w:pPr>
            <w:r>
              <w:rPr>
                <w:rFonts w:ascii="Calibri" w:hAnsi="Calibri"/>
                <w:color w:val="000000"/>
              </w:rPr>
              <w:t>Planogram specific inventory</w:t>
            </w:r>
          </w:p>
        </w:tc>
        <w:tc>
          <w:tcPr>
            <w:tcW w:w="1362" w:type="dxa"/>
          </w:tcPr>
          <w:p w:rsidR="000D021C" w:rsidRDefault="004D07C8" w:rsidP="002832DE">
            <w:pPr>
              <w:rPr>
                <w:rFonts w:ascii="Calibri" w:hAnsi="Calibri"/>
                <w:color w:val="000000"/>
              </w:rPr>
            </w:pPr>
            <w:r>
              <w:rPr>
                <w:rFonts w:ascii="Calibri" w:hAnsi="Calibri"/>
                <w:color w:val="000000"/>
              </w:rPr>
              <w:t>Boolean</w:t>
            </w:r>
          </w:p>
        </w:tc>
        <w:tc>
          <w:tcPr>
            <w:tcW w:w="5336" w:type="dxa"/>
          </w:tcPr>
          <w:p w:rsidR="000D021C" w:rsidRDefault="004D07C8" w:rsidP="002832DE">
            <w:pPr>
              <w:pStyle w:val="NoSpacing"/>
            </w:pPr>
            <w:r>
              <w:t>Specifies whether inventory modeling settings are made at the Project level for all planograms or at the Planogram level for each planogram in the project</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214</w:t>
            </w:r>
          </w:p>
        </w:tc>
        <w:tc>
          <w:tcPr>
            <w:tcW w:w="1690" w:type="dxa"/>
          </w:tcPr>
          <w:p w:rsidR="000D021C" w:rsidRDefault="000D021C" w:rsidP="002832DE">
            <w:pPr>
              <w:rPr>
                <w:rFonts w:ascii="Calibri" w:hAnsi="Calibri"/>
                <w:color w:val="000000"/>
              </w:rPr>
            </w:pPr>
            <w:r>
              <w:rPr>
                <w:rFonts w:ascii="Calibri" w:hAnsi="Calibri"/>
                <w:color w:val="000000"/>
              </w:rPr>
              <w:t>Delivery schedule</w:t>
            </w:r>
          </w:p>
        </w:tc>
        <w:tc>
          <w:tcPr>
            <w:tcW w:w="1362" w:type="dxa"/>
          </w:tcPr>
          <w:p w:rsidR="000D021C" w:rsidRDefault="004D07C8" w:rsidP="002832DE">
            <w:pPr>
              <w:rPr>
                <w:rFonts w:ascii="Calibri" w:hAnsi="Calibri"/>
                <w:color w:val="000000"/>
              </w:rPr>
            </w:pPr>
            <w:r>
              <w:rPr>
                <w:rFonts w:ascii="Calibri" w:hAnsi="Calibri"/>
                <w:color w:val="000000"/>
              </w:rPr>
              <w:t>String</w:t>
            </w:r>
          </w:p>
        </w:tc>
        <w:tc>
          <w:tcPr>
            <w:tcW w:w="5336" w:type="dxa"/>
          </w:tcPr>
          <w:p w:rsidR="000D021C" w:rsidRDefault="004D07C8" w:rsidP="002832DE">
            <w:pPr>
              <w:pStyle w:val="NoSpacing"/>
            </w:pPr>
            <w:r>
              <w:t>Specifies the days in the demand cycle on which the product is delivered.   (</w:t>
            </w:r>
            <w:r w:rsidRPr="004D07C8">
              <w:t>max length=50</w:t>
            </w:r>
            <w:r>
              <w:t>)</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215</w:t>
            </w:r>
          </w:p>
        </w:tc>
        <w:tc>
          <w:tcPr>
            <w:tcW w:w="1690" w:type="dxa"/>
          </w:tcPr>
          <w:p w:rsidR="000D021C" w:rsidRDefault="000D021C" w:rsidP="002832DE">
            <w:pPr>
              <w:rPr>
                <w:rFonts w:ascii="Calibri" w:hAnsi="Calibri"/>
                <w:color w:val="000000"/>
              </w:rPr>
            </w:pPr>
            <w:r>
              <w:rPr>
                <w:rFonts w:ascii="Calibri" w:hAnsi="Calibri"/>
                <w:color w:val="000000"/>
              </w:rPr>
              <w:t>Custom data</w:t>
            </w:r>
          </w:p>
        </w:tc>
        <w:tc>
          <w:tcPr>
            <w:tcW w:w="1362" w:type="dxa"/>
          </w:tcPr>
          <w:p w:rsidR="000D021C" w:rsidRPr="000D021C" w:rsidRDefault="000D021C" w:rsidP="002832DE">
            <w:pPr>
              <w:rPr>
                <w:rFonts w:ascii="Calibri" w:hAnsi="Calibri"/>
                <w:color w:val="000000"/>
              </w:rPr>
            </w:pPr>
            <w:r>
              <w:rPr>
                <w:rFonts w:ascii="Calibri" w:hAnsi="Calibri"/>
                <w:color w:val="000000"/>
              </w:rPr>
              <w:t>String</w:t>
            </w:r>
          </w:p>
        </w:tc>
        <w:tc>
          <w:tcPr>
            <w:tcW w:w="5336" w:type="dxa"/>
          </w:tcPr>
          <w:p w:rsidR="000D021C" w:rsidRDefault="004D07C8" w:rsidP="002832DE">
            <w:pPr>
              <w:pStyle w:val="NoSpacing"/>
            </w:pPr>
            <w:r>
              <w:t>A field that lets you store specific custom data for project. (</w:t>
            </w:r>
            <w:r w:rsidRPr="004D07C8">
              <w:t>max length=10000</w:t>
            </w:r>
            <w:r>
              <w:t>)</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216</w:t>
            </w:r>
          </w:p>
        </w:tc>
        <w:tc>
          <w:tcPr>
            <w:tcW w:w="1690" w:type="dxa"/>
          </w:tcPr>
          <w:p w:rsidR="000D021C" w:rsidRDefault="000D021C" w:rsidP="002832DE">
            <w:pPr>
              <w:rPr>
                <w:rFonts w:ascii="Calibri" w:hAnsi="Calibri"/>
                <w:color w:val="000000"/>
              </w:rPr>
            </w:pPr>
            <w:proofErr w:type="spellStart"/>
            <w:r>
              <w:rPr>
                <w:rFonts w:ascii="Calibri" w:hAnsi="Calibri"/>
                <w:color w:val="000000"/>
              </w:rPr>
              <w:t>DBFamilyKey</w:t>
            </w:r>
            <w:proofErr w:type="spellEnd"/>
          </w:p>
        </w:tc>
        <w:tc>
          <w:tcPr>
            <w:tcW w:w="1362" w:type="dxa"/>
          </w:tcPr>
          <w:p w:rsidR="000D021C" w:rsidRDefault="000D021C" w:rsidP="002832DE">
            <w:pPr>
              <w:pStyle w:val="NoSpacing"/>
            </w:pPr>
            <w:r>
              <w:t>Long</w:t>
            </w:r>
          </w:p>
        </w:tc>
        <w:tc>
          <w:tcPr>
            <w:tcW w:w="5336" w:type="dxa"/>
          </w:tcPr>
          <w:p w:rsidR="000D021C" w:rsidRDefault="004D07C8" w:rsidP="002832DE">
            <w:pPr>
              <w:pStyle w:val="NoSpacing"/>
            </w:pPr>
            <w:r>
              <w:t xml:space="preserve">The </w:t>
            </w:r>
            <w:proofErr w:type="spellStart"/>
            <w:r>
              <w:t>Intactix</w:t>
            </w:r>
            <w:proofErr w:type="spellEnd"/>
            <w:r>
              <w:t xml:space="preserve"> </w:t>
            </w:r>
            <w:proofErr w:type="spellStart"/>
            <w:r>
              <w:t>DBKey</w:t>
            </w:r>
            <w:proofErr w:type="spellEnd"/>
            <w:r>
              <w:t xml:space="preserve"> of the original project in the version family.</w:t>
            </w:r>
          </w:p>
        </w:tc>
      </w:tr>
      <w:tr w:rsidR="000D021C" w:rsidTr="002832DE">
        <w:tc>
          <w:tcPr>
            <w:tcW w:w="1188" w:type="dxa"/>
          </w:tcPr>
          <w:p w:rsidR="000D021C" w:rsidRDefault="000D021C" w:rsidP="002832DE">
            <w:pPr>
              <w:jc w:val="right"/>
              <w:rPr>
                <w:rFonts w:ascii="Calibri" w:hAnsi="Calibri"/>
                <w:color w:val="000000"/>
              </w:rPr>
            </w:pPr>
            <w:r>
              <w:rPr>
                <w:rFonts w:ascii="Calibri" w:hAnsi="Calibri"/>
                <w:color w:val="000000"/>
              </w:rPr>
              <w:t>217</w:t>
            </w:r>
          </w:p>
        </w:tc>
        <w:tc>
          <w:tcPr>
            <w:tcW w:w="1690" w:type="dxa"/>
          </w:tcPr>
          <w:p w:rsidR="000D021C" w:rsidRDefault="000D021C" w:rsidP="002832DE">
            <w:pPr>
              <w:rPr>
                <w:rFonts w:ascii="Calibri" w:hAnsi="Calibri"/>
                <w:color w:val="000000"/>
              </w:rPr>
            </w:pPr>
            <w:proofErr w:type="spellStart"/>
            <w:r>
              <w:rPr>
                <w:rFonts w:ascii="Calibri" w:hAnsi="Calibri"/>
                <w:color w:val="000000"/>
              </w:rPr>
              <w:t>DBReplaceKey</w:t>
            </w:r>
            <w:proofErr w:type="spellEnd"/>
          </w:p>
        </w:tc>
        <w:tc>
          <w:tcPr>
            <w:tcW w:w="1362" w:type="dxa"/>
          </w:tcPr>
          <w:p w:rsidR="000D021C" w:rsidRDefault="000D021C" w:rsidP="002832DE">
            <w:pPr>
              <w:pStyle w:val="NoSpacing"/>
            </w:pPr>
            <w:r>
              <w:t>Long</w:t>
            </w:r>
          </w:p>
        </w:tc>
        <w:tc>
          <w:tcPr>
            <w:tcW w:w="5336" w:type="dxa"/>
          </w:tcPr>
          <w:p w:rsidR="000D021C" w:rsidRDefault="004D07C8" w:rsidP="002832DE">
            <w:pPr>
              <w:pStyle w:val="NoSpacing"/>
            </w:pPr>
            <w:r>
              <w:t xml:space="preserve">The </w:t>
            </w:r>
            <w:proofErr w:type="spellStart"/>
            <w:proofErr w:type="gramStart"/>
            <w:r>
              <w:t>Intactix</w:t>
            </w:r>
            <w:proofErr w:type="spellEnd"/>
            <w:r>
              <w:t xml:space="preserve">  </w:t>
            </w:r>
            <w:proofErr w:type="spellStart"/>
            <w:r>
              <w:t>DBKey</w:t>
            </w:r>
            <w:proofErr w:type="spellEnd"/>
            <w:proofErr w:type="gramEnd"/>
            <w:r>
              <w:t xml:space="preserve"> of the object that will be replaced by this object as part of the lifecycle process.</w:t>
            </w:r>
          </w:p>
        </w:tc>
      </w:tr>
    </w:tbl>
    <w:p w:rsidR="00E952F9" w:rsidRDefault="00E952F9" w:rsidP="00E952F9">
      <w:pPr>
        <w:pStyle w:val="NoSpacing"/>
      </w:pPr>
    </w:p>
    <w:p w:rsidR="00826BD7" w:rsidRDefault="00826BD7" w:rsidP="007D24BC">
      <w:pPr>
        <w:rPr>
          <w:b/>
        </w:rPr>
        <w:sectPr w:rsidR="00826BD7" w:rsidSect="00826BD7">
          <w:headerReference w:type="default" r:id="rId18"/>
          <w:pgSz w:w="12240" w:h="15840" w:code="1"/>
          <w:pgMar w:top="1440" w:right="1440" w:bottom="1440" w:left="1440" w:header="720" w:footer="720" w:gutter="0"/>
          <w:cols w:space="720"/>
          <w:docGrid w:linePitch="360"/>
        </w:sectPr>
      </w:pPr>
    </w:p>
    <w:p w:rsidR="007D24BC" w:rsidRDefault="00F86611" w:rsidP="007D24BC">
      <w:pPr>
        <w:rPr>
          <w:b/>
        </w:rPr>
      </w:pPr>
      <w:r>
        <w:rPr>
          <w:b/>
        </w:rPr>
        <w:lastRenderedPageBreak/>
        <w:t xml:space="preserve">Segment </w:t>
      </w:r>
      <w:r w:rsidRPr="003908D6">
        <w:rPr>
          <w:b/>
        </w:rPr>
        <w:t xml:space="preserve"> </w:t>
      </w:r>
    </w:p>
    <w:p w:rsidR="006B42F1" w:rsidRPr="006B42F1" w:rsidRDefault="006B42F1" w:rsidP="007D24BC">
      <w:r w:rsidRPr="006B42F1">
        <w:t xml:space="preserve">Planograms are divided into </w:t>
      </w:r>
      <w:r>
        <w:t xml:space="preserve">one or more </w:t>
      </w:r>
      <w:r w:rsidRPr="006B42F1">
        <w:t>vertical strips</w:t>
      </w:r>
      <w:r>
        <w:t xml:space="preserve"> called “Segments”.</w:t>
      </w:r>
      <w:r w:rsidR="007D24BC">
        <w:t xml:space="preserve">  </w:t>
      </w:r>
      <w:r w:rsidR="007D24BC" w:rsidRPr="007D24BC">
        <w:t>Segments usually are identified at places where notch bars represent the physical divisions on an actual planogram.</w:t>
      </w:r>
    </w:p>
    <w:tbl>
      <w:tblPr>
        <w:tblStyle w:val="TableGrid"/>
        <w:tblW w:w="0" w:type="auto"/>
        <w:tblLayout w:type="fixed"/>
        <w:tblLook w:val="04A0"/>
      </w:tblPr>
      <w:tblGrid>
        <w:gridCol w:w="1188"/>
        <w:gridCol w:w="1690"/>
        <w:gridCol w:w="1362"/>
        <w:gridCol w:w="5336"/>
      </w:tblGrid>
      <w:tr w:rsidR="00F86611" w:rsidTr="00F86611">
        <w:tc>
          <w:tcPr>
            <w:tcW w:w="1188" w:type="dxa"/>
          </w:tcPr>
          <w:p w:rsidR="00F86611" w:rsidRPr="003908D6" w:rsidRDefault="00F86611" w:rsidP="00F86611">
            <w:pPr>
              <w:pStyle w:val="NoSpacing"/>
              <w:rPr>
                <w:b/>
              </w:rPr>
            </w:pPr>
            <w:r w:rsidRPr="003908D6">
              <w:rPr>
                <w:b/>
              </w:rPr>
              <w:t>Field No.</w:t>
            </w:r>
          </w:p>
        </w:tc>
        <w:tc>
          <w:tcPr>
            <w:tcW w:w="1690" w:type="dxa"/>
          </w:tcPr>
          <w:p w:rsidR="00F86611" w:rsidRPr="003908D6" w:rsidRDefault="00F86611" w:rsidP="00F86611">
            <w:pPr>
              <w:pStyle w:val="NoSpacing"/>
              <w:rPr>
                <w:b/>
              </w:rPr>
            </w:pPr>
            <w:r w:rsidRPr="003908D6">
              <w:rPr>
                <w:b/>
              </w:rPr>
              <w:t>Field Name</w:t>
            </w:r>
          </w:p>
        </w:tc>
        <w:tc>
          <w:tcPr>
            <w:tcW w:w="1362" w:type="dxa"/>
          </w:tcPr>
          <w:p w:rsidR="00F86611" w:rsidRPr="003908D6" w:rsidRDefault="00F86611" w:rsidP="00F86611">
            <w:pPr>
              <w:pStyle w:val="NoSpacing"/>
              <w:rPr>
                <w:b/>
              </w:rPr>
            </w:pPr>
            <w:r w:rsidRPr="003908D6">
              <w:rPr>
                <w:b/>
              </w:rPr>
              <w:t>Type</w:t>
            </w:r>
          </w:p>
        </w:tc>
        <w:tc>
          <w:tcPr>
            <w:tcW w:w="5336" w:type="dxa"/>
          </w:tcPr>
          <w:p w:rsidR="00F86611" w:rsidRPr="003908D6" w:rsidRDefault="00F86611" w:rsidP="00F86611">
            <w:pPr>
              <w:pStyle w:val="NoSpacing"/>
              <w:rPr>
                <w:b/>
              </w:rPr>
            </w:pPr>
            <w:r w:rsidRPr="003908D6">
              <w:rPr>
                <w:b/>
              </w:rPr>
              <w:t>Description</w:t>
            </w:r>
          </w:p>
        </w:tc>
      </w:tr>
      <w:tr w:rsidR="00F86611" w:rsidTr="007D24BC">
        <w:tc>
          <w:tcPr>
            <w:tcW w:w="1188" w:type="dxa"/>
            <w:shd w:val="clear" w:color="auto" w:fill="DAEEF3" w:themeFill="accent5" w:themeFillTint="33"/>
          </w:tcPr>
          <w:p w:rsidR="00F86611" w:rsidRDefault="00F86611" w:rsidP="007D24BC">
            <w:pPr>
              <w:pStyle w:val="NoSpacing"/>
              <w:jc w:val="right"/>
            </w:pPr>
            <w:r>
              <w:t>1</w:t>
            </w:r>
          </w:p>
        </w:tc>
        <w:tc>
          <w:tcPr>
            <w:tcW w:w="1690" w:type="dxa"/>
            <w:shd w:val="clear" w:color="auto" w:fill="DAEEF3" w:themeFill="accent5" w:themeFillTint="33"/>
          </w:tcPr>
          <w:p w:rsidR="00F86611" w:rsidRDefault="00F86611" w:rsidP="007D24BC">
            <w:pPr>
              <w:pStyle w:val="NoSpacing"/>
            </w:pPr>
            <w:r>
              <w:t>Header</w:t>
            </w:r>
          </w:p>
        </w:tc>
        <w:tc>
          <w:tcPr>
            <w:tcW w:w="1362" w:type="dxa"/>
            <w:shd w:val="clear" w:color="auto" w:fill="DAEEF3" w:themeFill="accent5" w:themeFillTint="33"/>
          </w:tcPr>
          <w:p w:rsidR="00F86611" w:rsidRDefault="00F86611" w:rsidP="007D24BC">
            <w:pPr>
              <w:pStyle w:val="NoSpacing"/>
            </w:pPr>
            <w:r>
              <w:t>String</w:t>
            </w:r>
          </w:p>
        </w:tc>
        <w:tc>
          <w:tcPr>
            <w:tcW w:w="5336" w:type="dxa"/>
            <w:shd w:val="clear" w:color="auto" w:fill="DAEEF3" w:themeFill="accent5" w:themeFillTint="33"/>
          </w:tcPr>
          <w:p w:rsidR="00F86611" w:rsidRDefault="00F86611" w:rsidP="007D24BC">
            <w:pPr>
              <w:pStyle w:val="NoSpacing"/>
            </w:pPr>
            <w:r>
              <w:t>Constant value “Segment”</w:t>
            </w:r>
          </w:p>
        </w:tc>
      </w:tr>
      <w:tr w:rsidR="00F86611" w:rsidTr="007D24BC">
        <w:tc>
          <w:tcPr>
            <w:tcW w:w="1188" w:type="dxa"/>
            <w:shd w:val="clear" w:color="auto" w:fill="FFFF00"/>
          </w:tcPr>
          <w:p w:rsidR="00F86611" w:rsidRDefault="00F86611" w:rsidP="007D24BC">
            <w:pPr>
              <w:pStyle w:val="NoSpacing"/>
              <w:jc w:val="right"/>
            </w:pPr>
            <w:r>
              <w:t>2</w:t>
            </w:r>
          </w:p>
        </w:tc>
        <w:tc>
          <w:tcPr>
            <w:tcW w:w="1690" w:type="dxa"/>
            <w:shd w:val="clear" w:color="auto" w:fill="FFFF00"/>
          </w:tcPr>
          <w:p w:rsidR="00F86611" w:rsidRDefault="00F86611" w:rsidP="007D24BC">
            <w:pPr>
              <w:rPr>
                <w:rFonts w:ascii="Calibri" w:hAnsi="Calibri"/>
                <w:color w:val="000000"/>
              </w:rPr>
            </w:pPr>
            <w:r>
              <w:rPr>
                <w:rFonts w:ascii="Calibri" w:hAnsi="Calibri"/>
                <w:color w:val="000000"/>
              </w:rPr>
              <w:t>Name</w:t>
            </w:r>
          </w:p>
        </w:tc>
        <w:tc>
          <w:tcPr>
            <w:tcW w:w="1362" w:type="dxa"/>
            <w:shd w:val="clear" w:color="auto" w:fill="FFFF00"/>
          </w:tcPr>
          <w:p w:rsidR="00F86611" w:rsidRDefault="00F86611" w:rsidP="007D24BC">
            <w:pPr>
              <w:rPr>
                <w:rFonts w:ascii="Calibri" w:hAnsi="Calibri"/>
                <w:color w:val="000000"/>
              </w:rPr>
            </w:pPr>
            <w:r>
              <w:rPr>
                <w:rFonts w:ascii="Calibri" w:hAnsi="Calibri"/>
                <w:color w:val="000000"/>
              </w:rPr>
              <w:t>String</w:t>
            </w:r>
          </w:p>
        </w:tc>
        <w:tc>
          <w:tcPr>
            <w:tcW w:w="5336" w:type="dxa"/>
            <w:shd w:val="clear" w:color="auto" w:fill="FFFF00"/>
          </w:tcPr>
          <w:p w:rsidR="00F86611" w:rsidRDefault="00F86611" w:rsidP="007D24BC">
            <w:pPr>
              <w:pStyle w:val="NoSpacing"/>
            </w:pPr>
            <w:r>
              <w:t>Name of Segment (</w:t>
            </w:r>
            <w:r w:rsidRPr="007C0A53">
              <w:t>max length=100</w:t>
            </w:r>
            <w:r>
              <w:t>)</w:t>
            </w:r>
          </w:p>
        </w:tc>
      </w:tr>
      <w:tr w:rsidR="00F86611" w:rsidTr="007D24BC">
        <w:tc>
          <w:tcPr>
            <w:tcW w:w="1188" w:type="dxa"/>
            <w:shd w:val="clear" w:color="auto" w:fill="FFFF00"/>
          </w:tcPr>
          <w:p w:rsidR="00F86611" w:rsidRDefault="00F86611" w:rsidP="007D24BC">
            <w:pPr>
              <w:pStyle w:val="NoSpacing"/>
              <w:jc w:val="right"/>
            </w:pPr>
            <w:r>
              <w:t>3</w:t>
            </w:r>
          </w:p>
        </w:tc>
        <w:tc>
          <w:tcPr>
            <w:tcW w:w="1690" w:type="dxa"/>
            <w:shd w:val="clear" w:color="auto" w:fill="FFFF00"/>
          </w:tcPr>
          <w:p w:rsidR="00F86611" w:rsidRDefault="00F86611" w:rsidP="007D24BC">
            <w:pPr>
              <w:rPr>
                <w:rFonts w:ascii="Calibri" w:hAnsi="Calibri"/>
                <w:color w:val="000000"/>
              </w:rPr>
            </w:pPr>
            <w:r>
              <w:rPr>
                <w:rFonts w:ascii="Calibri" w:hAnsi="Calibri"/>
                <w:color w:val="000000"/>
              </w:rPr>
              <w:t>Key</w:t>
            </w:r>
          </w:p>
        </w:tc>
        <w:tc>
          <w:tcPr>
            <w:tcW w:w="1362" w:type="dxa"/>
            <w:shd w:val="clear" w:color="auto" w:fill="FFFF00"/>
          </w:tcPr>
          <w:p w:rsidR="00F86611" w:rsidRDefault="00F86611" w:rsidP="007D24BC">
            <w:pPr>
              <w:rPr>
                <w:rFonts w:ascii="Calibri" w:hAnsi="Calibri"/>
                <w:color w:val="000000"/>
              </w:rPr>
            </w:pPr>
            <w:r>
              <w:rPr>
                <w:rFonts w:ascii="Calibri" w:hAnsi="Calibri"/>
                <w:color w:val="000000"/>
              </w:rPr>
              <w:t>String</w:t>
            </w:r>
          </w:p>
        </w:tc>
        <w:tc>
          <w:tcPr>
            <w:tcW w:w="5336" w:type="dxa"/>
            <w:shd w:val="clear" w:color="auto" w:fill="FFFF00"/>
          </w:tcPr>
          <w:p w:rsidR="00F86611" w:rsidRDefault="00F86611" w:rsidP="007D24BC">
            <w:pPr>
              <w:pStyle w:val="NoSpacing"/>
            </w:pPr>
            <w:r>
              <w:t xml:space="preserve">The unique identifier of the Segment in an </w:t>
            </w:r>
            <w:proofErr w:type="spellStart"/>
            <w:r>
              <w:t>Intactix</w:t>
            </w:r>
            <w:proofErr w:type="spellEnd"/>
            <w:r>
              <w:t xml:space="preserve"> Knowledge Base database. (</w:t>
            </w:r>
            <w:r w:rsidRPr="007C0A53">
              <w:t>max length=20</w:t>
            </w:r>
            <w:r>
              <w:t>)</w:t>
            </w:r>
          </w:p>
        </w:tc>
      </w:tr>
      <w:tr w:rsidR="00F86611" w:rsidTr="007D24BC">
        <w:tc>
          <w:tcPr>
            <w:tcW w:w="1188" w:type="dxa"/>
            <w:shd w:val="clear" w:color="auto" w:fill="FFFF00"/>
          </w:tcPr>
          <w:p w:rsidR="00F86611" w:rsidRDefault="00F86611" w:rsidP="007D24BC">
            <w:pPr>
              <w:pStyle w:val="NoSpacing"/>
              <w:jc w:val="right"/>
            </w:pPr>
            <w:r>
              <w:t>4</w:t>
            </w:r>
          </w:p>
        </w:tc>
        <w:tc>
          <w:tcPr>
            <w:tcW w:w="1690" w:type="dxa"/>
            <w:shd w:val="clear" w:color="auto" w:fill="FFFF00"/>
          </w:tcPr>
          <w:p w:rsidR="00F86611" w:rsidRDefault="00F86611" w:rsidP="007D24BC">
            <w:pPr>
              <w:rPr>
                <w:rFonts w:ascii="Calibri" w:hAnsi="Calibri"/>
                <w:color w:val="000000"/>
              </w:rPr>
            </w:pPr>
            <w:r>
              <w:rPr>
                <w:rFonts w:ascii="Calibri" w:hAnsi="Calibri"/>
                <w:color w:val="000000"/>
              </w:rPr>
              <w:t>X</w:t>
            </w:r>
          </w:p>
        </w:tc>
        <w:tc>
          <w:tcPr>
            <w:tcW w:w="1362" w:type="dxa"/>
            <w:shd w:val="clear" w:color="auto" w:fill="FFFF00"/>
          </w:tcPr>
          <w:p w:rsidR="00F86611" w:rsidRDefault="00480C9E" w:rsidP="007D24BC">
            <w:pPr>
              <w:rPr>
                <w:rFonts w:ascii="Calibri" w:hAnsi="Calibri"/>
                <w:color w:val="000000"/>
              </w:rPr>
            </w:pPr>
            <w:r>
              <w:rPr>
                <w:rFonts w:ascii="Calibri" w:hAnsi="Calibri"/>
                <w:color w:val="000000"/>
              </w:rPr>
              <w:t>Float</w:t>
            </w:r>
          </w:p>
        </w:tc>
        <w:tc>
          <w:tcPr>
            <w:tcW w:w="5336" w:type="dxa"/>
            <w:shd w:val="clear" w:color="auto" w:fill="FFFF00"/>
          </w:tcPr>
          <w:p w:rsidR="00F86611" w:rsidRDefault="00F86611" w:rsidP="007D24BC">
            <w:pPr>
              <w:pStyle w:val="NoSpacing"/>
            </w:pPr>
            <w:r>
              <w:t>The horizontal location of the object, as measured from the left edge of the planogram.</w:t>
            </w:r>
          </w:p>
        </w:tc>
      </w:tr>
      <w:tr w:rsidR="00480C9E" w:rsidTr="007D24BC">
        <w:tc>
          <w:tcPr>
            <w:tcW w:w="1188" w:type="dxa"/>
            <w:shd w:val="clear" w:color="auto" w:fill="FFFF00"/>
          </w:tcPr>
          <w:p w:rsidR="00480C9E" w:rsidRDefault="00480C9E" w:rsidP="007D24BC">
            <w:pPr>
              <w:pStyle w:val="NoSpacing"/>
              <w:jc w:val="right"/>
            </w:pPr>
            <w:r>
              <w:t>5</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Width</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r>
              <w:t>The width of the selected segment.</w:t>
            </w:r>
          </w:p>
        </w:tc>
      </w:tr>
      <w:tr w:rsidR="00480C9E" w:rsidTr="007D24BC">
        <w:tc>
          <w:tcPr>
            <w:tcW w:w="1188" w:type="dxa"/>
            <w:shd w:val="clear" w:color="auto" w:fill="FFFF00"/>
          </w:tcPr>
          <w:p w:rsidR="00480C9E" w:rsidRDefault="00480C9E" w:rsidP="007D24BC">
            <w:pPr>
              <w:jc w:val="right"/>
              <w:rPr>
                <w:rFonts w:ascii="Calibri" w:hAnsi="Calibri"/>
                <w:color w:val="000000"/>
              </w:rPr>
            </w:pPr>
            <w:r>
              <w:rPr>
                <w:rFonts w:ascii="Calibri" w:hAnsi="Calibri"/>
                <w:color w:val="000000"/>
              </w:rPr>
              <w:t>6</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Y</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r>
              <w:t>The vertical location of the object, as measured from the bottom of the planogram. For segments, this value is the vertical location in 3D View.</w:t>
            </w:r>
          </w:p>
        </w:tc>
      </w:tr>
      <w:tr w:rsidR="00480C9E" w:rsidTr="007D24BC">
        <w:tc>
          <w:tcPr>
            <w:tcW w:w="1188" w:type="dxa"/>
            <w:shd w:val="clear" w:color="auto" w:fill="FFFF00"/>
          </w:tcPr>
          <w:p w:rsidR="00480C9E" w:rsidRDefault="00480C9E" w:rsidP="007D24BC">
            <w:pPr>
              <w:jc w:val="right"/>
              <w:rPr>
                <w:rFonts w:ascii="Calibri" w:hAnsi="Calibri"/>
                <w:color w:val="000000"/>
              </w:rPr>
            </w:pPr>
            <w:r>
              <w:rPr>
                <w:rFonts w:ascii="Calibri" w:hAnsi="Calibri"/>
                <w:color w:val="000000"/>
              </w:rPr>
              <w:t>7</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Height</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r>
              <w:t>The height of the object. For segments, a value of 0 sets the segment to the planogram height, by default.</w:t>
            </w:r>
          </w:p>
        </w:tc>
      </w:tr>
      <w:tr w:rsidR="00480C9E" w:rsidTr="007D24BC">
        <w:tc>
          <w:tcPr>
            <w:tcW w:w="1188" w:type="dxa"/>
            <w:shd w:val="clear" w:color="auto" w:fill="FFFF00"/>
          </w:tcPr>
          <w:p w:rsidR="00480C9E" w:rsidRDefault="00480C9E" w:rsidP="007D24BC">
            <w:pPr>
              <w:jc w:val="right"/>
              <w:rPr>
                <w:rFonts w:ascii="Calibri" w:hAnsi="Calibri"/>
                <w:color w:val="000000"/>
              </w:rPr>
            </w:pPr>
            <w:r>
              <w:rPr>
                <w:rFonts w:ascii="Calibri" w:hAnsi="Calibri"/>
                <w:color w:val="000000"/>
              </w:rPr>
              <w:t>8</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Z</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pPr>
              <w:pStyle w:val="NoSpacing"/>
            </w:pPr>
            <w:r>
              <w:t>The depth location of the object, as measured from the back of the planogram. For segments, this value is the depth location in 3D View.</w:t>
            </w:r>
          </w:p>
        </w:tc>
      </w:tr>
      <w:tr w:rsidR="00480C9E" w:rsidTr="007D24BC">
        <w:tc>
          <w:tcPr>
            <w:tcW w:w="1188" w:type="dxa"/>
            <w:shd w:val="clear" w:color="auto" w:fill="FFFF00"/>
          </w:tcPr>
          <w:p w:rsidR="00480C9E" w:rsidRDefault="00480C9E" w:rsidP="007D24BC">
            <w:pPr>
              <w:jc w:val="right"/>
              <w:rPr>
                <w:rFonts w:ascii="Calibri" w:hAnsi="Calibri"/>
                <w:color w:val="000000"/>
              </w:rPr>
            </w:pPr>
            <w:r>
              <w:rPr>
                <w:rFonts w:ascii="Calibri" w:hAnsi="Calibri"/>
                <w:color w:val="000000"/>
              </w:rPr>
              <w:t>9</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Depth</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pPr>
              <w:pStyle w:val="NoSpacing"/>
            </w:pPr>
            <w:r>
              <w:t>The depth of the object. For segments with door frame dimensions, this field specifies the depth location of the door frame for the segment, and a value of 0 places the door frame at the front edge of the planogram.</w:t>
            </w:r>
          </w:p>
        </w:tc>
      </w:tr>
      <w:tr w:rsidR="00480C9E" w:rsidTr="007D24BC">
        <w:tc>
          <w:tcPr>
            <w:tcW w:w="1188" w:type="dxa"/>
            <w:shd w:val="clear" w:color="auto" w:fill="FFFF00"/>
          </w:tcPr>
          <w:p w:rsidR="00480C9E" w:rsidRDefault="00480C9E" w:rsidP="007D24BC">
            <w:pPr>
              <w:jc w:val="right"/>
              <w:rPr>
                <w:rFonts w:ascii="Calibri" w:hAnsi="Calibri"/>
                <w:color w:val="000000"/>
              </w:rPr>
            </w:pPr>
            <w:r>
              <w:rPr>
                <w:rFonts w:ascii="Calibri" w:hAnsi="Calibri"/>
                <w:color w:val="000000"/>
              </w:rPr>
              <w:t>10</w:t>
            </w:r>
          </w:p>
        </w:tc>
        <w:tc>
          <w:tcPr>
            <w:tcW w:w="1690" w:type="dxa"/>
            <w:shd w:val="clear" w:color="auto" w:fill="FFFF00"/>
          </w:tcPr>
          <w:p w:rsidR="00480C9E" w:rsidRDefault="00480C9E" w:rsidP="007D24BC">
            <w:pPr>
              <w:rPr>
                <w:rFonts w:ascii="Calibri" w:hAnsi="Calibri"/>
                <w:color w:val="000000"/>
              </w:rPr>
            </w:pPr>
            <w:r>
              <w:rPr>
                <w:rFonts w:ascii="Calibri" w:hAnsi="Calibri"/>
                <w:color w:val="000000"/>
              </w:rPr>
              <w:t>Angle</w:t>
            </w:r>
          </w:p>
        </w:tc>
        <w:tc>
          <w:tcPr>
            <w:tcW w:w="1362" w:type="dxa"/>
            <w:shd w:val="clear" w:color="auto" w:fill="FFFF00"/>
          </w:tcPr>
          <w:p w:rsidR="00480C9E" w:rsidRDefault="00480C9E" w:rsidP="007D24BC">
            <w:r w:rsidRPr="00B1032B">
              <w:rPr>
                <w:rFonts w:ascii="Calibri" w:hAnsi="Calibri"/>
                <w:color w:val="000000"/>
              </w:rPr>
              <w:t>Float</w:t>
            </w:r>
          </w:p>
        </w:tc>
        <w:tc>
          <w:tcPr>
            <w:tcW w:w="5336" w:type="dxa"/>
            <w:shd w:val="clear" w:color="auto" w:fill="FFFF00"/>
          </w:tcPr>
          <w:p w:rsidR="00480C9E" w:rsidRDefault="00480C9E" w:rsidP="007D24BC">
            <w:pPr>
              <w:pStyle w:val="NoSpacing"/>
            </w:pPr>
            <w:r>
              <w:t>The amount of rotation of the segment (in degrees), as seen in 3D view.</w:t>
            </w:r>
          </w:p>
        </w:tc>
      </w:tr>
      <w:tr w:rsidR="00557E16" w:rsidTr="007D24BC">
        <w:tc>
          <w:tcPr>
            <w:tcW w:w="1188" w:type="dxa"/>
          </w:tcPr>
          <w:p w:rsidR="00557E16" w:rsidRDefault="00557E16" w:rsidP="007D24BC">
            <w:pPr>
              <w:jc w:val="right"/>
              <w:rPr>
                <w:rFonts w:ascii="Calibri" w:hAnsi="Calibri"/>
                <w:color w:val="000000"/>
              </w:rPr>
            </w:pPr>
            <w:r>
              <w:rPr>
                <w:rFonts w:ascii="Calibri" w:hAnsi="Calibri"/>
                <w:color w:val="000000"/>
              </w:rPr>
              <w:t>11</w:t>
            </w:r>
          </w:p>
        </w:tc>
        <w:tc>
          <w:tcPr>
            <w:tcW w:w="1690" w:type="dxa"/>
          </w:tcPr>
          <w:p w:rsidR="00557E16" w:rsidRDefault="00557E16" w:rsidP="007D24BC">
            <w:pPr>
              <w:rPr>
                <w:rFonts w:ascii="Calibri" w:hAnsi="Calibri"/>
                <w:color w:val="000000"/>
              </w:rPr>
            </w:pPr>
            <w:r>
              <w:rPr>
                <w:rFonts w:ascii="Calibri" w:hAnsi="Calibri"/>
                <w:color w:val="000000"/>
              </w:rPr>
              <w:t>Offset X</w:t>
            </w:r>
          </w:p>
        </w:tc>
        <w:tc>
          <w:tcPr>
            <w:tcW w:w="1362" w:type="dxa"/>
          </w:tcPr>
          <w:p w:rsidR="00557E16" w:rsidRDefault="00557E16" w:rsidP="007D24BC">
            <w:r w:rsidRPr="00042167">
              <w:rPr>
                <w:rFonts w:ascii="Calibri" w:hAnsi="Calibri"/>
                <w:color w:val="000000"/>
              </w:rPr>
              <w:t>Float</w:t>
            </w:r>
          </w:p>
        </w:tc>
        <w:tc>
          <w:tcPr>
            <w:tcW w:w="5336" w:type="dxa"/>
          </w:tcPr>
          <w:p w:rsidR="00557E16" w:rsidRDefault="00557E16" w:rsidP="007D24BC">
            <w:pPr>
              <w:pStyle w:val="NoSpacing"/>
            </w:pPr>
            <w:r>
              <w:t xml:space="preserve">The X </w:t>
            </w:r>
            <w:proofErr w:type="gramStart"/>
            <w:r>
              <w:t>coordinate</w:t>
            </w:r>
            <w:proofErr w:type="gramEnd"/>
            <w:r>
              <w:t xml:space="preserve"> of the segment when shown in 2D (Front, Side, Top) views.</w:t>
            </w:r>
          </w:p>
        </w:tc>
      </w:tr>
      <w:tr w:rsidR="00557E16" w:rsidTr="007D24BC">
        <w:tc>
          <w:tcPr>
            <w:tcW w:w="1188" w:type="dxa"/>
          </w:tcPr>
          <w:p w:rsidR="00557E16" w:rsidRDefault="00557E16" w:rsidP="007D24BC">
            <w:pPr>
              <w:jc w:val="right"/>
              <w:rPr>
                <w:rFonts w:ascii="Calibri" w:hAnsi="Calibri"/>
                <w:color w:val="000000"/>
              </w:rPr>
            </w:pPr>
            <w:r>
              <w:rPr>
                <w:rFonts w:ascii="Calibri" w:hAnsi="Calibri"/>
                <w:color w:val="000000"/>
              </w:rPr>
              <w:t>12</w:t>
            </w:r>
          </w:p>
        </w:tc>
        <w:tc>
          <w:tcPr>
            <w:tcW w:w="1690" w:type="dxa"/>
          </w:tcPr>
          <w:p w:rsidR="00557E16" w:rsidRDefault="00557E16" w:rsidP="007D24BC">
            <w:pPr>
              <w:rPr>
                <w:rFonts w:ascii="Calibri" w:hAnsi="Calibri"/>
                <w:color w:val="000000"/>
              </w:rPr>
            </w:pPr>
            <w:r>
              <w:rPr>
                <w:rFonts w:ascii="Calibri" w:hAnsi="Calibri"/>
                <w:color w:val="000000"/>
              </w:rPr>
              <w:t>Offset Y</w:t>
            </w:r>
          </w:p>
        </w:tc>
        <w:tc>
          <w:tcPr>
            <w:tcW w:w="1362" w:type="dxa"/>
          </w:tcPr>
          <w:p w:rsidR="00557E16" w:rsidRDefault="00557E16" w:rsidP="007D24BC">
            <w:r w:rsidRPr="00042167">
              <w:rPr>
                <w:rFonts w:ascii="Calibri" w:hAnsi="Calibri"/>
                <w:color w:val="000000"/>
              </w:rPr>
              <w:t>Float</w:t>
            </w:r>
          </w:p>
        </w:tc>
        <w:tc>
          <w:tcPr>
            <w:tcW w:w="5336" w:type="dxa"/>
          </w:tcPr>
          <w:p w:rsidR="00557E16" w:rsidRDefault="00557E16" w:rsidP="007D24BC">
            <w:pPr>
              <w:pStyle w:val="NoSpacing"/>
            </w:pPr>
            <w:r>
              <w:t xml:space="preserve">The Y </w:t>
            </w:r>
            <w:proofErr w:type="gramStart"/>
            <w:r>
              <w:t>coordinate</w:t>
            </w:r>
            <w:proofErr w:type="gramEnd"/>
            <w:r>
              <w:t xml:space="preserve"> of the segment when shown in 2D (Front, Side, Top) views.</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13</w:t>
            </w:r>
          </w:p>
        </w:tc>
        <w:tc>
          <w:tcPr>
            <w:tcW w:w="1690" w:type="dxa"/>
          </w:tcPr>
          <w:p w:rsidR="00F86611" w:rsidRDefault="00F86611" w:rsidP="007D24BC">
            <w:pPr>
              <w:rPr>
                <w:rFonts w:ascii="Calibri" w:hAnsi="Calibri"/>
                <w:color w:val="000000"/>
              </w:rPr>
            </w:pPr>
            <w:r>
              <w:rPr>
                <w:rFonts w:ascii="Calibri" w:hAnsi="Calibri"/>
                <w:color w:val="000000"/>
              </w:rPr>
              <w:t>Door</w:t>
            </w:r>
          </w:p>
        </w:tc>
        <w:tc>
          <w:tcPr>
            <w:tcW w:w="1362" w:type="dxa"/>
          </w:tcPr>
          <w:p w:rsidR="00F86611" w:rsidRDefault="00557E16" w:rsidP="007D24BC">
            <w:pPr>
              <w:rPr>
                <w:rFonts w:ascii="Calibri" w:hAnsi="Calibri"/>
                <w:color w:val="000000"/>
              </w:rPr>
            </w:pPr>
            <w:r>
              <w:rPr>
                <w:rFonts w:ascii="Calibri" w:hAnsi="Calibri"/>
                <w:color w:val="000000"/>
              </w:rPr>
              <w:t>Boolean</w:t>
            </w:r>
          </w:p>
        </w:tc>
        <w:tc>
          <w:tcPr>
            <w:tcW w:w="5336" w:type="dxa"/>
          </w:tcPr>
          <w:p w:rsidR="00F86611" w:rsidRDefault="00480C9E" w:rsidP="007D24BC">
            <w:pPr>
              <w:pStyle w:val="NoSpacing"/>
            </w:pPr>
            <w:r>
              <w:t>Specifies whether a door handle is included on the door frame for the selected segment.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14</w:t>
            </w:r>
          </w:p>
        </w:tc>
        <w:tc>
          <w:tcPr>
            <w:tcW w:w="1690" w:type="dxa"/>
          </w:tcPr>
          <w:p w:rsidR="00F86611" w:rsidRDefault="00F86611" w:rsidP="007D24BC">
            <w:pPr>
              <w:rPr>
                <w:rFonts w:ascii="Calibri" w:hAnsi="Calibri"/>
                <w:color w:val="000000"/>
              </w:rPr>
            </w:pPr>
            <w:r>
              <w:rPr>
                <w:rFonts w:ascii="Calibri" w:hAnsi="Calibri"/>
                <w:color w:val="000000"/>
              </w:rPr>
              <w:t>Door direction</w:t>
            </w:r>
          </w:p>
        </w:tc>
        <w:tc>
          <w:tcPr>
            <w:tcW w:w="1362" w:type="dxa"/>
          </w:tcPr>
          <w:p w:rsidR="00F86611" w:rsidRDefault="00557E16" w:rsidP="007D24BC">
            <w:pPr>
              <w:rPr>
                <w:rFonts w:ascii="Calibri" w:hAnsi="Calibri"/>
                <w:color w:val="000000"/>
              </w:rPr>
            </w:pPr>
            <w:proofErr w:type="spellStart"/>
            <w:r>
              <w:rPr>
                <w:rFonts w:ascii="Calibri" w:hAnsi="Calibri"/>
                <w:color w:val="000000"/>
              </w:rPr>
              <w:t>Enum</w:t>
            </w:r>
            <w:proofErr w:type="spellEnd"/>
          </w:p>
        </w:tc>
        <w:tc>
          <w:tcPr>
            <w:tcW w:w="5336" w:type="dxa"/>
          </w:tcPr>
          <w:p w:rsidR="00F86611" w:rsidRDefault="00480C9E" w:rsidP="007D24BC">
            <w:pPr>
              <w:pStyle w:val="NoSpacing"/>
            </w:pPr>
            <w:r>
              <w:t>Specifies whether the door handle is on the left (False) or right (True) side of the segment.</w:t>
            </w:r>
            <w:r w:rsidR="00557E16">
              <w:t xml:space="preserve"> Values: 0=Left, 1=Right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15-24</w:t>
            </w:r>
          </w:p>
        </w:tc>
        <w:tc>
          <w:tcPr>
            <w:tcW w:w="1690" w:type="dxa"/>
          </w:tcPr>
          <w:p w:rsidR="00F86611" w:rsidRDefault="00F86611" w:rsidP="007D24BC">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1 - 10</w:t>
            </w:r>
          </w:p>
        </w:tc>
        <w:tc>
          <w:tcPr>
            <w:tcW w:w="1362" w:type="dxa"/>
          </w:tcPr>
          <w:p w:rsidR="00F86611" w:rsidRDefault="00557E16" w:rsidP="007D24BC">
            <w:pPr>
              <w:rPr>
                <w:rFonts w:ascii="Calibri" w:hAnsi="Calibri"/>
                <w:color w:val="000000"/>
              </w:rPr>
            </w:pPr>
            <w:r w:rsidRPr="00557E16">
              <w:rPr>
                <w:rFonts w:ascii="Calibri" w:hAnsi="Calibri"/>
                <w:color w:val="000000"/>
              </w:rPr>
              <w:t>String</w:t>
            </w:r>
          </w:p>
        </w:tc>
        <w:tc>
          <w:tcPr>
            <w:tcW w:w="5336" w:type="dxa"/>
          </w:tcPr>
          <w:p w:rsidR="00557E16" w:rsidRDefault="00480C9E" w:rsidP="007D24BC">
            <w:pPr>
              <w:pStyle w:val="NoSpacing"/>
            </w:pPr>
            <w:r>
              <w:t>General fields for storing text information.</w:t>
            </w:r>
            <w:r w:rsidR="00557E16">
              <w:t xml:space="preserve"> (</w:t>
            </w:r>
            <w:r w:rsidR="00557E16" w:rsidRPr="00557E16">
              <w:t>max length=1000</w:t>
            </w:r>
            <w:r w:rsidR="00557E16">
              <w: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25-34</w:t>
            </w:r>
          </w:p>
        </w:tc>
        <w:tc>
          <w:tcPr>
            <w:tcW w:w="1690" w:type="dxa"/>
          </w:tcPr>
          <w:p w:rsidR="00F86611" w:rsidRDefault="00F86611" w:rsidP="007D24BC">
            <w:pPr>
              <w:rPr>
                <w:rFonts w:ascii="Calibri" w:hAnsi="Calibri"/>
                <w:color w:val="000000"/>
              </w:rPr>
            </w:pPr>
            <w:r>
              <w:rPr>
                <w:rFonts w:ascii="Calibri" w:hAnsi="Calibri"/>
                <w:color w:val="000000"/>
              </w:rPr>
              <w:t>Value 1 - 10</w:t>
            </w:r>
          </w:p>
        </w:tc>
        <w:tc>
          <w:tcPr>
            <w:tcW w:w="1362" w:type="dxa"/>
          </w:tcPr>
          <w:p w:rsidR="00F86611" w:rsidRDefault="00557E16" w:rsidP="007D24BC">
            <w:pPr>
              <w:rPr>
                <w:rFonts w:ascii="Calibri" w:hAnsi="Calibri"/>
                <w:color w:val="000000"/>
              </w:rPr>
            </w:pPr>
            <w:r w:rsidRPr="00042167">
              <w:rPr>
                <w:rFonts w:ascii="Calibri" w:hAnsi="Calibri"/>
                <w:color w:val="000000"/>
              </w:rPr>
              <w:t>Float</w:t>
            </w:r>
          </w:p>
        </w:tc>
        <w:tc>
          <w:tcPr>
            <w:tcW w:w="5336" w:type="dxa"/>
          </w:tcPr>
          <w:p w:rsidR="00F86611" w:rsidRDefault="00480C9E" w:rsidP="007D24BC">
            <w:pPr>
              <w:pStyle w:val="NoSpacing"/>
            </w:pPr>
            <w:r>
              <w:t>General fields for storing numeric information.</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35-44</w:t>
            </w:r>
          </w:p>
        </w:tc>
        <w:tc>
          <w:tcPr>
            <w:tcW w:w="1690" w:type="dxa"/>
          </w:tcPr>
          <w:p w:rsidR="00F86611" w:rsidRDefault="00F86611" w:rsidP="007D24BC">
            <w:pPr>
              <w:rPr>
                <w:rFonts w:ascii="Calibri" w:hAnsi="Calibri"/>
                <w:color w:val="000000"/>
              </w:rPr>
            </w:pPr>
            <w:r>
              <w:rPr>
                <w:rFonts w:ascii="Calibri" w:hAnsi="Calibri"/>
                <w:color w:val="000000"/>
              </w:rPr>
              <w:t>Flag 1 - 10</w:t>
            </w:r>
          </w:p>
        </w:tc>
        <w:tc>
          <w:tcPr>
            <w:tcW w:w="1362" w:type="dxa"/>
          </w:tcPr>
          <w:p w:rsidR="00F86611" w:rsidRDefault="00557E16" w:rsidP="007D24BC">
            <w:pPr>
              <w:rPr>
                <w:rFonts w:ascii="Calibri" w:hAnsi="Calibri"/>
                <w:color w:val="000000"/>
              </w:rPr>
            </w:pPr>
            <w:r>
              <w:rPr>
                <w:rFonts w:ascii="Calibri" w:hAnsi="Calibri"/>
                <w:color w:val="000000"/>
              </w:rPr>
              <w:t>Boolean</w:t>
            </w:r>
          </w:p>
        </w:tc>
        <w:tc>
          <w:tcPr>
            <w:tcW w:w="5336" w:type="dxa"/>
          </w:tcPr>
          <w:p w:rsidR="00F86611" w:rsidRDefault="00480C9E" w:rsidP="007D24BC">
            <w:pPr>
              <w:pStyle w:val="NoSpacing"/>
            </w:pPr>
            <w:r>
              <w:t xml:space="preserve">General fields for storing </w:t>
            </w:r>
            <w:proofErr w:type="spellStart"/>
            <w:r>
              <w:t>boolean</w:t>
            </w:r>
            <w:proofErr w:type="spellEnd"/>
            <w:r>
              <w:t xml:space="preserve"> information.</w:t>
            </w:r>
          </w:p>
        </w:tc>
      </w:tr>
      <w:tr w:rsidR="00557E16" w:rsidTr="007D24BC">
        <w:tc>
          <w:tcPr>
            <w:tcW w:w="1188" w:type="dxa"/>
          </w:tcPr>
          <w:p w:rsidR="00557E16" w:rsidRDefault="00557E16" w:rsidP="007D24BC">
            <w:pPr>
              <w:jc w:val="right"/>
              <w:rPr>
                <w:rFonts w:ascii="Calibri" w:hAnsi="Calibri"/>
                <w:color w:val="000000"/>
              </w:rPr>
            </w:pPr>
            <w:r>
              <w:rPr>
                <w:rFonts w:ascii="Calibri" w:hAnsi="Calibri"/>
                <w:color w:val="000000"/>
              </w:rPr>
              <w:t>45</w:t>
            </w:r>
          </w:p>
        </w:tc>
        <w:tc>
          <w:tcPr>
            <w:tcW w:w="1690" w:type="dxa"/>
          </w:tcPr>
          <w:p w:rsidR="00557E16" w:rsidRDefault="00557E16" w:rsidP="007D24BC">
            <w:pPr>
              <w:rPr>
                <w:rFonts w:ascii="Calibri" w:hAnsi="Calibri"/>
                <w:color w:val="000000"/>
              </w:rPr>
            </w:pPr>
            <w:r>
              <w:rPr>
                <w:rFonts w:ascii="Calibri" w:hAnsi="Calibri"/>
                <w:color w:val="000000"/>
              </w:rPr>
              <w:t>Frame width</w:t>
            </w:r>
          </w:p>
        </w:tc>
        <w:tc>
          <w:tcPr>
            <w:tcW w:w="1362" w:type="dxa"/>
          </w:tcPr>
          <w:p w:rsidR="00557E16" w:rsidRDefault="00557E16" w:rsidP="007D24BC">
            <w:r w:rsidRPr="0059123C">
              <w:rPr>
                <w:rFonts w:ascii="Calibri" w:hAnsi="Calibri"/>
                <w:color w:val="000000"/>
              </w:rPr>
              <w:t>Float</w:t>
            </w:r>
          </w:p>
        </w:tc>
        <w:tc>
          <w:tcPr>
            <w:tcW w:w="5336" w:type="dxa"/>
          </w:tcPr>
          <w:p w:rsidR="00557E16" w:rsidRDefault="00557E16" w:rsidP="007D24BC">
            <w:pPr>
              <w:pStyle w:val="NoSpacing"/>
            </w:pPr>
            <w:r>
              <w:t>The width of the border around the door for the selected segment.</w:t>
            </w:r>
          </w:p>
        </w:tc>
      </w:tr>
      <w:tr w:rsidR="00557E16" w:rsidTr="007D24BC">
        <w:tc>
          <w:tcPr>
            <w:tcW w:w="1188" w:type="dxa"/>
          </w:tcPr>
          <w:p w:rsidR="00557E16" w:rsidRDefault="00557E16" w:rsidP="007D24BC">
            <w:pPr>
              <w:jc w:val="right"/>
              <w:rPr>
                <w:rFonts w:ascii="Calibri" w:hAnsi="Calibri"/>
                <w:color w:val="000000"/>
              </w:rPr>
            </w:pPr>
            <w:r>
              <w:rPr>
                <w:rFonts w:ascii="Calibri" w:hAnsi="Calibri"/>
                <w:color w:val="000000"/>
              </w:rPr>
              <w:t>46</w:t>
            </w:r>
          </w:p>
        </w:tc>
        <w:tc>
          <w:tcPr>
            <w:tcW w:w="1690" w:type="dxa"/>
          </w:tcPr>
          <w:p w:rsidR="00557E16" w:rsidRDefault="00557E16" w:rsidP="007D24BC">
            <w:pPr>
              <w:rPr>
                <w:rFonts w:ascii="Calibri" w:hAnsi="Calibri"/>
                <w:color w:val="000000"/>
              </w:rPr>
            </w:pPr>
            <w:r>
              <w:rPr>
                <w:rFonts w:ascii="Calibri" w:hAnsi="Calibri"/>
                <w:color w:val="000000"/>
              </w:rPr>
              <w:t>Frame height</w:t>
            </w:r>
          </w:p>
        </w:tc>
        <w:tc>
          <w:tcPr>
            <w:tcW w:w="1362" w:type="dxa"/>
          </w:tcPr>
          <w:p w:rsidR="00557E16" w:rsidRDefault="00557E16" w:rsidP="007D24BC">
            <w:r w:rsidRPr="0059123C">
              <w:rPr>
                <w:rFonts w:ascii="Calibri" w:hAnsi="Calibri"/>
                <w:color w:val="000000"/>
              </w:rPr>
              <w:t>Float</w:t>
            </w:r>
          </w:p>
        </w:tc>
        <w:tc>
          <w:tcPr>
            <w:tcW w:w="5336" w:type="dxa"/>
          </w:tcPr>
          <w:p w:rsidR="00557E16" w:rsidRDefault="00557E16" w:rsidP="007D24BC">
            <w:pPr>
              <w:pStyle w:val="NoSpacing"/>
            </w:pPr>
            <w:r>
              <w:t>The height of the border around the door for the selected segment.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47</w:t>
            </w:r>
          </w:p>
        </w:tc>
        <w:tc>
          <w:tcPr>
            <w:tcW w:w="1690" w:type="dxa"/>
          </w:tcPr>
          <w:p w:rsidR="00F86611" w:rsidRDefault="00F86611" w:rsidP="007D24BC">
            <w:pPr>
              <w:rPr>
                <w:rFonts w:ascii="Calibri" w:hAnsi="Calibri"/>
                <w:color w:val="000000"/>
              </w:rPr>
            </w:pPr>
            <w:r>
              <w:rPr>
                <w:rFonts w:ascii="Calibri" w:hAnsi="Calibri"/>
                <w:color w:val="000000"/>
              </w:rPr>
              <w:t>Changed</w:t>
            </w:r>
          </w:p>
        </w:tc>
        <w:tc>
          <w:tcPr>
            <w:tcW w:w="1362" w:type="dxa"/>
          </w:tcPr>
          <w:p w:rsidR="00F86611" w:rsidRDefault="00557E16" w:rsidP="007D24BC">
            <w:pPr>
              <w:rPr>
                <w:rFonts w:ascii="Calibri" w:hAnsi="Calibri"/>
                <w:color w:val="000000"/>
              </w:rPr>
            </w:pPr>
            <w:r>
              <w:rPr>
                <w:rFonts w:ascii="Calibri" w:hAnsi="Calibri"/>
                <w:color w:val="000000"/>
              </w:rPr>
              <w:t>Boolean</w:t>
            </w:r>
          </w:p>
        </w:tc>
        <w:tc>
          <w:tcPr>
            <w:tcW w:w="5336" w:type="dxa"/>
          </w:tcPr>
          <w:p w:rsidR="00F86611" w:rsidRDefault="00480C9E" w:rsidP="007D24BC">
            <w:pPr>
              <w:pStyle w:val="NoSpacing"/>
            </w:pPr>
            <w:r>
              <w:t>Specifies whether an object's data has changed during the current session.</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48</w:t>
            </w:r>
          </w:p>
        </w:tc>
        <w:tc>
          <w:tcPr>
            <w:tcW w:w="1690" w:type="dxa"/>
          </w:tcPr>
          <w:p w:rsidR="00F86611" w:rsidRDefault="00F86611" w:rsidP="007D24BC">
            <w:pPr>
              <w:rPr>
                <w:rFonts w:ascii="Calibri" w:hAnsi="Calibri"/>
                <w:color w:val="000000"/>
              </w:rPr>
            </w:pPr>
            <w:r>
              <w:rPr>
                <w:rFonts w:ascii="Calibri" w:hAnsi="Calibri"/>
                <w:color w:val="000000"/>
              </w:rPr>
              <w:t>Frame color</w:t>
            </w:r>
          </w:p>
        </w:tc>
        <w:tc>
          <w:tcPr>
            <w:tcW w:w="1362" w:type="dxa"/>
          </w:tcPr>
          <w:p w:rsidR="00F86611" w:rsidRDefault="00557E16" w:rsidP="007D24BC">
            <w:pPr>
              <w:rPr>
                <w:rFonts w:ascii="Calibri" w:hAnsi="Calibri"/>
                <w:color w:val="000000"/>
              </w:rPr>
            </w:pPr>
            <w:r>
              <w:rPr>
                <w:rFonts w:ascii="Calibri" w:hAnsi="Calibri"/>
                <w:color w:val="000000"/>
              </w:rPr>
              <w:t>Long</w:t>
            </w:r>
          </w:p>
        </w:tc>
        <w:tc>
          <w:tcPr>
            <w:tcW w:w="5336" w:type="dxa"/>
          </w:tcPr>
          <w:p w:rsidR="00F86611" w:rsidRDefault="00480C9E" w:rsidP="007D24BC">
            <w:pPr>
              <w:pStyle w:val="NoSpacing"/>
            </w:pPr>
            <w:r>
              <w:t>The color for segment door frames.</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49</w:t>
            </w:r>
          </w:p>
        </w:tc>
        <w:tc>
          <w:tcPr>
            <w:tcW w:w="1690" w:type="dxa"/>
          </w:tcPr>
          <w:p w:rsidR="00F86611" w:rsidRDefault="00F86611" w:rsidP="007D24BC">
            <w:pPr>
              <w:rPr>
                <w:rFonts w:ascii="Calibri" w:hAnsi="Calibri"/>
                <w:color w:val="000000"/>
              </w:rPr>
            </w:pPr>
            <w:r>
              <w:rPr>
                <w:rFonts w:ascii="Calibri" w:hAnsi="Calibri"/>
                <w:color w:val="000000"/>
              </w:rPr>
              <w:t xml:space="preserve">Frame fill </w:t>
            </w:r>
            <w:r>
              <w:rPr>
                <w:rFonts w:ascii="Calibri" w:hAnsi="Calibri"/>
                <w:color w:val="000000"/>
              </w:rPr>
              <w:lastRenderedPageBreak/>
              <w:t>pattern</w:t>
            </w:r>
          </w:p>
        </w:tc>
        <w:tc>
          <w:tcPr>
            <w:tcW w:w="1362" w:type="dxa"/>
          </w:tcPr>
          <w:p w:rsidR="00F86611" w:rsidRDefault="00557E16" w:rsidP="007D24BC">
            <w:pPr>
              <w:rPr>
                <w:rFonts w:ascii="Calibri" w:hAnsi="Calibri"/>
                <w:color w:val="000000"/>
              </w:rPr>
            </w:pPr>
            <w:proofErr w:type="spellStart"/>
            <w:r>
              <w:rPr>
                <w:rFonts w:ascii="Calibri" w:hAnsi="Calibri"/>
                <w:color w:val="000000"/>
              </w:rPr>
              <w:lastRenderedPageBreak/>
              <w:t>Enum</w:t>
            </w:r>
            <w:proofErr w:type="spellEnd"/>
          </w:p>
        </w:tc>
        <w:tc>
          <w:tcPr>
            <w:tcW w:w="5336" w:type="dxa"/>
          </w:tcPr>
          <w:p w:rsidR="00F86611" w:rsidRDefault="00480C9E" w:rsidP="007D24BC">
            <w:pPr>
              <w:pStyle w:val="NoSpacing"/>
            </w:pPr>
            <w:r>
              <w:t>The fill pattern applied to the door frame.</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lastRenderedPageBreak/>
              <w:t>50</w:t>
            </w:r>
          </w:p>
        </w:tc>
        <w:tc>
          <w:tcPr>
            <w:tcW w:w="1690" w:type="dxa"/>
          </w:tcPr>
          <w:p w:rsidR="00F86611" w:rsidRDefault="00F86611" w:rsidP="007D24BC">
            <w:pPr>
              <w:rPr>
                <w:rFonts w:ascii="Calibri" w:hAnsi="Calibri"/>
                <w:color w:val="000000"/>
              </w:rPr>
            </w:pPr>
            <w:proofErr w:type="spellStart"/>
            <w:r>
              <w:rPr>
                <w:rFonts w:ascii="Calibri" w:hAnsi="Calibri"/>
                <w:color w:val="000000"/>
              </w:rPr>
              <w:t>PartID</w:t>
            </w:r>
            <w:proofErr w:type="spellEnd"/>
          </w:p>
        </w:tc>
        <w:tc>
          <w:tcPr>
            <w:tcW w:w="1362" w:type="dxa"/>
          </w:tcPr>
          <w:p w:rsidR="00F86611" w:rsidRDefault="00557E16" w:rsidP="007D24BC">
            <w:pPr>
              <w:rPr>
                <w:rFonts w:ascii="Calibri" w:hAnsi="Calibri"/>
                <w:color w:val="000000"/>
              </w:rPr>
            </w:pPr>
            <w:r w:rsidRPr="00557E16">
              <w:rPr>
                <w:rFonts w:ascii="Calibri" w:hAnsi="Calibri"/>
                <w:color w:val="000000"/>
              </w:rPr>
              <w:t>String</w:t>
            </w:r>
          </w:p>
        </w:tc>
        <w:tc>
          <w:tcPr>
            <w:tcW w:w="5336" w:type="dxa"/>
          </w:tcPr>
          <w:p w:rsidR="00F86611" w:rsidRDefault="00480C9E" w:rsidP="007D24BC">
            <w:pPr>
              <w:pStyle w:val="NoSpacing"/>
            </w:pPr>
            <w:r>
              <w:t>An additional field for identifying the object</w:t>
            </w:r>
            <w:r w:rsidR="00557E16">
              <w:t xml:space="preserve"> (</w:t>
            </w:r>
            <w:r w:rsidR="00557E16" w:rsidRPr="00557E16">
              <w:t>max length=50</w:t>
            </w:r>
            <w:r w:rsidR="00557E16">
              <w: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51</w:t>
            </w:r>
          </w:p>
        </w:tc>
        <w:tc>
          <w:tcPr>
            <w:tcW w:w="1690" w:type="dxa"/>
          </w:tcPr>
          <w:p w:rsidR="00F86611" w:rsidRDefault="00F86611" w:rsidP="007D24BC">
            <w:pPr>
              <w:rPr>
                <w:rFonts w:ascii="Calibri" w:hAnsi="Calibri"/>
                <w:color w:val="000000"/>
              </w:rPr>
            </w:pPr>
            <w:r>
              <w:rPr>
                <w:rFonts w:ascii="Calibri" w:hAnsi="Calibri"/>
                <w:color w:val="000000"/>
              </w:rPr>
              <w:t>GLN</w:t>
            </w:r>
          </w:p>
        </w:tc>
        <w:tc>
          <w:tcPr>
            <w:tcW w:w="1362" w:type="dxa"/>
          </w:tcPr>
          <w:p w:rsidR="00F86611" w:rsidRDefault="00557E16" w:rsidP="007D24BC">
            <w:pPr>
              <w:rPr>
                <w:rFonts w:ascii="Calibri" w:hAnsi="Calibri"/>
                <w:color w:val="000000"/>
              </w:rPr>
            </w:pPr>
            <w:r w:rsidRPr="00557E16">
              <w:rPr>
                <w:rFonts w:ascii="Calibri" w:hAnsi="Calibri"/>
                <w:color w:val="000000"/>
              </w:rPr>
              <w:t>String</w:t>
            </w:r>
          </w:p>
        </w:tc>
        <w:tc>
          <w:tcPr>
            <w:tcW w:w="5336" w:type="dxa"/>
          </w:tcPr>
          <w:p w:rsidR="00F86611" w:rsidRDefault="00480C9E" w:rsidP="007D24BC">
            <w:pPr>
              <w:pStyle w:val="NoSpacing"/>
            </w:pPr>
            <w:r>
              <w:t>Global Location Number. An optional number used to identify a segment.</w:t>
            </w:r>
            <w:r w:rsidR="00557E16">
              <w:t xml:space="preserve"> (</w:t>
            </w:r>
            <w:r w:rsidR="00557E16" w:rsidRPr="00557E16">
              <w:t>max length=17</w:t>
            </w:r>
            <w:r w:rsidR="00557E16">
              <w: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52</w:t>
            </w:r>
          </w:p>
        </w:tc>
        <w:tc>
          <w:tcPr>
            <w:tcW w:w="1690" w:type="dxa"/>
          </w:tcPr>
          <w:p w:rsidR="00F86611" w:rsidRDefault="00F86611" w:rsidP="007D24BC">
            <w:pPr>
              <w:rPr>
                <w:rFonts w:ascii="Calibri" w:hAnsi="Calibri"/>
                <w:color w:val="000000"/>
              </w:rPr>
            </w:pPr>
            <w:r>
              <w:rPr>
                <w:rFonts w:ascii="Calibri" w:hAnsi="Calibri"/>
                <w:color w:val="000000"/>
              </w:rPr>
              <w:t>Custom data</w:t>
            </w:r>
          </w:p>
        </w:tc>
        <w:tc>
          <w:tcPr>
            <w:tcW w:w="1362" w:type="dxa"/>
          </w:tcPr>
          <w:p w:rsidR="00F86611" w:rsidRDefault="00557E16" w:rsidP="007D24BC">
            <w:pPr>
              <w:rPr>
                <w:rFonts w:ascii="Calibri" w:hAnsi="Calibri"/>
                <w:color w:val="000000"/>
              </w:rPr>
            </w:pPr>
            <w:r w:rsidRPr="00557E16">
              <w:rPr>
                <w:rFonts w:ascii="Calibri" w:hAnsi="Calibri"/>
                <w:color w:val="000000"/>
              </w:rPr>
              <w:t>String</w:t>
            </w:r>
          </w:p>
        </w:tc>
        <w:tc>
          <w:tcPr>
            <w:tcW w:w="5336" w:type="dxa"/>
          </w:tcPr>
          <w:p w:rsidR="00F86611" w:rsidRDefault="00480C9E" w:rsidP="007D24BC">
            <w:pPr>
              <w:pStyle w:val="NoSpacing"/>
            </w:pPr>
            <w:r>
              <w:t>A field that lets you store specific custom data for objects. You must use OLE Automation to edit or view this field.</w:t>
            </w:r>
            <w:r w:rsidR="00557E16">
              <w:t xml:space="preserve"> (</w:t>
            </w:r>
            <w:r w:rsidR="00557E16" w:rsidRPr="00557E16">
              <w:t>max length=10000</w:t>
            </w:r>
            <w:r w:rsidR="00557E16">
              <w:t>)</w:t>
            </w:r>
          </w:p>
        </w:tc>
      </w:tr>
      <w:tr w:rsidR="00F86611" w:rsidTr="007D24BC">
        <w:tc>
          <w:tcPr>
            <w:tcW w:w="1188" w:type="dxa"/>
          </w:tcPr>
          <w:p w:rsidR="00F86611" w:rsidRDefault="00F86611" w:rsidP="007D24BC">
            <w:pPr>
              <w:jc w:val="right"/>
              <w:rPr>
                <w:rFonts w:ascii="Calibri" w:hAnsi="Calibri"/>
                <w:color w:val="000000"/>
              </w:rPr>
            </w:pPr>
            <w:r>
              <w:rPr>
                <w:rFonts w:ascii="Calibri" w:hAnsi="Calibri"/>
                <w:color w:val="000000"/>
              </w:rPr>
              <w:t>53</w:t>
            </w:r>
          </w:p>
        </w:tc>
        <w:tc>
          <w:tcPr>
            <w:tcW w:w="1690" w:type="dxa"/>
          </w:tcPr>
          <w:p w:rsidR="00F86611" w:rsidRDefault="00F86611" w:rsidP="007D24BC">
            <w:pPr>
              <w:rPr>
                <w:rFonts w:ascii="Calibri" w:hAnsi="Calibri"/>
                <w:color w:val="000000"/>
              </w:rPr>
            </w:pPr>
            <w:r>
              <w:rPr>
                <w:rFonts w:ascii="Calibri" w:hAnsi="Calibri"/>
                <w:color w:val="000000"/>
              </w:rPr>
              <w:t>Can separate</w:t>
            </w:r>
          </w:p>
        </w:tc>
        <w:tc>
          <w:tcPr>
            <w:tcW w:w="1362" w:type="dxa"/>
          </w:tcPr>
          <w:p w:rsidR="00F86611" w:rsidRDefault="00557E16" w:rsidP="007D24BC">
            <w:pPr>
              <w:rPr>
                <w:rFonts w:ascii="Calibri" w:hAnsi="Calibri"/>
                <w:color w:val="000000"/>
              </w:rPr>
            </w:pPr>
            <w:r>
              <w:rPr>
                <w:rFonts w:ascii="Calibri" w:hAnsi="Calibri"/>
                <w:color w:val="000000"/>
              </w:rPr>
              <w:t>Boolean</w:t>
            </w:r>
          </w:p>
        </w:tc>
        <w:tc>
          <w:tcPr>
            <w:tcW w:w="5336" w:type="dxa"/>
          </w:tcPr>
          <w:p w:rsidR="00F86611" w:rsidRDefault="00480C9E" w:rsidP="007D24BC">
            <w:pPr>
              <w:pStyle w:val="NoSpacing"/>
            </w:pPr>
            <w:r>
              <w:t>Specifies whether a segment can be separated from the segment immediately to its left when planograms are split into separate sections in Floor Planning. The field has no effect in Space Planning, and is disabled for the first segment.</w:t>
            </w:r>
          </w:p>
        </w:tc>
      </w:tr>
    </w:tbl>
    <w:p w:rsidR="00826BD7" w:rsidRDefault="00826BD7" w:rsidP="00E952F9">
      <w:pPr>
        <w:sectPr w:rsidR="00826BD7" w:rsidSect="00826BD7">
          <w:headerReference w:type="default" r:id="rId19"/>
          <w:pgSz w:w="12240" w:h="15840" w:code="1"/>
          <w:pgMar w:top="1440" w:right="1440" w:bottom="1440" w:left="1440" w:header="720" w:footer="720" w:gutter="0"/>
          <w:cols w:space="720"/>
          <w:docGrid w:linePitch="360"/>
        </w:sectPr>
      </w:pPr>
    </w:p>
    <w:p w:rsidR="00097FD8" w:rsidRDefault="00097FD8" w:rsidP="00097FD8">
      <w:pPr>
        <w:pStyle w:val="NoSpacing"/>
        <w:rPr>
          <w:b/>
        </w:rPr>
      </w:pPr>
      <w:r>
        <w:rPr>
          <w:b/>
        </w:rPr>
        <w:lastRenderedPageBreak/>
        <w:t xml:space="preserve">Supplier </w:t>
      </w:r>
    </w:p>
    <w:p w:rsidR="00F63C86" w:rsidRDefault="00F63C86" w:rsidP="00097FD8">
      <w:pPr>
        <w:pStyle w:val="NoSpacing"/>
        <w:rPr>
          <w:b/>
        </w:rPr>
      </w:pPr>
    </w:p>
    <w:p w:rsidR="00097FD8" w:rsidRDefault="00F63C86" w:rsidP="00097FD8">
      <w:pPr>
        <w:pStyle w:val="NoSpacing"/>
      </w:pPr>
      <w:r w:rsidRPr="00F63C86">
        <w:t>Supplier contains fields of information about delivery days for a supplier.</w:t>
      </w:r>
    </w:p>
    <w:p w:rsidR="00F63C86" w:rsidRDefault="00F63C86" w:rsidP="00097FD8">
      <w:pPr>
        <w:pStyle w:val="NoSpacing"/>
      </w:pPr>
    </w:p>
    <w:tbl>
      <w:tblPr>
        <w:tblStyle w:val="TableGrid"/>
        <w:tblW w:w="0" w:type="auto"/>
        <w:tblLayout w:type="fixed"/>
        <w:tblLook w:val="04A0"/>
      </w:tblPr>
      <w:tblGrid>
        <w:gridCol w:w="1188"/>
        <w:gridCol w:w="1690"/>
        <w:gridCol w:w="1362"/>
        <w:gridCol w:w="5336"/>
      </w:tblGrid>
      <w:tr w:rsidR="00097FD8" w:rsidTr="008856A6">
        <w:tc>
          <w:tcPr>
            <w:tcW w:w="1188" w:type="dxa"/>
          </w:tcPr>
          <w:p w:rsidR="00097FD8" w:rsidRPr="003908D6" w:rsidRDefault="00097FD8" w:rsidP="008856A6">
            <w:pPr>
              <w:pStyle w:val="NoSpacing"/>
              <w:rPr>
                <w:b/>
              </w:rPr>
            </w:pPr>
            <w:r w:rsidRPr="003908D6">
              <w:rPr>
                <w:b/>
              </w:rPr>
              <w:t>Field No.</w:t>
            </w:r>
          </w:p>
        </w:tc>
        <w:tc>
          <w:tcPr>
            <w:tcW w:w="1690" w:type="dxa"/>
          </w:tcPr>
          <w:p w:rsidR="00097FD8" w:rsidRPr="003908D6" w:rsidRDefault="00097FD8" w:rsidP="008856A6">
            <w:pPr>
              <w:pStyle w:val="NoSpacing"/>
              <w:rPr>
                <w:b/>
              </w:rPr>
            </w:pPr>
            <w:r w:rsidRPr="003908D6">
              <w:rPr>
                <w:b/>
              </w:rPr>
              <w:t>Field Name</w:t>
            </w:r>
          </w:p>
        </w:tc>
        <w:tc>
          <w:tcPr>
            <w:tcW w:w="1362" w:type="dxa"/>
          </w:tcPr>
          <w:p w:rsidR="00097FD8" w:rsidRPr="003908D6" w:rsidRDefault="00097FD8" w:rsidP="008856A6">
            <w:pPr>
              <w:pStyle w:val="NoSpacing"/>
              <w:rPr>
                <w:b/>
              </w:rPr>
            </w:pPr>
            <w:r w:rsidRPr="003908D6">
              <w:rPr>
                <w:b/>
              </w:rPr>
              <w:t>Type</w:t>
            </w:r>
          </w:p>
        </w:tc>
        <w:tc>
          <w:tcPr>
            <w:tcW w:w="5336" w:type="dxa"/>
          </w:tcPr>
          <w:p w:rsidR="00097FD8" w:rsidRPr="003908D6" w:rsidRDefault="00097FD8" w:rsidP="008856A6">
            <w:pPr>
              <w:pStyle w:val="NoSpacing"/>
              <w:rPr>
                <w:b/>
              </w:rPr>
            </w:pPr>
            <w:r w:rsidRPr="003908D6">
              <w:rPr>
                <w:b/>
              </w:rPr>
              <w:t>Description</w:t>
            </w:r>
          </w:p>
        </w:tc>
      </w:tr>
      <w:tr w:rsidR="00097FD8" w:rsidTr="00F63C86">
        <w:tc>
          <w:tcPr>
            <w:tcW w:w="1188" w:type="dxa"/>
            <w:shd w:val="clear" w:color="auto" w:fill="DAEEF3" w:themeFill="accent5" w:themeFillTint="33"/>
          </w:tcPr>
          <w:p w:rsidR="00097FD8" w:rsidRDefault="00097FD8" w:rsidP="00F63C86">
            <w:pPr>
              <w:pStyle w:val="NoSpacing"/>
              <w:jc w:val="right"/>
            </w:pPr>
            <w:r>
              <w:t>1</w:t>
            </w:r>
          </w:p>
        </w:tc>
        <w:tc>
          <w:tcPr>
            <w:tcW w:w="1690" w:type="dxa"/>
            <w:shd w:val="clear" w:color="auto" w:fill="DAEEF3" w:themeFill="accent5" w:themeFillTint="33"/>
          </w:tcPr>
          <w:p w:rsidR="00097FD8" w:rsidRDefault="00097FD8" w:rsidP="00F63C86">
            <w:pPr>
              <w:pStyle w:val="NoSpacing"/>
            </w:pPr>
            <w:r>
              <w:t>Header</w:t>
            </w:r>
          </w:p>
        </w:tc>
        <w:tc>
          <w:tcPr>
            <w:tcW w:w="1362" w:type="dxa"/>
            <w:shd w:val="clear" w:color="auto" w:fill="DAEEF3" w:themeFill="accent5" w:themeFillTint="33"/>
          </w:tcPr>
          <w:p w:rsidR="00097FD8" w:rsidRDefault="00097FD8" w:rsidP="00F63C86">
            <w:pPr>
              <w:pStyle w:val="NoSpacing"/>
            </w:pPr>
            <w:r>
              <w:t>String</w:t>
            </w:r>
          </w:p>
        </w:tc>
        <w:tc>
          <w:tcPr>
            <w:tcW w:w="5336" w:type="dxa"/>
            <w:shd w:val="clear" w:color="auto" w:fill="DAEEF3" w:themeFill="accent5" w:themeFillTint="33"/>
          </w:tcPr>
          <w:p w:rsidR="00097FD8" w:rsidRDefault="00097FD8" w:rsidP="00F63C86">
            <w:pPr>
              <w:pStyle w:val="NoSpacing"/>
            </w:pPr>
            <w:r>
              <w:t>Constant value “Supplier”</w:t>
            </w:r>
          </w:p>
        </w:tc>
      </w:tr>
      <w:tr w:rsidR="00097FD8" w:rsidTr="00F63C86">
        <w:tc>
          <w:tcPr>
            <w:tcW w:w="1188" w:type="dxa"/>
            <w:shd w:val="clear" w:color="auto" w:fill="FFFF00"/>
          </w:tcPr>
          <w:p w:rsidR="00097FD8" w:rsidRDefault="00097FD8" w:rsidP="00F63C86">
            <w:pPr>
              <w:pStyle w:val="NoSpacing"/>
              <w:jc w:val="right"/>
            </w:pPr>
            <w:r>
              <w:t>2</w:t>
            </w:r>
          </w:p>
        </w:tc>
        <w:tc>
          <w:tcPr>
            <w:tcW w:w="1690" w:type="dxa"/>
            <w:shd w:val="clear" w:color="auto" w:fill="FFFF00"/>
          </w:tcPr>
          <w:p w:rsidR="00097FD8" w:rsidRDefault="00097FD8" w:rsidP="00F63C86">
            <w:pPr>
              <w:rPr>
                <w:rFonts w:ascii="Calibri" w:hAnsi="Calibri"/>
                <w:color w:val="000000"/>
              </w:rPr>
            </w:pPr>
            <w:r>
              <w:rPr>
                <w:rFonts w:ascii="Calibri" w:hAnsi="Calibri"/>
                <w:color w:val="000000"/>
              </w:rPr>
              <w:t>Name</w:t>
            </w:r>
          </w:p>
        </w:tc>
        <w:tc>
          <w:tcPr>
            <w:tcW w:w="1362" w:type="dxa"/>
            <w:shd w:val="clear" w:color="auto" w:fill="FFFF00"/>
          </w:tcPr>
          <w:p w:rsidR="00097FD8" w:rsidRDefault="00097FD8" w:rsidP="00F63C86">
            <w:r w:rsidRPr="00B742CD">
              <w:t>String</w:t>
            </w:r>
          </w:p>
        </w:tc>
        <w:tc>
          <w:tcPr>
            <w:tcW w:w="5336" w:type="dxa"/>
            <w:shd w:val="clear" w:color="auto" w:fill="FFFF00"/>
          </w:tcPr>
          <w:p w:rsidR="00097FD8" w:rsidRDefault="00097FD8" w:rsidP="00F63C86">
            <w:pPr>
              <w:pStyle w:val="NoSpacing"/>
            </w:pPr>
            <w:r>
              <w:t>The name of the object.</w:t>
            </w:r>
            <w:r w:rsidR="008856A6">
              <w:t xml:space="preserve"> (</w:t>
            </w:r>
            <w:r w:rsidR="008856A6" w:rsidRPr="008856A6">
              <w:t>max length=100</w:t>
            </w:r>
            <w:r w:rsidR="008856A6">
              <w:t>)</w:t>
            </w:r>
          </w:p>
        </w:tc>
      </w:tr>
      <w:tr w:rsidR="00097FD8" w:rsidTr="00F63C86">
        <w:tc>
          <w:tcPr>
            <w:tcW w:w="1188" w:type="dxa"/>
            <w:shd w:val="clear" w:color="auto" w:fill="FFFF00"/>
          </w:tcPr>
          <w:p w:rsidR="00097FD8" w:rsidRDefault="00097FD8" w:rsidP="00F63C86">
            <w:pPr>
              <w:pStyle w:val="NoSpacing"/>
              <w:jc w:val="right"/>
            </w:pPr>
            <w:r>
              <w:t>3</w:t>
            </w:r>
          </w:p>
        </w:tc>
        <w:tc>
          <w:tcPr>
            <w:tcW w:w="1690" w:type="dxa"/>
            <w:shd w:val="clear" w:color="auto" w:fill="FFFF00"/>
          </w:tcPr>
          <w:p w:rsidR="00097FD8" w:rsidRDefault="00097FD8" w:rsidP="00F63C86">
            <w:pPr>
              <w:rPr>
                <w:rFonts w:ascii="Calibri" w:hAnsi="Calibri"/>
                <w:color w:val="000000"/>
              </w:rPr>
            </w:pPr>
            <w:r>
              <w:rPr>
                <w:rFonts w:ascii="Calibri" w:hAnsi="Calibri"/>
                <w:color w:val="000000"/>
              </w:rPr>
              <w:t>Key</w:t>
            </w:r>
          </w:p>
        </w:tc>
        <w:tc>
          <w:tcPr>
            <w:tcW w:w="1362" w:type="dxa"/>
            <w:shd w:val="clear" w:color="auto" w:fill="FFFF00"/>
          </w:tcPr>
          <w:p w:rsidR="00097FD8" w:rsidRDefault="00097FD8" w:rsidP="00F63C86">
            <w:r w:rsidRPr="00B742CD">
              <w:t>String</w:t>
            </w:r>
          </w:p>
        </w:tc>
        <w:tc>
          <w:tcPr>
            <w:tcW w:w="5336" w:type="dxa"/>
            <w:shd w:val="clear" w:color="auto" w:fill="FFFF00"/>
          </w:tcPr>
          <w:p w:rsidR="00097FD8" w:rsidRDefault="00097FD8" w:rsidP="00F63C86">
            <w:pPr>
              <w:pStyle w:val="NoSpacing"/>
            </w:pPr>
            <w:r>
              <w:t xml:space="preserve">The unique identifier of the object in an </w:t>
            </w:r>
            <w:proofErr w:type="spellStart"/>
            <w:r>
              <w:t>Intactix</w:t>
            </w:r>
            <w:proofErr w:type="spellEnd"/>
            <w:r>
              <w:t xml:space="preserve"> Knowledge Base database.</w:t>
            </w:r>
            <w:r w:rsidR="008856A6">
              <w:t xml:space="preserve"> (</w:t>
            </w:r>
            <w:r w:rsidR="008856A6" w:rsidRPr="008856A6">
              <w:t>max length=20</w:t>
            </w:r>
            <w:r w:rsidR="008856A6">
              <w:t>)</w:t>
            </w:r>
          </w:p>
        </w:tc>
      </w:tr>
      <w:tr w:rsidR="00097FD8" w:rsidTr="00F63C86">
        <w:tc>
          <w:tcPr>
            <w:tcW w:w="1188" w:type="dxa"/>
            <w:shd w:val="clear" w:color="auto" w:fill="auto"/>
          </w:tcPr>
          <w:p w:rsidR="00097FD8" w:rsidRDefault="00097FD8" w:rsidP="00F63C86">
            <w:pPr>
              <w:pStyle w:val="NoSpacing"/>
              <w:jc w:val="right"/>
            </w:pPr>
            <w:r>
              <w:t>4 - 31</w:t>
            </w:r>
          </w:p>
        </w:tc>
        <w:tc>
          <w:tcPr>
            <w:tcW w:w="1690" w:type="dxa"/>
            <w:shd w:val="clear" w:color="auto" w:fill="auto"/>
          </w:tcPr>
          <w:p w:rsidR="00097FD8" w:rsidRDefault="00097FD8" w:rsidP="00F63C86">
            <w:pPr>
              <w:rPr>
                <w:rFonts w:ascii="Calibri" w:hAnsi="Calibri"/>
                <w:color w:val="000000"/>
              </w:rPr>
            </w:pPr>
            <w:r>
              <w:rPr>
                <w:rFonts w:ascii="Calibri" w:hAnsi="Calibri"/>
                <w:color w:val="000000"/>
              </w:rPr>
              <w:t>Delivery 1 - 28</w:t>
            </w:r>
          </w:p>
        </w:tc>
        <w:tc>
          <w:tcPr>
            <w:tcW w:w="1362" w:type="dxa"/>
            <w:shd w:val="clear" w:color="auto" w:fill="auto"/>
          </w:tcPr>
          <w:p w:rsidR="00097FD8" w:rsidRDefault="00097FD8" w:rsidP="00F63C86">
            <w:r>
              <w:t>Boolean</w:t>
            </w:r>
          </w:p>
        </w:tc>
        <w:tc>
          <w:tcPr>
            <w:tcW w:w="5336" w:type="dxa"/>
            <w:shd w:val="clear" w:color="auto" w:fill="auto"/>
          </w:tcPr>
          <w:p w:rsidR="00097FD8" w:rsidRDefault="008856A6" w:rsidP="00F63C86">
            <w:pPr>
              <w:pStyle w:val="NoSpacing"/>
            </w:pPr>
            <w:r>
              <w:t>If deliveries are made on a particular day of the demand cycle</w:t>
            </w:r>
          </w:p>
        </w:tc>
      </w:tr>
      <w:tr w:rsidR="00097FD8" w:rsidTr="00F63C86">
        <w:tc>
          <w:tcPr>
            <w:tcW w:w="1188" w:type="dxa"/>
            <w:shd w:val="clear" w:color="auto" w:fill="auto"/>
          </w:tcPr>
          <w:p w:rsidR="00097FD8" w:rsidRDefault="00097FD8" w:rsidP="00F63C86">
            <w:pPr>
              <w:pStyle w:val="NoSpacing"/>
              <w:jc w:val="right"/>
            </w:pPr>
            <w:r>
              <w:t>32</w:t>
            </w:r>
          </w:p>
        </w:tc>
        <w:tc>
          <w:tcPr>
            <w:tcW w:w="1690" w:type="dxa"/>
            <w:shd w:val="clear" w:color="auto" w:fill="auto"/>
          </w:tcPr>
          <w:p w:rsidR="00097FD8" w:rsidRDefault="00097FD8" w:rsidP="00F63C86">
            <w:pPr>
              <w:rPr>
                <w:rFonts w:ascii="Calibri" w:hAnsi="Calibri"/>
                <w:color w:val="000000"/>
              </w:rPr>
            </w:pPr>
            <w:r>
              <w:rPr>
                <w:rFonts w:ascii="Calibri" w:hAnsi="Calibri"/>
                <w:color w:val="000000"/>
              </w:rPr>
              <w:t>Changed</w:t>
            </w:r>
          </w:p>
        </w:tc>
        <w:tc>
          <w:tcPr>
            <w:tcW w:w="1362" w:type="dxa"/>
            <w:shd w:val="clear" w:color="auto" w:fill="auto"/>
          </w:tcPr>
          <w:p w:rsidR="00097FD8" w:rsidRDefault="00097FD8" w:rsidP="00F63C86">
            <w:r>
              <w:t>Boolean</w:t>
            </w:r>
          </w:p>
        </w:tc>
        <w:tc>
          <w:tcPr>
            <w:tcW w:w="5336" w:type="dxa"/>
            <w:shd w:val="clear" w:color="auto" w:fill="auto"/>
          </w:tcPr>
          <w:p w:rsidR="00097FD8" w:rsidRDefault="008856A6" w:rsidP="00F63C86">
            <w:pPr>
              <w:pStyle w:val="NoSpacing"/>
            </w:pPr>
            <w:r>
              <w:t>Specifies whether an object's data has changed during the current session.</w:t>
            </w:r>
          </w:p>
        </w:tc>
      </w:tr>
    </w:tbl>
    <w:p w:rsidR="00826BD7" w:rsidRDefault="00826BD7" w:rsidP="00097FD8">
      <w:pPr>
        <w:sectPr w:rsidR="00826BD7" w:rsidSect="00826BD7">
          <w:headerReference w:type="default" r:id="rId20"/>
          <w:pgSz w:w="12240" w:h="15840" w:code="1"/>
          <w:pgMar w:top="1440" w:right="1440" w:bottom="1440" w:left="1440" w:header="720" w:footer="720" w:gutter="0"/>
          <w:cols w:space="720"/>
          <w:docGrid w:linePitch="360"/>
        </w:sectPr>
      </w:pPr>
    </w:p>
    <w:p w:rsidR="00E24C29" w:rsidRDefault="006A02D2" w:rsidP="00E24C29">
      <w:pPr>
        <w:pStyle w:val="NoSpacing"/>
        <w:rPr>
          <w:b/>
        </w:rPr>
      </w:pPr>
      <w:r>
        <w:rPr>
          <w:b/>
        </w:rPr>
        <w:lastRenderedPageBreak/>
        <w:t>3D Point</w:t>
      </w:r>
    </w:p>
    <w:p w:rsidR="006A02D2" w:rsidRDefault="006A02D2" w:rsidP="00E24C29">
      <w:pPr>
        <w:pStyle w:val="NoSpacing"/>
        <w:rPr>
          <w:b/>
        </w:rPr>
      </w:pPr>
    </w:p>
    <w:p w:rsidR="00E24C29" w:rsidRDefault="006A02D2" w:rsidP="00E24C29">
      <w:pPr>
        <w:pStyle w:val="NoSpacing"/>
      </w:pPr>
      <w:r>
        <w:t>Points are used to define polygons.</w:t>
      </w:r>
    </w:p>
    <w:p w:rsidR="006A02D2" w:rsidRDefault="006A02D2" w:rsidP="00E24C29">
      <w:pPr>
        <w:pStyle w:val="NoSpacing"/>
      </w:pPr>
    </w:p>
    <w:tbl>
      <w:tblPr>
        <w:tblStyle w:val="TableGrid"/>
        <w:tblW w:w="0" w:type="auto"/>
        <w:tblLayout w:type="fixed"/>
        <w:tblLook w:val="04A0"/>
      </w:tblPr>
      <w:tblGrid>
        <w:gridCol w:w="1188"/>
        <w:gridCol w:w="1690"/>
        <w:gridCol w:w="1362"/>
        <w:gridCol w:w="5336"/>
      </w:tblGrid>
      <w:tr w:rsidR="00E24C29" w:rsidTr="009F5B62">
        <w:tc>
          <w:tcPr>
            <w:tcW w:w="1188" w:type="dxa"/>
          </w:tcPr>
          <w:p w:rsidR="00E24C29" w:rsidRPr="003908D6" w:rsidRDefault="00E24C29" w:rsidP="009F5B62">
            <w:pPr>
              <w:pStyle w:val="NoSpacing"/>
              <w:rPr>
                <w:b/>
              </w:rPr>
            </w:pPr>
            <w:r w:rsidRPr="003908D6">
              <w:rPr>
                <w:b/>
              </w:rPr>
              <w:t>Field No.</w:t>
            </w:r>
          </w:p>
        </w:tc>
        <w:tc>
          <w:tcPr>
            <w:tcW w:w="1690" w:type="dxa"/>
          </w:tcPr>
          <w:p w:rsidR="00E24C29" w:rsidRPr="003908D6" w:rsidRDefault="00E24C29" w:rsidP="009F5B62">
            <w:pPr>
              <w:pStyle w:val="NoSpacing"/>
              <w:rPr>
                <w:b/>
              </w:rPr>
            </w:pPr>
            <w:r w:rsidRPr="003908D6">
              <w:rPr>
                <w:b/>
              </w:rPr>
              <w:t>Field Name</w:t>
            </w:r>
          </w:p>
        </w:tc>
        <w:tc>
          <w:tcPr>
            <w:tcW w:w="1362" w:type="dxa"/>
          </w:tcPr>
          <w:p w:rsidR="00E24C29" w:rsidRPr="003908D6" w:rsidRDefault="00E24C29" w:rsidP="009F5B62">
            <w:pPr>
              <w:pStyle w:val="NoSpacing"/>
              <w:rPr>
                <w:b/>
              </w:rPr>
            </w:pPr>
            <w:r w:rsidRPr="003908D6">
              <w:rPr>
                <w:b/>
              </w:rPr>
              <w:t>Type</w:t>
            </w:r>
          </w:p>
        </w:tc>
        <w:tc>
          <w:tcPr>
            <w:tcW w:w="5336" w:type="dxa"/>
          </w:tcPr>
          <w:p w:rsidR="00E24C29" w:rsidRPr="003908D6" w:rsidRDefault="00E24C29" w:rsidP="009F5B62">
            <w:pPr>
              <w:pStyle w:val="NoSpacing"/>
              <w:rPr>
                <w:b/>
              </w:rPr>
            </w:pPr>
            <w:r w:rsidRPr="003908D6">
              <w:rPr>
                <w:b/>
              </w:rPr>
              <w:t>Description</w:t>
            </w:r>
          </w:p>
        </w:tc>
      </w:tr>
      <w:tr w:rsidR="00E24C29" w:rsidTr="006A02D2">
        <w:tc>
          <w:tcPr>
            <w:tcW w:w="1188" w:type="dxa"/>
            <w:shd w:val="clear" w:color="auto" w:fill="DAEEF3" w:themeFill="accent5" w:themeFillTint="33"/>
          </w:tcPr>
          <w:p w:rsidR="00E24C29" w:rsidRDefault="00E24C29" w:rsidP="009F5B62">
            <w:pPr>
              <w:pStyle w:val="NoSpacing"/>
              <w:jc w:val="right"/>
            </w:pPr>
            <w:r>
              <w:t>1</w:t>
            </w:r>
          </w:p>
        </w:tc>
        <w:tc>
          <w:tcPr>
            <w:tcW w:w="1690" w:type="dxa"/>
            <w:shd w:val="clear" w:color="auto" w:fill="DAEEF3" w:themeFill="accent5" w:themeFillTint="33"/>
          </w:tcPr>
          <w:p w:rsidR="00E24C29" w:rsidRDefault="00E24C29" w:rsidP="006A02D2">
            <w:pPr>
              <w:pStyle w:val="NoSpacing"/>
            </w:pPr>
            <w:r>
              <w:t>Header</w:t>
            </w:r>
          </w:p>
        </w:tc>
        <w:tc>
          <w:tcPr>
            <w:tcW w:w="1362" w:type="dxa"/>
            <w:shd w:val="clear" w:color="auto" w:fill="DAEEF3" w:themeFill="accent5" w:themeFillTint="33"/>
          </w:tcPr>
          <w:p w:rsidR="00E24C29" w:rsidRDefault="00E24C29" w:rsidP="006A02D2">
            <w:pPr>
              <w:pStyle w:val="NoSpacing"/>
            </w:pPr>
            <w:r>
              <w:t>String</w:t>
            </w:r>
          </w:p>
        </w:tc>
        <w:tc>
          <w:tcPr>
            <w:tcW w:w="5336" w:type="dxa"/>
            <w:shd w:val="clear" w:color="auto" w:fill="DAEEF3" w:themeFill="accent5" w:themeFillTint="33"/>
          </w:tcPr>
          <w:p w:rsidR="00E24C29" w:rsidRDefault="00E24C29" w:rsidP="006A02D2">
            <w:pPr>
              <w:pStyle w:val="NoSpacing"/>
            </w:pPr>
            <w:r>
              <w:t>Constant value “3D Point”</w:t>
            </w:r>
          </w:p>
        </w:tc>
      </w:tr>
      <w:tr w:rsidR="00E24C29" w:rsidTr="006A02D2">
        <w:tc>
          <w:tcPr>
            <w:tcW w:w="1188" w:type="dxa"/>
            <w:shd w:val="clear" w:color="auto" w:fill="FFFF00"/>
          </w:tcPr>
          <w:p w:rsidR="00E24C29" w:rsidRDefault="00E24C29" w:rsidP="009F5B62">
            <w:pPr>
              <w:pStyle w:val="NoSpacing"/>
              <w:jc w:val="right"/>
            </w:pPr>
            <w:r>
              <w:t>2</w:t>
            </w:r>
          </w:p>
        </w:tc>
        <w:tc>
          <w:tcPr>
            <w:tcW w:w="1690" w:type="dxa"/>
            <w:shd w:val="clear" w:color="auto" w:fill="FFFF00"/>
          </w:tcPr>
          <w:p w:rsidR="00E24C29" w:rsidRDefault="00E24C29" w:rsidP="006A02D2">
            <w:pPr>
              <w:rPr>
                <w:rFonts w:ascii="Calibri" w:hAnsi="Calibri"/>
                <w:color w:val="000000"/>
              </w:rPr>
            </w:pPr>
            <w:r>
              <w:rPr>
                <w:rFonts w:ascii="Calibri" w:hAnsi="Calibri"/>
                <w:color w:val="000000"/>
              </w:rPr>
              <w:t>X</w:t>
            </w:r>
          </w:p>
        </w:tc>
        <w:tc>
          <w:tcPr>
            <w:tcW w:w="1362" w:type="dxa"/>
            <w:shd w:val="clear" w:color="auto" w:fill="FFFF00"/>
          </w:tcPr>
          <w:p w:rsidR="00E24C29" w:rsidRDefault="00E24C29" w:rsidP="006A02D2">
            <w:pPr>
              <w:rPr>
                <w:rFonts w:ascii="Calibri" w:hAnsi="Calibri"/>
                <w:color w:val="000000"/>
              </w:rPr>
            </w:pPr>
            <w:r>
              <w:rPr>
                <w:rFonts w:ascii="Calibri" w:hAnsi="Calibri"/>
                <w:color w:val="000000"/>
              </w:rPr>
              <w:t>Float</w:t>
            </w:r>
          </w:p>
        </w:tc>
        <w:tc>
          <w:tcPr>
            <w:tcW w:w="5336" w:type="dxa"/>
            <w:shd w:val="clear" w:color="auto" w:fill="FFFF00"/>
          </w:tcPr>
          <w:p w:rsidR="00E24C29" w:rsidRDefault="00E24C29" w:rsidP="006A02D2">
            <w:pPr>
              <w:pStyle w:val="NoSpacing"/>
              <w:tabs>
                <w:tab w:val="center" w:pos="2560"/>
              </w:tabs>
            </w:pPr>
            <w:r>
              <w:t>X coordinate of point</w:t>
            </w:r>
          </w:p>
        </w:tc>
      </w:tr>
      <w:tr w:rsidR="00E24C29" w:rsidTr="006A02D2">
        <w:tc>
          <w:tcPr>
            <w:tcW w:w="1188" w:type="dxa"/>
            <w:shd w:val="clear" w:color="auto" w:fill="FFFF00"/>
            <w:vAlign w:val="bottom"/>
          </w:tcPr>
          <w:p w:rsidR="00E24C29" w:rsidRDefault="00E24C29" w:rsidP="009F5B62">
            <w:pPr>
              <w:pStyle w:val="NoSpacing"/>
              <w:jc w:val="right"/>
            </w:pPr>
            <w:r>
              <w:t>3</w:t>
            </w:r>
          </w:p>
        </w:tc>
        <w:tc>
          <w:tcPr>
            <w:tcW w:w="1690" w:type="dxa"/>
            <w:shd w:val="clear" w:color="auto" w:fill="FFFF00"/>
          </w:tcPr>
          <w:p w:rsidR="00E24C29" w:rsidRDefault="00E24C29" w:rsidP="006A02D2">
            <w:pPr>
              <w:rPr>
                <w:rFonts w:ascii="Calibri" w:hAnsi="Calibri"/>
                <w:color w:val="000000"/>
              </w:rPr>
            </w:pPr>
            <w:r>
              <w:rPr>
                <w:rFonts w:ascii="Calibri" w:hAnsi="Calibri"/>
                <w:color w:val="000000"/>
              </w:rPr>
              <w:t>Y</w:t>
            </w:r>
          </w:p>
        </w:tc>
        <w:tc>
          <w:tcPr>
            <w:tcW w:w="1362" w:type="dxa"/>
            <w:shd w:val="clear" w:color="auto" w:fill="FFFF00"/>
          </w:tcPr>
          <w:p w:rsidR="00E24C29" w:rsidRDefault="00E24C29" w:rsidP="006A02D2">
            <w:pPr>
              <w:rPr>
                <w:rFonts w:ascii="Calibri" w:hAnsi="Calibri"/>
                <w:color w:val="000000"/>
              </w:rPr>
            </w:pPr>
            <w:r>
              <w:rPr>
                <w:rFonts w:ascii="Calibri" w:hAnsi="Calibri"/>
                <w:color w:val="000000"/>
              </w:rPr>
              <w:t>Float</w:t>
            </w:r>
          </w:p>
        </w:tc>
        <w:tc>
          <w:tcPr>
            <w:tcW w:w="5336" w:type="dxa"/>
            <w:shd w:val="clear" w:color="auto" w:fill="FFFF00"/>
          </w:tcPr>
          <w:p w:rsidR="00E24C29" w:rsidRDefault="00E24C29" w:rsidP="006A02D2">
            <w:pPr>
              <w:pStyle w:val="NoSpacing"/>
            </w:pPr>
            <w:r>
              <w:t>Y coordinate of point</w:t>
            </w:r>
          </w:p>
        </w:tc>
      </w:tr>
      <w:tr w:rsidR="00E24C29" w:rsidTr="006A02D2">
        <w:trPr>
          <w:trHeight w:val="134"/>
        </w:trPr>
        <w:tc>
          <w:tcPr>
            <w:tcW w:w="1188" w:type="dxa"/>
            <w:shd w:val="clear" w:color="auto" w:fill="FFFF00"/>
          </w:tcPr>
          <w:p w:rsidR="00E24C29" w:rsidRDefault="00E24C29" w:rsidP="009F5B62">
            <w:pPr>
              <w:pStyle w:val="NoSpacing"/>
              <w:jc w:val="right"/>
            </w:pPr>
            <w:r>
              <w:t>4</w:t>
            </w:r>
          </w:p>
        </w:tc>
        <w:tc>
          <w:tcPr>
            <w:tcW w:w="1690" w:type="dxa"/>
            <w:shd w:val="clear" w:color="auto" w:fill="FFFF00"/>
          </w:tcPr>
          <w:p w:rsidR="00E24C29" w:rsidRDefault="00E24C29" w:rsidP="006A02D2">
            <w:pPr>
              <w:rPr>
                <w:rFonts w:ascii="Calibri" w:hAnsi="Calibri"/>
                <w:color w:val="000000"/>
              </w:rPr>
            </w:pPr>
            <w:r>
              <w:rPr>
                <w:rFonts w:ascii="Calibri" w:hAnsi="Calibri"/>
                <w:color w:val="000000"/>
              </w:rPr>
              <w:t>Z</w:t>
            </w:r>
          </w:p>
        </w:tc>
        <w:tc>
          <w:tcPr>
            <w:tcW w:w="1362" w:type="dxa"/>
            <w:shd w:val="clear" w:color="auto" w:fill="FFFF00"/>
          </w:tcPr>
          <w:p w:rsidR="00E24C29" w:rsidRDefault="00E24C29" w:rsidP="006A02D2">
            <w:pPr>
              <w:rPr>
                <w:rFonts w:ascii="Calibri" w:hAnsi="Calibri"/>
                <w:color w:val="000000"/>
              </w:rPr>
            </w:pPr>
            <w:r>
              <w:rPr>
                <w:rFonts w:ascii="Calibri" w:hAnsi="Calibri"/>
                <w:color w:val="000000"/>
              </w:rPr>
              <w:t>Float</w:t>
            </w:r>
          </w:p>
        </w:tc>
        <w:tc>
          <w:tcPr>
            <w:tcW w:w="5336" w:type="dxa"/>
            <w:shd w:val="clear" w:color="auto" w:fill="FFFF00"/>
          </w:tcPr>
          <w:p w:rsidR="00E24C29" w:rsidRDefault="00E24C29" w:rsidP="006A02D2">
            <w:pPr>
              <w:pStyle w:val="NoSpacing"/>
            </w:pPr>
            <w:r>
              <w:t>Z coordinate of point</w:t>
            </w:r>
          </w:p>
        </w:tc>
      </w:tr>
      <w:tr w:rsidR="00E24C29" w:rsidTr="006A02D2">
        <w:trPr>
          <w:trHeight w:val="224"/>
        </w:trPr>
        <w:tc>
          <w:tcPr>
            <w:tcW w:w="1188" w:type="dxa"/>
            <w:shd w:val="clear" w:color="auto" w:fill="auto"/>
          </w:tcPr>
          <w:p w:rsidR="00E24C29" w:rsidRDefault="00E24C29" w:rsidP="009F5B62">
            <w:pPr>
              <w:pStyle w:val="NoSpacing"/>
              <w:jc w:val="right"/>
            </w:pPr>
            <w:r>
              <w:t>5</w:t>
            </w:r>
          </w:p>
        </w:tc>
        <w:tc>
          <w:tcPr>
            <w:tcW w:w="1690" w:type="dxa"/>
            <w:shd w:val="clear" w:color="auto" w:fill="auto"/>
          </w:tcPr>
          <w:p w:rsidR="00E24C29" w:rsidRDefault="00E24C29" w:rsidP="006A02D2">
            <w:pPr>
              <w:rPr>
                <w:rFonts w:ascii="Calibri" w:hAnsi="Calibri"/>
                <w:color w:val="000000"/>
              </w:rPr>
            </w:pPr>
            <w:r>
              <w:rPr>
                <w:rFonts w:ascii="Calibri" w:hAnsi="Calibri"/>
                <w:color w:val="000000"/>
              </w:rPr>
              <w:t>Key</w:t>
            </w:r>
          </w:p>
        </w:tc>
        <w:tc>
          <w:tcPr>
            <w:tcW w:w="1362" w:type="dxa"/>
            <w:shd w:val="clear" w:color="auto" w:fill="auto"/>
          </w:tcPr>
          <w:p w:rsidR="00E24C29" w:rsidRDefault="00E24C29" w:rsidP="006A02D2">
            <w:pPr>
              <w:rPr>
                <w:rFonts w:ascii="Calibri" w:hAnsi="Calibri"/>
                <w:color w:val="000000"/>
              </w:rPr>
            </w:pPr>
            <w:r>
              <w:t>String</w:t>
            </w:r>
          </w:p>
        </w:tc>
        <w:tc>
          <w:tcPr>
            <w:tcW w:w="5336" w:type="dxa"/>
            <w:shd w:val="clear" w:color="auto" w:fill="auto"/>
          </w:tcPr>
          <w:p w:rsidR="00E24C29" w:rsidRDefault="00E24C29" w:rsidP="006A02D2">
            <w:pPr>
              <w:pStyle w:val="NoSpacing"/>
            </w:pPr>
            <w:r>
              <w:t xml:space="preserve">The unique identifier of the object in an </w:t>
            </w:r>
            <w:proofErr w:type="spellStart"/>
            <w:r>
              <w:t>Intactix</w:t>
            </w:r>
            <w:proofErr w:type="spellEnd"/>
            <w:r>
              <w:t xml:space="preserve"> Knowledge Base database. (</w:t>
            </w:r>
            <w:r w:rsidRPr="00E24C29">
              <w:t>max length=20</w:t>
            </w:r>
            <w:r>
              <w:t>)</w:t>
            </w:r>
          </w:p>
        </w:tc>
      </w:tr>
    </w:tbl>
    <w:p w:rsidR="00E952F9" w:rsidRDefault="00E952F9" w:rsidP="00E952F9"/>
    <w:sectPr w:rsidR="00E952F9" w:rsidSect="00826BD7">
      <w:headerReference w:type="default" r:id="rId2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760" w:rsidRDefault="00A21760" w:rsidP="007D321D">
      <w:pPr>
        <w:spacing w:after="0" w:line="240" w:lineRule="auto"/>
      </w:pPr>
      <w:r>
        <w:separator/>
      </w:r>
    </w:p>
  </w:endnote>
  <w:endnote w:type="continuationSeparator" w:id="0">
    <w:p w:rsidR="00A21760" w:rsidRDefault="00A21760" w:rsidP="007D3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2382"/>
      <w:docPartObj>
        <w:docPartGallery w:val="Page Numbers (Bottom of Page)"/>
        <w:docPartUnique/>
      </w:docPartObj>
    </w:sdtPr>
    <w:sdtContent>
      <w:p w:rsidR="00A72718" w:rsidRDefault="00A72718">
        <w:pPr>
          <w:pStyle w:val="Footer"/>
          <w:jc w:val="center"/>
        </w:pPr>
        <w:fldSimple w:instr=" PAGE   \* MERGEFORMAT ">
          <w:r w:rsidR="006F1EA8">
            <w:rPr>
              <w:noProof/>
            </w:rPr>
            <w:t>2</w:t>
          </w:r>
        </w:fldSimple>
      </w:p>
    </w:sdtContent>
  </w:sdt>
  <w:p w:rsidR="00A72718" w:rsidRDefault="00A727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760" w:rsidRDefault="00A21760" w:rsidP="007D321D">
      <w:pPr>
        <w:spacing w:after="0" w:line="240" w:lineRule="auto"/>
      </w:pPr>
      <w:r>
        <w:separator/>
      </w:r>
    </w:p>
  </w:footnote>
  <w:footnote w:type="continuationSeparator" w:id="0">
    <w:p w:rsidR="00A21760" w:rsidRDefault="00A21760" w:rsidP="007D32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1EAD8F954EA242ADB2E0CF0B76773C6A"/>
      </w:placeholder>
      <w:temporary/>
      <w:showingPlcHdr/>
    </w:sdtPr>
    <w:sdtContent>
      <w:p w:rsidR="00A72718" w:rsidRDefault="00A72718">
        <w:pPr>
          <w:pStyle w:val="Header"/>
        </w:pPr>
        <w:r>
          <w:t>[Type text]</w:t>
        </w:r>
      </w:p>
    </w:sdtContent>
  </w:sdt>
  <w:p w:rsidR="00A72718" w:rsidRDefault="00A72718">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PROJECT</w:t>
    </w:r>
  </w:p>
  <w:p w:rsidR="00A72718" w:rsidRDefault="00A72718">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SEGMENT</w:t>
    </w:r>
  </w:p>
  <w:p w:rsidR="00A72718" w:rsidRDefault="00A72718">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SUPPLIER</w:t>
    </w:r>
  </w:p>
  <w:p w:rsidR="00A72718" w:rsidRDefault="00A72718">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3D POINT</w:t>
    </w:r>
  </w:p>
  <w:p w:rsidR="00A72718" w:rsidRDefault="00A727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DIVIDER</w:t>
    </w:r>
  </w:p>
  <w:p w:rsidR="00A72718" w:rsidRDefault="00A727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DRAWING</w:t>
    </w:r>
  </w:p>
  <w:p w:rsidR="00A72718" w:rsidRDefault="00A7271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FIXTURE</w:t>
    </w:r>
  </w:p>
  <w:p w:rsidR="00A72718" w:rsidRDefault="00A7271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PEG</w:t>
    </w:r>
  </w:p>
  <w:p w:rsidR="00A72718" w:rsidRDefault="00A72718">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PERFORMANCE</w:t>
    </w:r>
  </w:p>
  <w:p w:rsidR="00A72718" w:rsidRDefault="00A72718">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PLANOGRAM</w:t>
    </w:r>
  </w:p>
  <w:p w:rsidR="00A72718" w:rsidRDefault="00A72718">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POSITION</w:t>
    </w:r>
  </w:p>
  <w:p w:rsidR="00A72718" w:rsidRDefault="00A72718">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8" w:rsidRDefault="00A72718">
    <w:pPr>
      <w:pStyle w:val="Header"/>
    </w:pPr>
    <w:r>
      <w:tab/>
      <w:t>PRODUCT</w:t>
    </w:r>
  </w:p>
  <w:p w:rsidR="00A72718" w:rsidRDefault="00A727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1C4"/>
    <w:multiLevelType w:val="hybridMultilevel"/>
    <w:tmpl w:val="0C66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90CB7"/>
    <w:multiLevelType w:val="hybridMultilevel"/>
    <w:tmpl w:val="D488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E979D1"/>
    <w:rsid w:val="000535CE"/>
    <w:rsid w:val="00082771"/>
    <w:rsid w:val="00097FD8"/>
    <w:rsid w:val="000D021C"/>
    <w:rsid w:val="000E32C4"/>
    <w:rsid w:val="000F388B"/>
    <w:rsid w:val="0016367A"/>
    <w:rsid w:val="001C03C8"/>
    <w:rsid w:val="001D711F"/>
    <w:rsid w:val="002143FD"/>
    <w:rsid w:val="002175E1"/>
    <w:rsid w:val="00220891"/>
    <w:rsid w:val="002221D2"/>
    <w:rsid w:val="00256C6E"/>
    <w:rsid w:val="002832DE"/>
    <w:rsid w:val="002C2A43"/>
    <w:rsid w:val="002D5A48"/>
    <w:rsid w:val="002E007F"/>
    <w:rsid w:val="0037415E"/>
    <w:rsid w:val="003C5B21"/>
    <w:rsid w:val="003D3FBB"/>
    <w:rsid w:val="00480C9E"/>
    <w:rsid w:val="00493963"/>
    <w:rsid w:val="00496E09"/>
    <w:rsid w:val="004D07C8"/>
    <w:rsid w:val="00540316"/>
    <w:rsid w:val="00541A7F"/>
    <w:rsid w:val="00551CB1"/>
    <w:rsid w:val="00554B15"/>
    <w:rsid w:val="00557E16"/>
    <w:rsid w:val="00596261"/>
    <w:rsid w:val="005B7C96"/>
    <w:rsid w:val="005F0F79"/>
    <w:rsid w:val="0060035C"/>
    <w:rsid w:val="00631881"/>
    <w:rsid w:val="00631943"/>
    <w:rsid w:val="00644476"/>
    <w:rsid w:val="00656002"/>
    <w:rsid w:val="00671445"/>
    <w:rsid w:val="00672BBD"/>
    <w:rsid w:val="006A02D2"/>
    <w:rsid w:val="006B42F1"/>
    <w:rsid w:val="006E0C4A"/>
    <w:rsid w:val="006F1EA8"/>
    <w:rsid w:val="007020DA"/>
    <w:rsid w:val="00711ECD"/>
    <w:rsid w:val="0074711D"/>
    <w:rsid w:val="00755C8C"/>
    <w:rsid w:val="00776F30"/>
    <w:rsid w:val="00777E13"/>
    <w:rsid w:val="007A7BEC"/>
    <w:rsid w:val="007B6B98"/>
    <w:rsid w:val="007C0A53"/>
    <w:rsid w:val="007D24BC"/>
    <w:rsid w:val="007D321D"/>
    <w:rsid w:val="00822419"/>
    <w:rsid w:val="00826BD7"/>
    <w:rsid w:val="00874F75"/>
    <w:rsid w:val="0088262E"/>
    <w:rsid w:val="008856A6"/>
    <w:rsid w:val="00885B76"/>
    <w:rsid w:val="008F6629"/>
    <w:rsid w:val="008F6FEC"/>
    <w:rsid w:val="009001AB"/>
    <w:rsid w:val="00913B49"/>
    <w:rsid w:val="00927F65"/>
    <w:rsid w:val="0093397E"/>
    <w:rsid w:val="009B2003"/>
    <w:rsid w:val="009B4C5A"/>
    <w:rsid w:val="009B5A93"/>
    <w:rsid w:val="009F5B62"/>
    <w:rsid w:val="00A06101"/>
    <w:rsid w:val="00A16367"/>
    <w:rsid w:val="00A21760"/>
    <w:rsid w:val="00A402C4"/>
    <w:rsid w:val="00A47885"/>
    <w:rsid w:val="00A57C58"/>
    <w:rsid w:val="00A6143E"/>
    <w:rsid w:val="00A72718"/>
    <w:rsid w:val="00A94733"/>
    <w:rsid w:val="00AC63FB"/>
    <w:rsid w:val="00AD3649"/>
    <w:rsid w:val="00BD7D9D"/>
    <w:rsid w:val="00C0035D"/>
    <w:rsid w:val="00C77411"/>
    <w:rsid w:val="00C77DBB"/>
    <w:rsid w:val="00C9165D"/>
    <w:rsid w:val="00CA7EC2"/>
    <w:rsid w:val="00D13170"/>
    <w:rsid w:val="00D4186E"/>
    <w:rsid w:val="00D44053"/>
    <w:rsid w:val="00D654C7"/>
    <w:rsid w:val="00D70D82"/>
    <w:rsid w:val="00D77106"/>
    <w:rsid w:val="00D82FC4"/>
    <w:rsid w:val="00DB1CFF"/>
    <w:rsid w:val="00E24100"/>
    <w:rsid w:val="00E24C29"/>
    <w:rsid w:val="00E47248"/>
    <w:rsid w:val="00E4755F"/>
    <w:rsid w:val="00E952F9"/>
    <w:rsid w:val="00E979D1"/>
    <w:rsid w:val="00EA6A99"/>
    <w:rsid w:val="00EC2B95"/>
    <w:rsid w:val="00F1250C"/>
    <w:rsid w:val="00F63C86"/>
    <w:rsid w:val="00F81F8F"/>
    <w:rsid w:val="00F86611"/>
    <w:rsid w:val="00F966D8"/>
    <w:rsid w:val="00FA021F"/>
    <w:rsid w:val="00FA41D8"/>
    <w:rsid w:val="00FC3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2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2F9"/>
    <w:pPr>
      <w:spacing w:after="0" w:line="240" w:lineRule="auto"/>
    </w:pPr>
  </w:style>
  <w:style w:type="table" w:styleId="TableGrid">
    <w:name w:val="Table Grid"/>
    <w:basedOn w:val="TableNormal"/>
    <w:uiPriority w:val="59"/>
    <w:rsid w:val="00E95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C0A53"/>
    <w:rPr>
      <w:color w:val="0000FF"/>
      <w:u w:val="single"/>
    </w:rPr>
  </w:style>
  <w:style w:type="paragraph" w:customStyle="1" w:styleId="bodytext">
    <w:name w:val="bodytext"/>
    <w:basedOn w:val="Normal"/>
    <w:rsid w:val="009B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bold">
    <w:name w:val="specialbold"/>
    <w:basedOn w:val="DefaultParagraphFont"/>
    <w:rsid w:val="00644476"/>
  </w:style>
  <w:style w:type="paragraph" w:styleId="Header">
    <w:name w:val="header"/>
    <w:basedOn w:val="Normal"/>
    <w:link w:val="HeaderChar"/>
    <w:uiPriority w:val="99"/>
    <w:unhideWhenUsed/>
    <w:rsid w:val="007D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1D"/>
  </w:style>
  <w:style w:type="paragraph" w:styleId="Footer">
    <w:name w:val="footer"/>
    <w:basedOn w:val="Normal"/>
    <w:link w:val="FooterChar"/>
    <w:uiPriority w:val="99"/>
    <w:unhideWhenUsed/>
    <w:rsid w:val="007D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1D"/>
  </w:style>
  <w:style w:type="paragraph" w:styleId="BalloonText">
    <w:name w:val="Balloon Text"/>
    <w:basedOn w:val="Normal"/>
    <w:link w:val="BalloonTextChar"/>
    <w:uiPriority w:val="99"/>
    <w:semiHidden/>
    <w:unhideWhenUsed/>
    <w:rsid w:val="007D3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2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954654">
      <w:bodyDiv w:val="1"/>
      <w:marLeft w:val="0"/>
      <w:marRight w:val="0"/>
      <w:marTop w:val="0"/>
      <w:marBottom w:val="0"/>
      <w:divBdr>
        <w:top w:val="none" w:sz="0" w:space="0" w:color="auto"/>
        <w:left w:val="none" w:sz="0" w:space="0" w:color="auto"/>
        <w:bottom w:val="none" w:sz="0" w:space="0" w:color="auto"/>
        <w:right w:val="none" w:sz="0" w:space="0" w:color="auto"/>
      </w:divBdr>
    </w:div>
    <w:div w:id="763692808">
      <w:bodyDiv w:val="1"/>
      <w:marLeft w:val="0"/>
      <w:marRight w:val="0"/>
      <w:marTop w:val="0"/>
      <w:marBottom w:val="0"/>
      <w:divBdr>
        <w:top w:val="none" w:sz="0" w:space="0" w:color="auto"/>
        <w:left w:val="none" w:sz="0" w:space="0" w:color="auto"/>
        <w:bottom w:val="none" w:sz="0" w:space="0" w:color="auto"/>
        <w:right w:val="none" w:sz="0" w:space="0" w:color="auto"/>
      </w:divBdr>
    </w:div>
    <w:div w:id="808787171">
      <w:bodyDiv w:val="1"/>
      <w:marLeft w:val="0"/>
      <w:marRight w:val="0"/>
      <w:marTop w:val="0"/>
      <w:marBottom w:val="0"/>
      <w:divBdr>
        <w:top w:val="none" w:sz="0" w:space="0" w:color="auto"/>
        <w:left w:val="none" w:sz="0" w:space="0" w:color="auto"/>
        <w:bottom w:val="none" w:sz="0" w:space="0" w:color="auto"/>
        <w:right w:val="none" w:sz="0" w:space="0" w:color="auto"/>
      </w:divBdr>
    </w:div>
    <w:div w:id="864682987">
      <w:bodyDiv w:val="1"/>
      <w:marLeft w:val="0"/>
      <w:marRight w:val="0"/>
      <w:marTop w:val="0"/>
      <w:marBottom w:val="0"/>
      <w:divBdr>
        <w:top w:val="none" w:sz="0" w:space="0" w:color="auto"/>
        <w:left w:val="none" w:sz="0" w:space="0" w:color="auto"/>
        <w:bottom w:val="none" w:sz="0" w:space="0" w:color="auto"/>
        <w:right w:val="none" w:sz="0" w:space="0" w:color="auto"/>
      </w:divBdr>
    </w:div>
    <w:div w:id="880020892">
      <w:bodyDiv w:val="1"/>
      <w:marLeft w:val="0"/>
      <w:marRight w:val="0"/>
      <w:marTop w:val="0"/>
      <w:marBottom w:val="0"/>
      <w:divBdr>
        <w:top w:val="none" w:sz="0" w:space="0" w:color="auto"/>
        <w:left w:val="none" w:sz="0" w:space="0" w:color="auto"/>
        <w:bottom w:val="none" w:sz="0" w:space="0" w:color="auto"/>
        <w:right w:val="none" w:sz="0" w:space="0" w:color="auto"/>
      </w:divBdr>
    </w:div>
    <w:div w:id="1165828403">
      <w:bodyDiv w:val="1"/>
      <w:marLeft w:val="0"/>
      <w:marRight w:val="0"/>
      <w:marTop w:val="0"/>
      <w:marBottom w:val="0"/>
      <w:divBdr>
        <w:top w:val="none" w:sz="0" w:space="0" w:color="auto"/>
        <w:left w:val="none" w:sz="0" w:space="0" w:color="auto"/>
        <w:bottom w:val="none" w:sz="0" w:space="0" w:color="auto"/>
        <w:right w:val="none" w:sz="0" w:space="0" w:color="auto"/>
      </w:divBdr>
    </w:div>
    <w:div w:id="1165901062">
      <w:bodyDiv w:val="1"/>
      <w:marLeft w:val="0"/>
      <w:marRight w:val="0"/>
      <w:marTop w:val="0"/>
      <w:marBottom w:val="0"/>
      <w:divBdr>
        <w:top w:val="none" w:sz="0" w:space="0" w:color="auto"/>
        <w:left w:val="none" w:sz="0" w:space="0" w:color="auto"/>
        <w:bottom w:val="none" w:sz="0" w:space="0" w:color="auto"/>
        <w:right w:val="none" w:sz="0" w:space="0" w:color="auto"/>
      </w:divBdr>
    </w:div>
    <w:div w:id="1195071498">
      <w:bodyDiv w:val="1"/>
      <w:marLeft w:val="0"/>
      <w:marRight w:val="0"/>
      <w:marTop w:val="0"/>
      <w:marBottom w:val="0"/>
      <w:divBdr>
        <w:top w:val="none" w:sz="0" w:space="0" w:color="auto"/>
        <w:left w:val="none" w:sz="0" w:space="0" w:color="auto"/>
        <w:bottom w:val="none" w:sz="0" w:space="0" w:color="auto"/>
        <w:right w:val="none" w:sz="0" w:space="0" w:color="auto"/>
      </w:divBdr>
    </w:div>
    <w:div w:id="1250503945">
      <w:bodyDiv w:val="1"/>
      <w:marLeft w:val="0"/>
      <w:marRight w:val="0"/>
      <w:marTop w:val="0"/>
      <w:marBottom w:val="0"/>
      <w:divBdr>
        <w:top w:val="none" w:sz="0" w:space="0" w:color="auto"/>
        <w:left w:val="none" w:sz="0" w:space="0" w:color="auto"/>
        <w:bottom w:val="none" w:sz="0" w:space="0" w:color="auto"/>
        <w:right w:val="none" w:sz="0" w:space="0" w:color="auto"/>
      </w:divBdr>
    </w:div>
    <w:div w:id="1389110520">
      <w:bodyDiv w:val="1"/>
      <w:marLeft w:val="0"/>
      <w:marRight w:val="0"/>
      <w:marTop w:val="0"/>
      <w:marBottom w:val="0"/>
      <w:divBdr>
        <w:top w:val="none" w:sz="0" w:space="0" w:color="auto"/>
        <w:left w:val="none" w:sz="0" w:space="0" w:color="auto"/>
        <w:bottom w:val="none" w:sz="0" w:space="0" w:color="auto"/>
        <w:right w:val="none" w:sz="0" w:space="0" w:color="auto"/>
      </w:divBdr>
    </w:div>
    <w:div w:id="1591616809">
      <w:bodyDiv w:val="1"/>
      <w:marLeft w:val="0"/>
      <w:marRight w:val="0"/>
      <w:marTop w:val="0"/>
      <w:marBottom w:val="0"/>
      <w:divBdr>
        <w:top w:val="none" w:sz="0" w:space="0" w:color="auto"/>
        <w:left w:val="none" w:sz="0" w:space="0" w:color="auto"/>
        <w:bottom w:val="none" w:sz="0" w:space="0" w:color="auto"/>
        <w:right w:val="none" w:sz="0" w:space="0" w:color="auto"/>
      </w:divBdr>
    </w:div>
    <w:div w:id="1608194066">
      <w:bodyDiv w:val="1"/>
      <w:marLeft w:val="0"/>
      <w:marRight w:val="0"/>
      <w:marTop w:val="0"/>
      <w:marBottom w:val="0"/>
      <w:divBdr>
        <w:top w:val="none" w:sz="0" w:space="0" w:color="auto"/>
        <w:left w:val="none" w:sz="0" w:space="0" w:color="auto"/>
        <w:bottom w:val="none" w:sz="0" w:space="0" w:color="auto"/>
        <w:right w:val="none" w:sz="0" w:space="0" w:color="auto"/>
      </w:divBdr>
    </w:div>
    <w:div w:id="1986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AD8F954EA242ADB2E0CF0B76773C6A"/>
        <w:category>
          <w:name w:val="General"/>
          <w:gallery w:val="placeholder"/>
        </w:category>
        <w:types>
          <w:type w:val="bbPlcHdr"/>
        </w:types>
        <w:behaviors>
          <w:behavior w:val="content"/>
        </w:behaviors>
        <w:guid w:val="{9E20DEE0-9E54-4F4C-BA91-840484516CB3}"/>
      </w:docPartPr>
      <w:docPartBody>
        <w:p w:rsidR="00F81224" w:rsidRDefault="00C96769" w:rsidP="00C96769">
          <w:pPr>
            <w:pStyle w:val="1EAD8F954EA242ADB2E0CF0B76773C6A"/>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6AFA"/>
    <w:rsid w:val="00B06AFA"/>
    <w:rsid w:val="00C96769"/>
    <w:rsid w:val="00F81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7C109860424BCABA960054CFDCA95B">
    <w:name w:val="747C109860424BCABA960054CFDCA95B"/>
    <w:rsid w:val="00B06AFA"/>
  </w:style>
  <w:style w:type="paragraph" w:customStyle="1" w:styleId="242FC8033EC64F669FE360B2C52C7B4D">
    <w:name w:val="242FC8033EC64F669FE360B2C52C7B4D"/>
    <w:rsid w:val="00B06AFA"/>
  </w:style>
  <w:style w:type="paragraph" w:customStyle="1" w:styleId="F7183729D6DB499987839020D14BF194">
    <w:name w:val="F7183729D6DB499987839020D14BF194"/>
    <w:rsid w:val="00C96769"/>
  </w:style>
  <w:style w:type="paragraph" w:customStyle="1" w:styleId="05596D4BC8A54BF88F8BD4470000A14A">
    <w:name w:val="05596D4BC8A54BF88F8BD4470000A14A"/>
    <w:rsid w:val="00C96769"/>
  </w:style>
  <w:style w:type="paragraph" w:customStyle="1" w:styleId="1EAD8F954EA242ADB2E0CF0B76773C6A">
    <w:name w:val="1EAD8F954EA242ADB2E0CF0B76773C6A"/>
    <w:rsid w:val="00C96769"/>
  </w:style>
  <w:style w:type="paragraph" w:customStyle="1" w:styleId="595EFEB07E1747068E72672B997CCAE9">
    <w:name w:val="595EFEB07E1747068E72672B997CCAE9"/>
    <w:rsid w:val="00C96769"/>
  </w:style>
  <w:style w:type="paragraph" w:customStyle="1" w:styleId="7D756816EDA64455ACCBB2D142627063">
    <w:name w:val="7D756816EDA64455ACCBB2D142627063"/>
    <w:rsid w:val="00C9676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FED636-B4C0-47A5-AB93-5DA17DCE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40</Pages>
  <Words>12522</Words>
  <Characters>71377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83732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hilton.ml</dc:creator>
  <cp:lastModifiedBy>hilton.ml</cp:lastModifiedBy>
  <cp:revision>55</cp:revision>
  <dcterms:created xsi:type="dcterms:W3CDTF">2014-06-19T18:32:00Z</dcterms:created>
  <dcterms:modified xsi:type="dcterms:W3CDTF">2015-01-28T15:41:00Z</dcterms:modified>
</cp:coreProperties>
</file>