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0470F" w14:textId="34B50FA2" w:rsidR="003B6085" w:rsidRDefault="00000000" w:rsidP="002C62E1">
      <w:pPr>
        <w:pStyle w:val="Title"/>
        <w:tabs>
          <w:tab w:val="right" w:pos="8640"/>
        </w:tabs>
        <w:jc w:val="center"/>
      </w:pPr>
      <w:r>
        <w:rPr>
          <w:rFonts w:ascii="Calibri" w:hAnsi="Calibri"/>
          <w:sz w:val="24"/>
        </w:rPr>
        <w:t>Azure Data Factory (ADF) – Proof of Concept (POC) Documentation</w:t>
      </w:r>
    </w:p>
    <w:p w14:paraId="74C303C1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1. Introduction</w:t>
      </w:r>
    </w:p>
    <w:p w14:paraId="7874064F" w14:textId="77777777" w:rsidR="003B6085" w:rsidRDefault="00000000">
      <w:r>
        <w:t>This document outlines the Proof of Concept (POC) setup for deploying Azure Data Factory (ADF) pipelines across multiple environments using GitHub Actions.</w:t>
      </w:r>
    </w:p>
    <w:p w14:paraId="16230701" w14:textId="77777777" w:rsidR="003B6085" w:rsidRDefault="00000000">
      <w:r>
        <w:t>We implemented a three-environment architecture: Development (Dev), Staging (Stage), and Production (Prod). For each environment, corresponding Resource Groups, Azure Data Factories, Key Vaults, and Storage Accounts were created.</w:t>
      </w:r>
    </w:p>
    <w:p w14:paraId="58D0600B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2. Azure Resources</w:t>
      </w:r>
    </w:p>
    <w:p w14:paraId="4D01660E" w14:textId="77777777" w:rsidR="003B6085" w:rsidRDefault="00000000">
      <w:r>
        <w:t>• Resource Groups</w:t>
      </w:r>
      <w:r>
        <w:br/>
        <w:t xml:space="preserve">  - </w:t>
      </w:r>
      <w:proofErr w:type="spellStart"/>
      <w:r>
        <w:t>Poc_Development</w:t>
      </w:r>
      <w:proofErr w:type="spellEnd"/>
      <w:r>
        <w:br/>
        <w:t xml:space="preserve">  - </w:t>
      </w:r>
      <w:proofErr w:type="spellStart"/>
      <w:r>
        <w:t>Poc_Stage</w:t>
      </w:r>
      <w:proofErr w:type="spellEnd"/>
      <w:r>
        <w:br/>
      </w:r>
      <w:r>
        <w:br/>
        <w:t>• Azure Data Factories</w:t>
      </w:r>
      <w:r>
        <w:br/>
        <w:t xml:space="preserve">  - dev-env-adf-1</w:t>
      </w:r>
      <w:r>
        <w:br/>
        <w:t xml:space="preserve">  - stage-env-adf-1</w:t>
      </w:r>
      <w:r>
        <w:br/>
      </w:r>
      <w:r>
        <w:br/>
        <w:t>• Storage Accounts</w:t>
      </w:r>
      <w:r>
        <w:br/>
        <w:t xml:space="preserve">  - </w:t>
      </w:r>
      <w:proofErr w:type="spellStart"/>
      <w:r>
        <w:t>adlspocdev</w:t>
      </w:r>
      <w:proofErr w:type="spellEnd"/>
      <w:r>
        <w:br/>
        <w:t xml:space="preserve">  - </w:t>
      </w:r>
      <w:proofErr w:type="spellStart"/>
      <w:r>
        <w:t>adlspocstage</w:t>
      </w:r>
      <w:proofErr w:type="spellEnd"/>
      <w:r>
        <w:br/>
      </w:r>
      <w:r>
        <w:br/>
        <w:t>• Key Vaults</w:t>
      </w:r>
      <w:r>
        <w:br/>
        <w:t xml:space="preserve">  - </w:t>
      </w:r>
      <w:proofErr w:type="spellStart"/>
      <w:r>
        <w:t>devpoc-kv</w:t>
      </w:r>
      <w:proofErr w:type="spellEnd"/>
      <w:r>
        <w:br/>
        <w:t xml:space="preserve">  - </w:t>
      </w:r>
      <w:proofErr w:type="spellStart"/>
      <w:r>
        <w:t>stagepoc-kv</w:t>
      </w:r>
      <w:proofErr w:type="spellEnd"/>
    </w:p>
    <w:p w14:paraId="49B4FBAE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3. Development Workflow</w:t>
      </w:r>
    </w:p>
    <w:p w14:paraId="6566A4F4" w14:textId="77777777" w:rsidR="00584BE5" w:rsidRDefault="00000000">
      <w:r>
        <w:t>1. Launched the Dev Data Factory and linked it with GitHub.</w:t>
      </w:r>
    </w:p>
    <w:p w14:paraId="03B6DFCD" w14:textId="77777777" w:rsidR="00584BE5" w:rsidRDefault="00584BE5">
      <w:r>
        <w:rPr>
          <w:noProof/>
        </w:rPr>
        <w:lastRenderedPageBreak/>
        <w:drawing>
          <wp:inline distT="0" distB="0" distL="0" distR="0" wp14:anchorId="182AE4CA" wp14:editId="4AD5ADD1">
            <wp:extent cx="5486400" cy="2858770"/>
            <wp:effectExtent l="0" t="0" r="0" b="0"/>
            <wp:docPr id="209818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68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2. Created a feature branch from the develop branch.</w:t>
      </w:r>
      <w:r>
        <w:br/>
        <w:t>3. Developed pipelines, datasets, and linked services.</w:t>
      </w:r>
    </w:p>
    <w:p w14:paraId="15C943A4" w14:textId="77777777" w:rsidR="00584BE5" w:rsidRDefault="00584BE5">
      <w:r>
        <w:rPr>
          <w:noProof/>
        </w:rPr>
        <w:drawing>
          <wp:inline distT="0" distB="0" distL="0" distR="0" wp14:anchorId="376DB057" wp14:editId="0D46B9CB">
            <wp:extent cx="5486400" cy="1885950"/>
            <wp:effectExtent l="0" t="0" r="0" b="0"/>
            <wp:docPr id="657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4. Executed a debug run of the pipeline, which completed successfully.</w:t>
      </w:r>
    </w:p>
    <w:p w14:paraId="059342C9" w14:textId="77777777" w:rsidR="00584BE5" w:rsidRDefault="00584BE5">
      <w:r>
        <w:rPr>
          <w:noProof/>
        </w:rPr>
        <w:drawing>
          <wp:inline distT="0" distB="0" distL="0" distR="0" wp14:anchorId="32212869" wp14:editId="51CA24AD">
            <wp:extent cx="5486400" cy="1892935"/>
            <wp:effectExtent l="0" t="0" r="0" b="0"/>
            <wp:docPr id="42172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22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5. Saved all changes.</w:t>
      </w:r>
    </w:p>
    <w:p w14:paraId="78205977" w14:textId="2A81E850" w:rsidR="00443858" w:rsidRDefault="00000000">
      <w:r>
        <w:lastRenderedPageBreak/>
        <w:t>6. Raised a Pull Request to merge changes from</w:t>
      </w:r>
      <w:r w:rsidR="00584BE5">
        <w:t xml:space="preserve"> </w:t>
      </w:r>
      <w:r>
        <w:t>feature branch into the develop</w:t>
      </w:r>
      <w:r w:rsidR="00584BE5">
        <w:t xml:space="preserve"> </w:t>
      </w:r>
      <w:r>
        <w:t>branch.</w:t>
      </w:r>
      <w:r>
        <w:br/>
      </w:r>
      <w:r w:rsidR="00443858">
        <w:rPr>
          <w:noProof/>
        </w:rPr>
        <w:drawing>
          <wp:inline distT="0" distB="0" distL="0" distR="0" wp14:anchorId="2237DF97" wp14:editId="7B9F8D6E">
            <wp:extent cx="5486400" cy="1745120"/>
            <wp:effectExtent l="0" t="0" r="0" b="7620"/>
            <wp:docPr id="3959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4B9D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4. GitHub Environments</w:t>
      </w:r>
    </w:p>
    <w:p w14:paraId="05D3B2A7" w14:textId="77777777" w:rsidR="00443858" w:rsidRDefault="00000000">
      <w:r>
        <w:t>Created three environments in GitHub: Dev, Stage, and Prod.</w:t>
      </w:r>
    </w:p>
    <w:p w14:paraId="27E87A0A" w14:textId="3BCDCE46" w:rsidR="003B6085" w:rsidRDefault="00443858">
      <w:r>
        <w:rPr>
          <w:noProof/>
        </w:rPr>
        <w:drawing>
          <wp:inline distT="0" distB="0" distL="0" distR="0" wp14:anchorId="3C5A18BE" wp14:editId="689B804E">
            <wp:extent cx="5486400" cy="1878846"/>
            <wp:effectExtent l="0" t="0" r="0" b="7620"/>
            <wp:docPr id="59668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82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For each environment:</w:t>
      </w:r>
      <w:r>
        <w:br/>
        <w:t>• Added secrets and environment variables as required.</w:t>
      </w:r>
      <w:r>
        <w:br/>
      </w:r>
      <w:r>
        <w:br/>
      </w:r>
      <w:r>
        <w:rPr>
          <w:noProof/>
        </w:rPr>
        <w:drawing>
          <wp:inline distT="0" distB="0" distL="0" distR="0" wp14:anchorId="616F1C42" wp14:editId="62DAE3F1">
            <wp:extent cx="5486400" cy="2301905"/>
            <wp:effectExtent l="0" t="0" r="0" b="3175"/>
            <wp:docPr id="122237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0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5447" w14:textId="090C0777" w:rsidR="00443858" w:rsidRDefault="00443858">
      <w:r>
        <w:rPr>
          <w:noProof/>
        </w:rPr>
        <w:lastRenderedPageBreak/>
        <w:drawing>
          <wp:inline distT="0" distB="0" distL="0" distR="0" wp14:anchorId="2D8712E2" wp14:editId="7DD66C6E">
            <wp:extent cx="5486400" cy="5003164"/>
            <wp:effectExtent l="0" t="0" r="0" b="7620"/>
            <wp:docPr id="15496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875C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5. Service Principal Setup</w:t>
      </w:r>
    </w:p>
    <w:p w14:paraId="08BB9C78" w14:textId="77777777" w:rsidR="003B6085" w:rsidRDefault="00000000">
      <w:r>
        <w:t xml:space="preserve">A Service Principal named </w:t>
      </w:r>
      <w:proofErr w:type="spellStart"/>
      <w:r>
        <w:t>adfpoc</w:t>
      </w:r>
      <w:proofErr w:type="spellEnd"/>
      <w:r>
        <w:t xml:space="preserve"> was created. Its credentials (Client ID, Tenant ID, Client Secret, Subscription ID) were stored in GitHub Secrets under AZURE_CREDENTIALS in JSON format:</w:t>
      </w:r>
    </w:p>
    <w:p w14:paraId="206E60BB" w14:textId="77777777" w:rsidR="003B6085" w:rsidRDefault="00000000">
      <w:r>
        <w:rPr>
          <w:rFonts w:ascii="Consolas" w:hAnsi="Consolas"/>
          <w:sz w:val="22"/>
        </w:rPr>
        <w:t>{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clientId</w:t>
      </w:r>
      <w:proofErr w:type="spellEnd"/>
      <w:r>
        <w:rPr>
          <w:rFonts w:ascii="Consolas" w:hAnsi="Consolas"/>
          <w:sz w:val="22"/>
        </w:rPr>
        <w:t>": "</w:t>
      </w:r>
      <w:proofErr w:type="spellStart"/>
      <w:r>
        <w:rPr>
          <w:rFonts w:ascii="Consolas" w:hAnsi="Consolas"/>
          <w:sz w:val="22"/>
        </w:rPr>
        <w:t>xxxxxxxx-xxxx-xxxx-xxxx-xxxxxxxxxxxx</w:t>
      </w:r>
      <w:proofErr w:type="spellEnd"/>
      <w:r>
        <w:rPr>
          <w:rFonts w:ascii="Consolas" w:hAnsi="Consolas"/>
          <w:sz w:val="22"/>
        </w:rPr>
        <w:t>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clientSecret</w:t>
      </w:r>
      <w:proofErr w:type="spellEnd"/>
      <w:r>
        <w:rPr>
          <w:rFonts w:ascii="Consolas" w:hAnsi="Consolas"/>
          <w:sz w:val="22"/>
        </w:rPr>
        <w:t>": "</w:t>
      </w:r>
      <w:proofErr w:type="spellStart"/>
      <w:r>
        <w:rPr>
          <w:rFonts w:ascii="Consolas" w:hAnsi="Consolas"/>
          <w:sz w:val="22"/>
        </w:rPr>
        <w:t>xxxxxxxxxxxxxxxxxxxxxxxxxxxxxxxx</w:t>
      </w:r>
      <w:proofErr w:type="spellEnd"/>
      <w:r>
        <w:rPr>
          <w:rFonts w:ascii="Consolas" w:hAnsi="Consolas"/>
          <w:sz w:val="22"/>
        </w:rPr>
        <w:t>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subscriptionId</w:t>
      </w:r>
      <w:proofErr w:type="spellEnd"/>
      <w:r>
        <w:rPr>
          <w:rFonts w:ascii="Consolas" w:hAnsi="Consolas"/>
          <w:sz w:val="22"/>
        </w:rPr>
        <w:t>": "</w:t>
      </w:r>
      <w:proofErr w:type="spellStart"/>
      <w:r>
        <w:rPr>
          <w:rFonts w:ascii="Consolas" w:hAnsi="Consolas"/>
          <w:sz w:val="22"/>
        </w:rPr>
        <w:t>xxxxxxxx-xxxx-xxxx-xxxx-xxxxxxxxxxxx</w:t>
      </w:r>
      <w:proofErr w:type="spellEnd"/>
      <w:r>
        <w:rPr>
          <w:rFonts w:ascii="Consolas" w:hAnsi="Consolas"/>
          <w:sz w:val="22"/>
        </w:rPr>
        <w:t>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tenantId</w:t>
      </w:r>
      <w:proofErr w:type="spellEnd"/>
      <w:r>
        <w:rPr>
          <w:rFonts w:ascii="Consolas" w:hAnsi="Consolas"/>
          <w:sz w:val="22"/>
        </w:rPr>
        <w:t>": "</w:t>
      </w:r>
      <w:proofErr w:type="spellStart"/>
      <w:r>
        <w:rPr>
          <w:rFonts w:ascii="Consolas" w:hAnsi="Consolas"/>
          <w:sz w:val="22"/>
        </w:rPr>
        <w:t>xxxxxxxx-xxxx-xxxx-xxxx-xxxxxxxxxxxx</w:t>
      </w:r>
      <w:proofErr w:type="spellEnd"/>
      <w:r>
        <w:rPr>
          <w:rFonts w:ascii="Consolas" w:hAnsi="Consolas"/>
          <w:sz w:val="22"/>
        </w:rPr>
        <w:t>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activeDirectoryEndpointUrl</w:t>
      </w:r>
      <w:proofErr w:type="spellEnd"/>
      <w:r>
        <w:rPr>
          <w:rFonts w:ascii="Consolas" w:hAnsi="Consolas"/>
          <w:sz w:val="22"/>
        </w:rPr>
        <w:t>": "https://login.microsoftonline.com",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resourceManagerEndpointUrl</w:t>
      </w:r>
      <w:proofErr w:type="spellEnd"/>
      <w:r>
        <w:rPr>
          <w:rFonts w:ascii="Consolas" w:hAnsi="Consolas"/>
          <w:sz w:val="22"/>
        </w:rPr>
        <w:t>": "https://management.azure.com/",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activeDirectoryGraphResourceId</w:t>
      </w:r>
      <w:proofErr w:type="spellEnd"/>
      <w:r>
        <w:rPr>
          <w:rFonts w:ascii="Consolas" w:hAnsi="Consolas"/>
          <w:sz w:val="22"/>
        </w:rPr>
        <w:t>": "https://graph.windows.net/",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sqlManagementEndpointUrl</w:t>
      </w:r>
      <w:proofErr w:type="spellEnd"/>
      <w:r>
        <w:rPr>
          <w:rFonts w:ascii="Consolas" w:hAnsi="Consolas"/>
          <w:sz w:val="22"/>
        </w:rPr>
        <w:t>": "https://management.core.windows.net:8443/",</w:t>
      </w:r>
      <w:r>
        <w:rPr>
          <w:rFonts w:ascii="Consolas" w:hAnsi="Consolas"/>
          <w:sz w:val="22"/>
        </w:rPr>
        <w:br/>
      </w:r>
      <w:r>
        <w:rPr>
          <w:rFonts w:ascii="Consolas" w:hAnsi="Consolas"/>
          <w:sz w:val="22"/>
        </w:rPr>
        <w:lastRenderedPageBreak/>
        <w:t xml:space="preserve">  "</w:t>
      </w:r>
      <w:proofErr w:type="spellStart"/>
      <w:r>
        <w:rPr>
          <w:rFonts w:ascii="Consolas" w:hAnsi="Consolas"/>
          <w:sz w:val="22"/>
        </w:rPr>
        <w:t>galleryEndpointUrl</w:t>
      </w:r>
      <w:proofErr w:type="spellEnd"/>
      <w:r>
        <w:rPr>
          <w:rFonts w:ascii="Consolas" w:hAnsi="Consolas"/>
          <w:sz w:val="22"/>
        </w:rPr>
        <w:t>": "https://gallery.azure.com/",</w:t>
      </w:r>
      <w:r>
        <w:rPr>
          <w:rFonts w:ascii="Consolas" w:hAnsi="Consolas"/>
          <w:sz w:val="22"/>
        </w:rPr>
        <w:br/>
        <w:t xml:space="preserve">  "</w:t>
      </w:r>
      <w:proofErr w:type="spellStart"/>
      <w:r>
        <w:rPr>
          <w:rFonts w:ascii="Consolas" w:hAnsi="Consolas"/>
          <w:sz w:val="22"/>
        </w:rPr>
        <w:t>managementEndpointUrl</w:t>
      </w:r>
      <w:proofErr w:type="spellEnd"/>
      <w:r>
        <w:rPr>
          <w:rFonts w:ascii="Consolas" w:hAnsi="Consolas"/>
          <w:sz w:val="22"/>
        </w:rPr>
        <w:t>": "https://management.core.windows.net/"</w:t>
      </w:r>
      <w:r>
        <w:rPr>
          <w:rFonts w:ascii="Consolas" w:hAnsi="Consolas"/>
          <w:sz w:val="22"/>
        </w:rPr>
        <w:br/>
        <w:t>}</w:t>
      </w:r>
    </w:p>
    <w:p w14:paraId="45819972" w14:textId="77777777" w:rsidR="003B6085" w:rsidRDefault="00000000">
      <w:r>
        <w:t>Note: Actual credentials are masked for security.</w:t>
      </w:r>
    </w:p>
    <w:p w14:paraId="17E892C1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6. GitHub Actions Workflows</w:t>
      </w:r>
    </w:p>
    <w:p w14:paraId="6B5F96E0" w14:textId="62FD4603" w:rsidR="00584BE5" w:rsidRDefault="00000000">
      <w:r>
        <w:t>Two GitHub Actions workflows were created for ADF pipeline deployment:</w:t>
      </w:r>
      <w:r>
        <w:br/>
      </w:r>
      <w:proofErr w:type="spellStart"/>
      <w:r w:rsidR="002C62E1">
        <w:t>ADF_Deployment_Workflow</w:t>
      </w:r>
      <w:proofErr w:type="spellEnd"/>
      <w:r w:rsidR="002C62E1">
        <w:t xml:space="preserve"> calling the </w:t>
      </w:r>
      <w:proofErr w:type="spellStart"/>
      <w:r w:rsidR="002C62E1">
        <w:t>Main_ADF_Workflow</w:t>
      </w:r>
      <w:proofErr w:type="spellEnd"/>
      <w:r w:rsidR="002C62E1">
        <w:t>.</w:t>
      </w:r>
    </w:p>
    <w:p w14:paraId="1839006C" w14:textId="1EA01C62" w:rsidR="00584BE5" w:rsidRDefault="002C62E1">
      <w:r>
        <w:rPr>
          <w:noProof/>
        </w:rPr>
        <w:drawing>
          <wp:inline distT="0" distB="0" distL="0" distR="0" wp14:anchorId="7F6D8B07" wp14:editId="287B8AEC">
            <wp:extent cx="4000500" cy="2914650"/>
            <wp:effectExtent l="0" t="0" r="0" b="0"/>
            <wp:docPr id="166197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72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Workflows can be executed by providing the required input parameters.</w:t>
      </w:r>
      <w:r>
        <w:br/>
      </w:r>
    </w:p>
    <w:p w14:paraId="795F4968" w14:textId="7C847C92" w:rsidR="00443858" w:rsidRDefault="002C62E1">
      <w:r>
        <w:rPr>
          <w:noProof/>
        </w:rPr>
        <w:lastRenderedPageBreak/>
        <w:drawing>
          <wp:inline distT="0" distB="0" distL="0" distR="0" wp14:anchorId="01ABE30E" wp14:editId="5C4F62CA">
            <wp:extent cx="5486400" cy="2655570"/>
            <wp:effectExtent l="0" t="0" r="0" b="0"/>
            <wp:docPr id="1640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DAB1" w14:textId="77777777" w:rsidR="003B6085" w:rsidRDefault="00000000">
      <w:pPr>
        <w:pStyle w:val="Heading1"/>
      </w:pPr>
      <w:r>
        <w:rPr>
          <w:rFonts w:ascii="Calibri" w:hAnsi="Calibri"/>
          <w:sz w:val="24"/>
        </w:rPr>
        <w:t>7. IAM Roles</w:t>
      </w:r>
    </w:p>
    <w:p w14:paraId="77EF6D0C" w14:textId="54ACBECA" w:rsidR="003B6085" w:rsidRDefault="00000000">
      <w:r>
        <w:t>IAM roles and permissions were assigned appropriately to ensure:</w:t>
      </w:r>
      <w:r>
        <w:br/>
        <w:t>• Access between ADF, Key Vault, and Storage Accounts.</w:t>
      </w:r>
      <w:r>
        <w:br/>
        <w:t>• Secure deployments via GitHub Actions.</w:t>
      </w:r>
      <w:r>
        <w:br/>
      </w:r>
    </w:p>
    <w:p w14:paraId="27352263" w14:textId="3DBFA386" w:rsidR="00443858" w:rsidRDefault="00443858">
      <w:r>
        <w:rPr>
          <w:noProof/>
        </w:rPr>
        <w:drawing>
          <wp:inline distT="0" distB="0" distL="0" distR="0" wp14:anchorId="7BF13088" wp14:editId="6300BC60">
            <wp:extent cx="5486400" cy="2190670"/>
            <wp:effectExtent l="0" t="0" r="0" b="635"/>
            <wp:docPr id="46381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10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CF5A" w14:textId="37A2FE18" w:rsidR="00443858" w:rsidRDefault="00443858">
      <w:r>
        <w:rPr>
          <w:noProof/>
        </w:rPr>
        <w:lastRenderedPageBreak/>
        <w:drawing>
          <wp:inline distT="0" distB="0" distL="0" distR="0" wp14:anchorId="02FAB62A" wp14:editId="3D391B3B">
            <wp:extent cx="5486400" cy="2381533"/>
            <wp:effectExtent l="0" t="0" r="0" b="0"/>
            <wp:docPr id="22162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23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EA10" w14:textId="1EC2E8CA" w:rsidR="00443858" w:rsidRDefault="00443858">
      <w:r>
        <w:rPr>
          <w:noProof/>
        </w:rPr>
        <w:drawing>
          <wp:inline distT="0" distB="0" distL="0" distR="0" wp14:anchorId="366952D8" wp14:editId="1F5C634C">
            <wp:extent cx="5486400" cy="2428945"/>
            <wp:effectExtent l="0" t="0" r="0" b="9525"/>
            <wp:docPr id="9209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5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D49D" w14:textId="15D64B03" w:rsidR="00443858" w:rsidRDefault="00443858">
      <w:r>
        <w:rPr>
          <w:noProof/>
        </w:rPr>
        <w:drawing>
          <wp:inline distT="0" distB="0" distL="0" distR="0" wp14:anchorId="59086BA2" wp14:editId="108DA87E">
            <wp:extent cx="5486400" cy="2422866"/>
            <wp:effectExtent l="0" t="0" r="0" b="0"/>
            <wp:docPr id="13129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9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BAAB" w14:textId="77777777" w:rsidR="00F50447" w:rsidRDefault="00F50447"/>
    <w:p w14:paraId="46F52073" w14:textId="77777777" w:rsidR="00FA32B0" w:rsidRDefault="00FA32B0" w:rsidP="00FA32B0">
      <w:r>
        <w:lastRenderedPageBreak/>
        <w:t>{</w:t>
      </w:r>
    </w:p>
    <w:p w14:paraId="44EAC38E" w14:textId="77777777" w:rsidR="00FA32B0" w:rsidRDefault="00FA32B0" w:rsidP="00FA32B0">
      <w:r>
        <w:t xml:space="preserve">  "</w:t>
      </w:r>
      <w:proofErr w:type="spellStart"/>
      <w:r>
        <w:t>clientId</w:t>
      </w:r>
      <w:proofErr w:type="spellEnd"/>
      <w:r>
        <w:t>": "c61d217f-803f-4805-a506-74c0c61f0ed0",</w:t>
      </w:r>
    </w:p>
    <w:p w14:paraId="7D5CE803" w14:textId="77777777" w:rsidR="00FA32B0" w:rsidRDefault="00FA32B0" w:rsidP="00FA32B0">
      <w:r>
        <w:t xml:space="preserve">  "</w:t>
      </w:r>
      <w:proofErr w:type="spellStart"/>
      <w:r>
        <w:t>clientSecret</w:t>
      </w:r>
      <w:proofErr w:type="spellEnd"/>
      <w:r>
        <w:t>": "nR38Q~JsE_0e.7DFyBnR3JrXCu6NpeX8w-2P3cj3",</w:t>
      </w:r>
    </w:p>
    <w:p w14:paraId="703DBB97" w14:textId="77777777" w:rsidR="00FA32B0" w:rsidRDefault="00FA32B0" w:rsidP="00FA32B0">
      <w:r>
        <w:t xml:space="preserve">  "</w:t>
      </w:r>
      <w:proofErr w:type="spellStart"/>
      <w:r>
        <w:t>subscriptionId</w:t>
      </w:r>
      <w:proofErr w:type="spellEnd"/>
      <w:r>
        <w:t>": "c355cf5f-acb9-441a-9c2d-5206116bf371",</w:t>
      </w:r>
    </w:p>
    <w:p w14:paraId="0B527D7B" w14:textId="77777777" w:rsidR="00FA32B0" w:rsidRDefault="00FA32B0" w:rsidP="00FA32B0">
      <w:r>
        <w:t xml:space="preserve">  "</w:t>
      </w:r>
      <w:proofErr w:type="spellStart"/>
      <w:r>
        <w:t>tenantId</w:t>
      </w:r>
      <w:proofErr w:type="spellEnd"/>
      <w:r>
        <w:t>": "af6b4f24-8561-46bb-a239-0c40ddf68cc4",</w:t>
      </w:r>
    </w:p>
    <w:p w14:paraId="76A48144" w14:textId="77777777" w:rsidR="00FA32B0" w:rsidRDefault="00FA32B0" w:rsidP="00FA32B0">
      <w:r>
        <w:t xml:space="preserve">  "</w:t>
      </w:r>
      <w:proofErr w:type="spellStart"/>
      <w:r>
        <w:t>activeDirectoryEndpointUrl</w:t>
      </w:r>
      <w:proofErr w:type="spellEnd"/>
      <w:r>
        <w:t>": "https://login.microsoftonline.com",</w:t>
      </w:r>
    </w:p>
    <w:p w14:paraId="200006A4" w14:textId="77777777" w:rsidR="00FA32B0" w:rsidRDefault="00FA32B0" w:rsidP="00FA32B0">
      <w:r>
        <w:t xml:space="preserve">  "</w:t>
      </w:r>
      <w:proofErr w:type="spellStart"/>
      <w:r>
        <w:t>resourceManagerEndpointUrl</w:t>
      </w:r>
      <w:proofErr w:type="spellEnd"/>
      <w:r>
        <w:t>": "https://management.azure.com/",</w:t>
      </w:r>
    </w:p>
    <w:p w14:paraId="3C0B7BA6" w14:textId="77777777" w:rsidR="00FA32B0" w:rsidRDefault="00FA32B0" w:rsidP="00FA32B0">
      <w:r>
        <w:t xml:space="preserve">  "</w:t>
      </w:r>
      <w:proofErr w:type="spellStart"/>
      <w:r>
        <w:t>activeDirectoryGraphResourceId</w:t>
      </w:r>
      <w:proofErr w:type="spellEnd"/>
      <w:r>
        <w:t>": "https://graph.windows.net/",</w:t>
      </w:r>
    </w:p>
    <w:p w14:paraId="1F936061" w14:textId="77777777" w:rsidR="00FA32B0" w:rsidRDefault="00FA32B0" w:rsidP="00FA32B0">
      <w:r>
        <w:t xml:space="preserve">  "</w:t>
      </w:r>
      <w:proofErr w:type="spellStart"/>
      <w:r>
        <w:t>sqlManagementEndpointUrl</w:t>
      </w:r>
      <w:proofErr w:type="spellEnd"/>
      <w:r>
        <w:t>": "https://management.core.windows.net:8443/",</w:t>
      </w:r>
    </w:p>
    <w:p w14:paraId="73E5313E" w14:textId="77777777" w:rsidR="00FA32B0" w:rsidRDefault="00FA32B0" w:rsidP="00FA32B0">
      <w:r>
        <w:t xml:space="preserve">  "</w:t>
      </w:r>
      <w:proofErr w:type="spellStart"/>
      <w:r>
        <w:t>galleryEndpointUrl</w:t>
      </w:r>
      <w:proofErr w:type="spellEnd"/>
      <w:r>
        <w:t>": "https://gallery.azure.com/",</w:t>
      </w:r>
    </w:p>
    <w:p w14:paraId="3A9F06B8" w14:textId="77777777" w:rsidR="00FA32B0" w:rsidRDefault="00FA32B0" w:rsidP="00FA32B0">
      <w:r>
        <w:t xml:space="preserve">  "</w:t>
      </w:r>
      <w:proofErr w:type="spellStart"/>
      <w:r>
        <w:t>managementEndpointUrl</w:t>
      </w:r>
      <w:proofErr w:type="spellEnd"/>
      <w:r>
        <w:t>": "https://management.core.windows.net/"</w:t>
      </w:r>
    </w:p>
    <w:p w14:paraId="6263A1CA" w14:textId="0AE8A30C" w:rsidR="00FA32B0" w:rsidRDefault="00FA32B0" w:rsidP="00FA32B0">
      <w:r>
        <w:t>}</w:t>
      </w:r>
    </w:p>
    <w:p w14:paraId="2342A8BD" w14:textId="77777777" w:rsidR="00FA32B0" w:rsidRDefault="00FA32B0" w:rsidP="00FA32B0">
      <w:r>
        <w:t>ARM_SUBSCRIPTION_ID</w:t>
      </w:r>
    </w:p>
    <w:p w14:paraId="4F5012C8" w14:textId="77777777" w:rsidR="00FA32B0" w:rsidRDefault="00FA32B0" w:rsidP="00FA32B0">
      <w:r>
        <w:t>c355cf5f-acb9-441a-9c2d-5206116bf371</w:t>
      </w:r>
    </w:p>
    <w:p w14:paraId="4DED5E5E" w14:textId="77777777" w:rsidR="00FA32B0" w:rsidRDefault="00FA32B0" w:rsidP="00FA32B0">
      <w:r>
        <w:t>ARM_CLIENT_SECRET</w:t>
      </w:r>
    </w:p>
    <w:p w14:paraId="264A2294" w14:textId="77777777" w:rsidR="00FA32B0" w:rsidRDefault="00FA32B0" w:rsidP="00FA32B0">
      <w:r>
        <w:t>nR38Q~JsE_0e.7DFyBnR3JrXCu6NpeX8w-2P3cj3</w:t>
      </w:r>
    </w:p>
    <w:p w14:paraId="051D46DC" w14:textId="77777777" w:rsidR="00FA32B0" w:rsidRDefault="00FA32B0" w:rsidP="00FA32B0">
      <w:r>
        <w:t>ARM_CLIENT_ID</w:t>
      </w:r>
    </w:p>
    <w:p w14:paraId="6A2A0482" w14:textId="17740C43" w:rsidR="00FA32B0" w:rsidRDefault="00FA32B0" w:rsidP="00FA32B0">
      <w:r>
        <w:t>c61d217f-803f-4805-a506-74c0c61f0ed0</w:t>
      </w:r>
    </w:p>
    <w:p w14:paraId="68FBD7E6" w14:textId="77777777" w:rsidR="00FA32B0" w:rsidRDefault="00FA32B0" w:rsidP="00FA32B0"/>
    <w:p w14:paraId="5C344715" w14:textId="77777777" w:rsidR="00496806" w:rsidRDefault="00496806" w:rsidP="00FA32B0"/>
    <w:p w14:paraId="465BEDF9" w14:textId="77777777" w:rsidR="00496806" w:rsidRDefault="00496806" w:rsidP="00FA32B0"/>
    <w:p w14:paraId="5D3511F8" w14:textId="77777777" w:rsidR="00496806" w:rsidRDefault="00496806" w:rsidP="00FA32B0"/>
    <w:p w14:paraId="78212329" w14:textId="77777777" w:rsidR="00496806" w:rsidRDefault="00496806" w:rsidP="00FA32B0"/>
    <w:p w14:paraId="2C7B928F" w14:textId="77777777" w:rsidR="00496806" w:rsidRDefault="00496806" w:rsidP="00FA32B0"/>
    <w:p w14:paraId="209694B5" w14:textId="2A4ECF83" w:rsidR="00FA32B0" w:rsidRDefault="00FA32B0" w:rsidP="00FA32B0">
      <w:r>
        <w:lastRenderedPageBreak/>
        <w:t>PARAMETERIZATION</w:t>
      </w:r>
    </w:p>
    <w:p w14:paraId="4BD3AAC9" w14:textId="77777777" w:rsidR="00FA32B0" w:rsidRDefault="00FA32B0" w:rsidP="00FA32B0"/>
    <w:p w14:paraId="124BC25B" w14:textId="77777777" w:rsidR="00FA32B0" w:rsidRDefault="00FA32B0" w:rsidP="00FA32B0">
      <w:r>
        <w:t>dev-env-adf-</w:t>
      </w:r>
      <w:proofErr w:type="gramStart"/>
      <w:r>
        <w:t>1,stage</w:t>
      </w:r>
      <w:proofErr w:type="gramEnd"/>
      <w:r>
        <w:t>-env-adf-1</w:t>
      </w:r>
    </w:p>
    <w:p w14:paraId="7F6BCEA8" w14:textId="77777777" w:rsidR="00FA32B0" w:rsidRDefault="00FA32B0" w:rsidP="00FA32B0">
      <w:proofErr w:type="spellStart"/>
      <w:r>
        <w:t>Poc_</w:t>
      </w:r>
      <w:proofErr w:type="gramStart"/>
      <w:r>
        <w:t>Development,Poc</w:t>
      </w:r>
      <w:proofErr w:type="gramEnd"/>
      <w:r>
        <w:t>_Stage</w:t>
      </w:r>
      <w:proofErr w:type="spellEnd"/>
    </w:p>
    <w:p w14:paraId="65E40CAC" w14:textId="77777777" w:rsidR="00FA32B0" w:rsidRDefault="00FA32B0" w:rsidP="00FA32B0">
      <w:proofErr w:type="spellStart"/>
      <w:proofErr w:type="gramStart"/>
      <w:r>
        <w:t>adlspocdev,adlspocsatge</w:t>
      </w:r>
      <w:proofErr w:type="spellEnd"/>
      <w:proofErr w:type="gramEnd"/>
    </w:p>
    <w:p w14:paraId="78C7163F" w14:textId="77777777" w:rsidR="00FA32B0" w:rsidRDefault="00FA32B0" w:rsidP="00FA32B0">
      <w:proofErr w:type="spellStart"/>
      <w:proofErr w:type="gramStart"/>
      <w:r>
        <w:t>dev,stage</w:t>
      </w:r>
      <w:proofErr w:type="spellEnd"/>
      <w:proofErr w:type="gramEnd"/>
    </w:p>
    <w:p w14:paraId="08AD6115" w14:textId="77777777" w:rsidR="00FA32B0" w:rsidRDefault="00FA32B0" w:rsidP="00FA32B0">
      <w:proofErr w:type="spellStart"/>
      <w:r>
        <w:t>adb</w:t>
      </w:r>
      <w:proofErr w:type="spellEnd"/>
      <w:r>
        <w:t>-dev-</w:t>
      </w:r>
      <w:proofErr w:type="spellStart"/>
      <w:proofErr w:type="gramStart"/>
      <w:r>
        <w:t>poc,adb</w:t>
      </w:r>
      <w:proofErr w:type="spellEnd"/>
      <w:proofErr w:type="gramEnd"/>
      <w:r>
        <w:t>-stage-</w:t>
      </w:r>
      <w:proofErr w:type="spellStart"/>
      <w:r>
        <w:t>poc</w:t>
      </w:r>
      <w:proofErr w:type="spellEnd"/>
    </w:p>
    <w:p w14:paraId="7E720F35" w14:textId="77777777" w:rsidR="00FA32B0" w:rsidRDefault="00FA32B0" w:rsidP="00FA32B0"/>
    <w:p w14:paraId="78BE6760" w14:textId="77777777" w:rsidR="00FA32B0" w:rsidRDefault="00FA32B0" w:rsidP="00FA32B0">
      <w:proofErr w:type="spellStart"/>
      <w:r>
        <w:t>get_metadata_dataset</w:t>
      </w:r>
      <w:proofErr w:type="spellEnd"/>
      <w:r>
        <w:t xml:space="preserve"> </w:t>
      </w:r>
      <w:proofErr w:type="spellStart"/>
      <w:r>
        <w:t>Lookup_activity_dataset</w:t>
      </w:r>
      <w:proofErr w:type="spellEnd"/>
      <w:r>
        <w:t xml:space="preserve"> </w:t>
      </w:r>
      <w:proofErr w:type="spellStart"/>
      <w:proofErr w:type="gramStart"/>
      <w:r>
        <w:t>sourceds</w:t>
      </w:r>
      <w:proofErr w:type="spellEnd"/>
      <w:r>
        <w:t xml:space="preserve">  </w:t>
      </w:r>
      <w:proofErr w:type="spellStart"/>
      <w:r>
        <w:t>sinkds</w:t>
      </w:r>
      <w:proofErr w:type="spellEnd"/>
      <w:proofErr w:type="gramEnd"/>
    </w:p>
    <w:p w14:paraId="79FAF598" w14:textId="3B90C948" w:rsidR="00F50447" w:rsidRDefault="00FA32B0" w:rsidP="00FA32B0">
      <w:proofErr w:type="spellStart"/>
      <w:r>
        <w:t>Linkedservice_KeyVault_dev</w:t>
      </w:r>
      <w:proofErr w:type="spellEnd"/>
      <w:r>
        <w:t xml:space="preserve"> </w:t>
      </w:r>
      <w:proofErr w:type="spellStart"/>
      <w:r>
        <w:t>Linkedservice_ADLS_dev</w:t>
      </w:r>
      <w:proofErr w:type="spellEnd"/>
    </w:p>
    <w:sectPr w:rsidR="00F504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9787D" w14:textId="77777777" w:rsidR="000036F0" w:rsidRDefault="000036F0" w:rsidP="00F50447">
      <w:pPr>
        <w:spacing w:after="0" w:line="240" w:lineRule="auto"/>
      </w:pPr>
      <w:r>
        <w:separator/>
      </w:r>
    </w:p>
  </w:endnote>
  <w:endnote w:type="continuationSeparator" w:id="0">
    <w:p w14:paraId="489C5839" w14:textId="77777777" w:rsidR="000036F0" w:rsidRDefault="000036F0" w:rsidP="00F50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5720" w14:textId="77777777" w:rsidR="000036F0" w:rsidRDefault="000036F0" w:rsidP="00F50447">
      <w:pPr>
        <w:spacing w:after="0" w:line="240" w:lineRule="auto"/>
      </w:pPr>
      <w:r>
        <w:separator/>
      </w:r>
    </w:p>
  </w:footnote>
  <w:footnote w:type="continuationSeparator" w:id="0">
    <w:p w14:paraId="70574F91" w14:textId="77777777" w:rsidR="000036F0" w:rsidRDefault="000036F0" w:rsidP="00F50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32858">
    <w:abstractNumId w:val="8"/>
  </w:num>
  <w:num w:numId="2" w16cid:durableId="1502622760">
    <w:abstractNumId w:val="6"/>
  </w:num>
  <w:num w:numId="3" w16cid:durableId="1405301335">
    <w:abstractNumId w:val="5"/>
  </w:num>
  <w:num w:numId="4" w16cid:durableId="689836420">
    <w:abstractNumId w:val="4"/>
  </w:num>
  <w:num w:numId="5" w16cid:durableId="596445842">
    <w:abstractNumId w:val="7"/>
  </w:num>
  <w:num w:numId="6" w16cid:durableId="1008874067">
    <w:abstractNumId w:val="3"/>
  </w:num>
  <w:num w:numId="7" w16cid:durableId="740562179">
    <w:abstractNumId w:val="2"/>
  </w:num>
  <w:num w:numId="8" w16cid:durableId="580868330">
    <w:abstractNumId w:val="1"/>
  </w:num>
  <w:num w:numId="9" w16cid:durableId="151926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F0"/>
    <w:rsid w:val="00034616"/>
    <w:rsid w:val="0006063C"/>
    <w:rsid w:val="000803AC"/>
    <w:rsid w:val="0015074B"/>
    <w:rsid w:val="0029639D"/>
    <w:rsid w:val="002C62E1"/>
    <w:rsid w:val="00326F90"/>
    <w:rsid w:val="003B6085"/>
    <w:rsid w:val="00443858"/>
    <w:rsid w:val="00496806"/>
    <w:rsid w:val="00584BE5"/>
    <w:rsid w:val="005B36E2"/>
    <w:rsid w:val="00AA1D8D"/>
    <w:rsid w:val="00B47730"/>
    <w:rsid w:val="00B7604F"/>
    <w:rsid w:val="00CB0664"/>
    <w:rsid w:val="00F50447"/>
    <w:rsid w:val="00FA32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D1454"/>
  <w14:defaultImageDpi w14:val="300"/>
  <w15:docId w15:val="{CEA96DE7-2C1E-4EBE-962A-9A4CFB93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9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Nandgaule</cp:lastModifiedBy>
  <cp:revision>8</cp:revision>
  <dcterms:created xsi:type="dcterms:W3CDTF">2013-12-23T23:15:00Z</dcterms:created>
  <dcterms:modified xsi:type="dcterms:W3CDTF">2025-10-08T14:50:00Z</dcterms:modified>
  <cp:category/>
</cp:coreProperties>
</file>