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Software Requirements Specification (SRS)</w:t>
      </w:r>
    </w:p>
    <w:p>
      <w:r>
        <w:t>Project Title: Food Delivery Platform (Microservices)</w:t>
      </w:r>
    </w:p>
    <w:p>
      <w:pPr>
        <w:pStyle w:val="Heading1"/>
      </w:pPr>
      <w:r>
        <w:t>1. Introduction</w:t>
      </w:r>
    </w:p>
    <w:p>
      <w:r>
        <w:t>1.1 Purpose</w:t>
        <w:br/>
        <w:t>The purpose of this project is to build a mini Food Delivery Platform using microservices. This SRS provides requirements, data models, API contracts, and interaction diagrams to help you implement the project step-by-step.</w:t>
      </w:r>
    </w:p>
    <w:p>
      <w:r>
        <w:t>1.2 Scope</w:t>
        <w:br/>
        <w:t>The system allows users to browse restaurants and menus, place orders, and track delivery. Each core capability is implemented as an independent service that communicates over REST.</w:t>
      </w:r>
    </w:p>
    <w:p>
      <w:pPr>
        <w:pStyle w:val="Heading1"/>
      </w:pPr>
      <w:r>
        <w:t>2. System Overview</w:t>
      </w:r>
    </w:p>
    <w:p>
      <w:r>
        <w:t>Core microservices:</w:t>
      </w:r>
    </w:p>
    <w:p>
      <w:r>
        <w:t>• User Service: Manage users (customers, delivery partners, restaurants).</w:t>
        <w:br/>
        <w:t>• Restaurant Service: Manage restaurants and menu items.</w:t>
        <w:br/>
        <w:t>• Order Service: Create and manage orders and order lifecycle.</w:t>
        <w:br/>
        <w:t>• Delivery Service: Assign delivery partners and track delivery.</w:t>
        <w:br/>
        <w:t>• Notification Service: Send notifications on order updates.</w:t>
        <w:br/>
        <w:t>• API Gateway: Single entry point for clients; routes requests to services.</w:t>
        <w:br/>
        <w:t>• Service Registry &amp; Config: Centralized discovery and configuration.</w:t>
      </w:r>
    </w:p>
    <w:p>
      <w:pPr>
        <w:pStyle w:val="Heading1"/>
      </w:pPr>
      <w:r>
        <w:t>3. Functional Requirements</w:t>
      </w:r>
    </w:p>
    <w:p>
      <w:r>
        <w:t>User Service:</w:t>
        <w:br/>
        <w:t>• Register and update users.</w:t>
        <w:br/>
        <w:t>• Retrieve user profile.</w:t>
        <w:br/>
        <w:t>• List delivery partners (for assignment).</w:t>
      </w:r>
    </w:p>
    <w:p>
      <w:r>
        <w:t>Restaurant Service:</w:t>
        <w:br/>
        <w:t>• Add/update restaurants and menu items.</w:t>
        <w:br/>
        <w:t>• Check item availability.</w:t>
        <w:br/>
        <w:t>• Retrieve menus by restaurant.</w:t>
      </w:r>
    </w:p>
    <w:p>
      <w:r>
        <w:t>Order Service:</w:t>
        <w:br/>
        <w:t>• Place new order with items and address.</w:t>
        <w:br/>
        <w:t>• Validate availability with Restaurant Service.</w:t>
        <w:br/>
        <w:t>• Manage order states (Pending → Accepted → Preparing → OutForDelivery → Delivered → Cancelled).</w:t>
        <w:br/>
        <w:t>• Request delivery assignment.</w:t>
      </w:r>
    </w:p>
    <w:p>
      <w:r>
        <w:t>Delivery Service:</w:t>
        <w:br/>
        <w:t>• Assign delivery partner to an order.</w:t>
        <w:br/>
        <w:t>• Update delivery status and location.</w:t>
        <w:br/>
        <w:t>• Provide delivery history.</w:t>
      </w:r>
    </w:p>
    <w:p>
      <w:r>
        <w:t>Notification Service:</w:t>
        <w:br/>
        <w:t>• Send order confirmations and status updates.</w:t>
        <w:br/>
        <w:t>• Deliver notifications via console/email (simplified).</w:t>
      </w:r>
    </w:p>
    <w:p>
      <w:pPr>
        <w:pStyle w:val="Heading1"/>
      </w:pPr>
      <w:r>
        <w:t>4. Non-Functional Requirements</w:t>
      </w:r>
    </w:p>
    <w:p>
      <w:r>
        <w:t>• Each service must have its own database.</w:t>
        <w:br/>
        <w:t>• Use REST + Feign for synchronous inter-service calls.</w:t>
        <w:br/>
        <w:t>• Use a service registry for discovery and a gateway for routing.</w:t>
        <w:br/>
        <w:t>• Basic resilience: timeouts and retries for remote calls.</w:t>
        <w:br/>
        <w:t>• Containerizable (Docker) for deployment.</w:t>
      </w:r>
    </w:p>
    <w:p>
      <w:pPr>
        <w:pStyle w:val="Heading1"/>
      </w:pPr>
      <w:r>
        <w:t>5. Technologies</w:t>
      </w:r>
    </w:p>
    <w:p>
      <w:r>
        <w:t>Spring Boot, Spring Cloud (Feign, Gateway, Eureka), Spring Data JPA, MySQL/Postgres, Docker, Resilience4j (optional).</w:t>
      </w:r>
    </w:p>
    <w:p>
      <w:pPr>
        <w:pStyle w:val="Heading1"/>
      </w:pPr>
      <w:r>
        <w:t>6. Data Models (examples)</w:t>
      </w:r>
    </w:p>
    <w:p>
      <w:r>
        <w:t>User:</w:t>
        <w:br/>
        <w:t>• id: Long</w:t>
        <w:br/>
        <w:t>• name: String</w:t>
        <w:br/>
        <w:t>• email: String</w:t>
        <w:br/>
        <w:t>• role: String (CUSTOMER/RESTAURANT/DELIVERY)</w:t>
        <w:br/>
        <w:t>• address: String</w:t>
        <w:br/>
      </w:r>
    </w:p>
    <w:p>
      <w:r>
        <w:t>Restaurant:</w:t>
        <w:br/>
        <w:t>• id: Long</w:t>
        <w:br/>
        <w:t>• name: String</w:t>
        <w:br/>
        <w:t>• address: String</w:t>
        <w:br/>
        <w:t>• rating: Float</w:t>
        <w:br/>
      </w:r>
    </w:p>
    <w:p>
      <w:r>
        <w:t>MenuItem:</w:t>
        <w:br/>
        <w:t>• id: Long</w:t>
        <w:br/>
        <w:t>• restaurantId: Long</w:t>
        <w:br/>
        <w:t>• name: String</w:t>
        <w:br/>
        <w:t>• price: BigDecimal</w:t>
        <w:br/>
        <w:t>• available: boolean</w:t>
        <w:br/>
      </w:r>
    </w:p>
    <w:p>
      <w:r>
        <w:t>Order:</w:t>
        <w:br/>
        <w:t>• id: Long</w:t>
        <w:br/>
        <w:t>• userId: Long</w:t>
        <w:br/>
        <w:t>• restaurantId: Long</w:t>
        <w:br/>
        <w:t>• totalAmount: BigDecimal</w:t>
        <w:br/>
        <w:t>• status: String</w:t>
        <w:br/>
        <w:t>• createdAt: Timestamp</w:t>
        <w:br/>
      </w:r>
    </w:p>
    <w:p>
      <w:r>
        <w:t>OrderItem:</w:t>
        <w:br/>
        <w:t>• id: Long</w:t>
        <w:br/>
        <w:t>• orderId: Long</w:t>
        <w:br/>
        <w:t>• menuItemId: Long</w:t>
        <w:br/>
        <w:t>• quantity: int</w:t>
        <w:br/>
        <w:t>• price: BigDecimal</w:t>
        <w:br/>
      </w:r>
    </w:p>
    <w:p>
      <w:r>
        <w:t>DeliveryAssignment:</w:t>
        <w:br/>
        <w:t>• id: Long</w:t>
        <w:br/>
        <w:t>• orderId: Long</w:t>
        <w:br/>
        <w:t>• deliveryPartnerId: Long</w:t>
        <w:br/>
        <w:t>• status: String</w:t>
        <w:br/>
        <w:t>• assignedAt: Timestamp</w:t>
        <w:br/>
      </w:r>
    </w:p>
    <w:p>
      <w:pPr>
        <w:pStyle w:val="Heading1"/>
      </w:pPr>
      <w:r>
        <w:t>7. Sample APIs</w:t>
      </w:r>
    </w:p>
    <w:p>
      <w:r>
        <w:t>User Service:</w:t>
        <w:br/>
        <w:t>POST /api/users</w:t>
        <w:br/>
        <w:t>GET /api/users/{id}</w:t>
        <w:br/>
      </w:r>
    </w:p>
    <w:p>
      <w:r>
        <w:t>Restaurant Service:</w:t>
        <w:br/>
        <w:t>GET /api/restaurants</w:t>
        <w:br/>
        <w:t>GET /api/restaurants/{id}/menu</w:t>
        <w:br/>
        <w:t>POST /api/restaurants/{id}/menu</w:t>
        <w:br/>
      </w:r>
    </w:p>
    <w:p>
      <w:r>
        <w:t>Order Service:</w:t>
        <w:br/>
        <w:t>POST /api/orders  (place order)</w:t>
        <w:br/>
        <w:t>GET /api/orders/{id}</w:t>
        <w:br/>
        <w:t>GET /api/users/{id}/orders</w:t>
        <w:br/>
      </w:r>
    </w:p>
    <w:p>
      <w:r>
        <w:t>Delivery Service:</w:t>
        <w:br/>
        <w:t>POST /api/delivery/assign</w:t>
        <w:br/>
        <w:t>PUT /api/delivery/{id}/status</w:t>
        <w:br/>
      </w:r>
    </w:p>
    <w:p>
      <w:r>
        <w:t>Notification Service:</w:t>
        <w:br/>
        <w:t>POST /api/notifications</w:t>
        <w:br/>
      </w:r>
    </w:p>
    <w:p>
      <w:pPr>
        <w:pStyle w:val="Heading1"/>
      </w:pPr>
      <w:r>
        <w:t>8. Example: Place Order Request</w:t>
      </w:r>
    </w:p>
    <w:p>
      <w:r>
        <w:t>POST /api/orders</w:t>
        <w:br/>
        <w:br/>
        <w:t>Request JSON:</w:t>
        <w:br/>
        <w:t>{</w:t>
        <w:br/>
        <w:t xml:space="preserve">  "userId": 1,</w:t>
        <w:br/>
        <w:t xml:space="preserve">  "restaurantId": 10,</w:t>
        <w:br/>
        <w:t xml:space="preserve">  "items": [ { "menuItemId": 100, "quantity": 2 }, { "menuItemId": 101, "quantity": 1 } ],</w:t>
        <w:br/>
        <w:t xml:space="preserve">  "deliveryAddress": "123 Main St, City"</w:t>
        <w:br/>
        <w:t>}</w:t>
        <w:br/>
      </w:r>
    </w:p>
    <w:p>
      <w:pPr>
        <w:pStyle w:val="Heading1"/>
      </w:pPr>
      <w:r>
        <w:t>9. Interaction Sequences</w:t>
      </w:r>
    </w:p>
    <w:p>
      <w:r>
        <w:t>Included diagrams illustrate: overall architecture, place-order sequence, and delivery status updates.</w:t>
      </w:r>
    </w:p>
    <w:p>
      <w:pPr>
        <w:pStyle w:val="Heading1"/>
      </w:pPr>
      <w:r>
        <w:t>10. Diagrams</w:t>
      </w:r>
    </w:p>
    <w:p>
      <w:r>
        <w:t>Overall Architecture:</w:t>
      </w:r>
    </w:p>
    <w:p>
      <w:r>
        <w:drawing>
          <wp:inline xmlns:a="http://schemas.openxmlformats.org/drawingml/2006/main" xmlns:pic="http://schemas.openxmlformats.org/drawingml/2006/picture">
            <wp:extent cx="5486400" cy="347345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verall_architec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734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Place Order Sequence:</w:t>
      </w:r>
    </w:p>
    <w:p>
      <w:r>
        <w:drawing>
          <wp:inline xmlns:a="http://schemas.openxmlformats.org/drawingml/2006/main" xmlns:pic="http://schemas.openxmlformats.org/drawingml/2006/picture">
            <wp:extent cx="5486400" cy="431196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ace_order_flow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119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Update Delivery Status Sequence:</w:t>
      </w:r>
    </w:p>
    <w:p>
      <w:r>
        <w:drawing>
          <wp:inline xmlns:a="http://schemas.openxmlformats.org/drawingml/2006/main" xmlns:pic="http://schemas.openxmlformats.org/drawingml/2006/picture">
            <wp:extent cx="5486400" cy="4197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pdate_status_flow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9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11. Deployment &amp; Testing Notes</w:t>
      </w:r>
    </w:p>
    <w:p>
      <w:r>
        <w:t>• Start Eureka server and Config server first.</w:t>
        <w:br/>
        <w:t>• Run services (User, Restaurant, Order, Delivery, Notification) with their own DBs.</w:t>
        <w:br/>
        <w:t>• Use Postman to call API Gateway endpoints.</w:t>
        <w:br/>
        <w:t>• Basic unit &amp; integration tests recommended per service.</w:t>
        <w:br/>
      </w:r>
    </w:p>
    <w:p>
      <w:pPr>
        <w:pStyle w:val="Heading1"/>
      </w:pPr>
      <w:r>
        <w:t>12. Next Steps (suggested)</w:t>
      </w:r>
    </w:p>
    <w:p>
      <w:r>
        <w:t>• Implement services one by one starting with User and Restaurant.</w:t>
        <w:br/>
        <w:t>• Implement Order service and test end-to-end via API Gateway.</w:t>
        <w:br/>
        <w:t>• Add resilience and monitoring later.</w:t>
        <w:br/>
      </w:r>
    </w:p>
    <w:p>
      <w:pPr>
        <w:pStyle w:val="Heading1"/>
      </w:pPr>
      <w:r>
        <w:t>System Diagrams</w:t>
      </w:r>
    </w:p>
    <w:p>
      <w:pPr>
        <w:pStyle w:val="Heading2"/>
      </w:pPr>
      <w:r>
        <w:t>Overall Architecture</w:t>
      </w:r>
    </w:p>
    <w:p>
      <w:r>
        <w:drawing>
          <wp:inline xmlns:a="http://schemas.openxmlformats.org/drawingml/2006/main" xmlns:pic="http://schemas.openxmlformats.org/drawingml/2006/picture">
            <wp:extent cx="5029200" cy="318399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839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Place Order Flow</w:t>
      </w:r>
    </w:p>
    <w:p>
      <w:r>
        <w:drawing>
          <wp:inline xmlns:a="http://schemas.openxmlformats.org/drawingml/2006/main" xmlns:pic="http://schemas.openxmlformats.org/drawingml/2006/picture">
            <wp:extent cx="5029200" cy="395263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526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Update Status Flow</w:t>
      </w:r>
    </w:p>
    <w:p>
      <w:r>
        <w:drawing>
          <wp:inline xmlns:a="http://schemas.openxmlformats.org/drawingml/2006/main" xmlns:pic="http://schemas.openxmlformats.org/drawingml/2006/picture">
            <wp:extent cx="5029200" cy="3847434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4743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