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EDB2" w14:textId="4FAEB0F2" w:rsidR="005925C0" w:rsidRDefault="005C2BA3">
      <w:pPr>
        <w:rPr>
          <w:b/>
          <w:bCs/>
          <w:color w:val="538135" w:themeColor="accent6" w:themeShade="BF"/>
          <w:sz w:val="44"/>
          <w:szCs w:val="44"/>
          <w:lang w:val="en-US"/>
        </w:rPr>
      </w:pPr>
      <w:r w:rsidRPr="005C2BA3">
        <w:rPr>
          <w:b/>
          <w:bCs/>
          <w:color w:val="538135" w:themeColor="accent6" w:themeShade="BF"/>
          <w:sz w:val="44"/>
          <w:szCs w:val="44"/>
          <w:lang w:val="en-US"/>
        </w:rPr>
        <w:t>Sample Insights</w:t>
      </w:r>
    </w:p>
    <w:p w14:paraId="0A256819" w14:textId="6E71369D" w:rsidR="005C2BA3" w:rsidRPr="005C2BA3" w:rsidRDefault="005C2BA3" w:rsidP="005C2BA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5C2BA3">
        <w:rPr>
          <w:color w:val="000000" w:themeColor="text1"/>
          <w:sz w:val="28"/>
          <w:szCs w:val="28"/>
          <w:lang w:val="en-US"/>
        </w:rPr>
        <w:t>Women are more likely to buy compared to men (~65%)</w:t>
      </w:r>
    </w:p>
    <w:p w14:paraId="7F422C7F" w14:textId="239B7369" w:rsidR="005C2BA3" w:rsidRDefault="005C2BA3" w:rsidP="005C2BA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5C2BA3">
        <w:rPr>
          <w:color w:val="000000" w:themeColor="text1"/>
          <w:sz w:val="28"/>
          <w:szCs w:val="28"/>
          <w:lang w:val="en-US"/>
        </w:rPr>
        <w:t>Maharashtra, Karnataka and Uttar Pradesh are the top 3 states (~35%)</w:t>
      </w:r>
    </w:p>
    <w:p w14:paraId="5660B625" w14:textId="12110528" w:rsidR="005C2BA3" w:rsidRDefault="005C2BA3" w:rsidP="005C2BA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Adult Age group (30-49 yrs) is max contributing (~50%)</w:t>
      </w:r>
    </w:p>
    <w:p w14:paraId="30DEE615" w14:textId="70227671" w:rsidR="005C2BA3" w:rsidRDefault="00702B8B" w:rsidP="005C2BA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Amazon, Myntra, Flipkart channels are max contributing (~80%)</w:t>
      </w:r>
    </w:p>
    <w:p w14:paraId="787E1285" w14:textId="58CE2151" w:rsidR="00702B8B" w:rsidRDefault="00702B8B" w:rsidP="00702B8B">
      <w:pPr>
        <w:rPr>
          <w:b/>
          <w:bCs/>
          <w:color w:val="538135" w:themeColor="accent6" w:themeShade="BF"/>
          <w:sz w:val="40"/>
          <w:szCs w:val="40"/>
          <w:lang w:val="en-US"/>
        </w:rPr>
      </w:pPr>
      <w:r w:rsidRPr="00702B8B">
        <w:rPr>
          <w:b/>
          <w:bCs/>
          <w:color w:val="538135" w:themeColor="accent6" w:themeShade="BF"/>
          <w:sz w:val="40"/>
          <w:szCs w:val="40"/>
          <w:lang w:val="en-US"/>
        </w:rPr>
        <w:t>Final Conclusion to improve Vrinda store sales:</w:t>
      </w:r>
    </w:p>
    <w:p w14:paraId="311A36D3" w14:textId="6BDADE28" w:rsidR="00702B8B" w:rsidRPr="00702B8B" w:rsidRDefault="00702B8B" w:rsidP="00702B8B">
      <w:pPr>
        <w:pStyle w:val="ListParagraph"/>
        <w:numPr>
          <w:ilvl w:val="0"/>
          <w:numId w:val="2"/>
        </w:numPr>
        <w:rPr>
          <w:b/>
          <w:bCs/>
          <w:color w:val="538135" w:themeColor="accent6" w:themeShade="BF"/>
          <w:sz w:val="40"/>
          <w:szCs w:val="40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Target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Women </w:t>
      </w:r>
      <w:r>
        <w:rPr>
          <w:color w:val="000000" w:themeColor="text1"/>
          <w:sz w:val="28"/>
          <w:szCs w:val="28"/>
          <w:lang w:val="en-US"/>
        </w:rPr>
        <w:t xml:space="preserve">customers of age group (30-49 yrs) living in </w:t>
      </w:r>
    </w:p>
    <w:p w14:paraId="26C4319A" w14:textId="5D95A8BD" w:rsidR="00702B8B" w:rsidRDefault="00702B8B" w:rsidP="00702B8B">
      <w:pPr>
        <w:pStyle w:val="ListParagraph"/>
        <w:rPr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Maharashtra, Karnataka and Uttar Pradesh </w:t>
      </w:r>
      <w:r>
        <w:rPr>
          <w:color w:val="000000" w:themeColor="text1"/>
          <w:sz w:val="28"/>
          <w:szCs w:val="28"/>
          <w:lang w:val="en-US"/>
        </w:rPr>
        <w:t xml:space="preserve">by showing </w:t>
      </w:r>
    </w:p>
    <w:p w14:paraId="68649ECB" w14:textId="3F78C168" w:rsidR="00702B8B" w:rsidRPr="00702B8B" w:rsidRDefault="00702B8B" w:rsidP="00702B8B">
      <w:pPr>
        <w:pStyle w:val="ListParagraph"/>
        <w:rPr>
          <w:b/>
          <w:bCs/>
          <w:color w:val="538135" w:themeColor="accent6" w:themeShade="BF"/>
          <w:sz w:val="40"/>
          <w:szCs w:val="40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ads/offers/coupons available on </w:t>
      </w:r>
      <w:r>
        <w:rPr>
          <w:b/>
          <w:bCs/>
          <w:color w:val="000000" w:themeColor="text1"/>
          <w:sz w:val="28"/>
          <w:szCs w:val="28"/>
          <w:lang w:val="en-US"/>
        </w:rPr>
        <w:t>Amazon, Myntra and Flipkart</w:t>
      </w:r>
    </w:p>
    <w:sectPr w:rsidR="00702B8B" w:rsidRPr="0070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A3E"/>
    <w:multiLevelType w:val="hybridMultilevel"/>
    <w:tmpl w:val="B8F42104"/>
    <w:lvl w:ilvl="0" w:tplc="D9E8197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457C8"/>
    <w:multiLevelType w:val="hybridMultilevel"/>
    <w:tmpl w:val="B4C8E7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960551">
    <w:abstractNumId w:val="0"/>
  </w:num>
  <w:num w:numId="2" w16cid:durableId="108345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A3"/>
    <w:rsid w:val="00016EEF"/>
    <w:rsid w:val="001C5FBD"/>
    <w:rsid w:val="005925C0"/>
    <w:rsid w:val="005C2BA3"/>
    <w:rsid w:val="005F532D"/>
    <w:rsid w:val="00702B8B"/>
    <w:rsid w:val="008D20CC"/>
    <w:rsid w:val="009B47D7"/>
    <w:rsid w:val="00B82ACD"/>
    <w:rsid w:val="00D96DDD"/>
    <w:rsid w:val="00ED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BD56"/>
  <w15:chartTrackingRefBased/>
  <w15:docId w15:val="{376343EC-C559-40F3-827E-D476634F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Ayan Ansari</cp:lastModifiedBy>
  <cp:revision>5</cp:revision>
  <dcterms:created xsi:type="dcterms:W3CDTF">2026-03-15T18:11:00Z</dcterms:created>
  <dcterms:modified xsi:type="dcterms:W3CDTF">2026-03-15T18:38:00Z</dcterms:modified>
</cp:coreProperties>
</file>