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2CC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62F515" w14:textId="77777777" w:rsidR="000E22B2" w:rsidRPr="0037002C" w:rsidRDefault="000E22B2" w:rsidP="000E22B2">
      <w:pPr>
        <w:spacing w:after="0"/>
        <w:rPr>
          <w:b/>
          <w:bCs/>
        </w:rPr>
      </w:pPr>
    </w:p>
    <w:p w14:paraId="65610D5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4A371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3088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9674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AB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FC5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1E9CB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F1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0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AEF5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67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B4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7ABC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75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5D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1923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F4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5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0F2CA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B4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2D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0CBE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5E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5B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5F5D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64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A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1AD32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F6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43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C7CD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82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FD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9892E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D8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D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6137C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2A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16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842F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22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00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F0628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61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DF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2D3D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CF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6D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850CA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62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DD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E75E5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FE882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B9F1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859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C670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DE6B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C569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CC8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48A2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CF8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0124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E497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97FE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18D5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B8D8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0DD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4396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E1EE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74B4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2DCF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8769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E2F2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181D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8DDD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88699A2" wp14:editId="176B35B5">
            <wp:extent cx="649605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123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52CB585" w14:textId="4E2D5A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CF819B5" w14:textId="29AC69B4" w:rsidR="00DC31B9" w:rsidRPr="00AE038F" w:rsidRDefault="00DC31B9" w:rsidP="00DC31B9">
      <w:p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DC31B9">
        <w:rPr>
          <w:b/>
          <w:bCs/>
        </w:rPr>
        <w:t>Solution:</w:t>
      </w:r>
      <w:r>
        <w:rPr>
          <w:b/>
          <w:bCs/>
        </w:rPr>
        <w:t xml:space="preserve">  </w:t>
      </w:r>
      <w:r w:rsidR="00AE038F">
        <w:rPr>
          <w:b/>
          <w:bCs/>
        </w:rPr>
        <w:t xml:space="preserve">        </w:t>
      </w:r>
      <w:r w:rsidRPr="00AE038F">
        <w:rPr>
          <w:i/>
          <w:iCs/>
          <w:color w:val="4F6228" w:themeColor="accent3" w:themeShade="80"/>
          <w:sz w:val="32"/>
          <w:szCs w:val="32"/>
        </w:rPr>
        <w:t>IQR = Q3 – Q1</w:t>
      </w:r>
    </w:p>
    <w:p w14:paraId="1D1B7F8A" w14:textId="2FB51487" w:rsidR="00DC31B9" w:rsidRPr="00AE038F" w:rsidRDefault="00DC31B9" w:rsidP="00DC31B9">
      <w:p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AE038F">
        <w:rPr>
          <w:i/>
          <w:iCs/>
          <w:color w:val="4F6228" w:themeColor="accent3" w:themeShade="80"/>
          <w:sz w:val="32"/>
          <w:szCs w:val="32"/>
        </w:rPr>
        <w:t xml:space="preserve">                   Q3 = approx. 12 </w:t>
      </w:r>
    </w:p>
    <w:p w14:paraId="07E3FF72" w14:textId="72A10FC4" w:rsidR="00DC31B9" w:rsidRPr="00AE038F" w:rsidRDefault="00DC31B9" w:rsidP="00DC31B9">
      <w:p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AE038F">
        <w:rPr>
          <w:i/>
          <w:iCs/>
          <w:color w:val="4F6228" w:themeColor="accent3" w:themeShade="80"/>
          <w:sz w:val="32"/>
          <w:szCs w:val="32"/>
        </w:rPr>
        <w:t xml:space="preserve">                   Q1 = 5 </w:t>
      </w:r>
    </w:p>
    <w:p w14:paraId="27E6BDF4" w14:textId="409F7355" w:rsidR="00DC31B9" w:rsidRPr="00AE038F" w:rsidRDefault="00DC31B9" w:rsidP="00DC31B9">
      <w:p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AE038F">
        <w:rPr>
          <w:i/>
          <w:iCs/>
          <w:color w:val="4F6228" w:themeColor="accent3" w:themeShade="80"/>
          <w:sz w:val="32"/>
          <w:szCs w:val="32"/>
        </w:rPr>
        <w:t xml:space="preserve">                   IQR = 12-5 = approx. 7 </w:t>
      </w:r>
    </w:p>
    <w:p w14:paraId="40184C69" w14:textId="10D5025E" w:rsidR="00AE038F" w:rsidRPr="00AE038F" w:rsidRDefault="00AE038F" w:rsidP="00DC31B9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</w:pPr>
      <w:proofErr w:type="gramStart"/>
      <w:r w:rsidRPr="00AE038F">
        <w:rPr>
          <w:i/>
          <w:iCs/>
          <w:color w:val="4F6228" w:themeColor="accent3" w:themeShade="80"/>
          <w:sz w:val="32"/>
          <w:szCs w:val="32"/>
        </w:rPr>
        <w:t>Explanation :</w:t>
      </w:r>
      <w:proofErr w:type="gramEnd"/>
      <w:r w:rsidRPr="00AE038F">
        <w:rPr>
          <w:i/>
          <w:iCs/>
          <w:color w:val="4F6228" w:themeColor="accent3" w:themeShade="80"/>
          <w:sz w:val="32"/>
          <w:szCs w:val="32"/>
        </w:rPr>
        <w:t xml:space="preserve">  IQR signifies, </w:t>
      </w:r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the middle 50% of the data is between 12 and 5.</w:t>
      </w:r>
    </w:p>
    <w:p w14:paraId="56C880C7" w14:textId="4F958447" w:rsidR="00AE038F" w:rsidRPr="00AE038F" w:rsidRDefault="00AE038F" w:rsidP="00DC31B9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</w:pPr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Min value of variable ‘X</w:t>
      </w:r>
      <w:proofErr w:type="gramStart"/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’ :</w:t>
      </w:r>
      <w:proofErr w:type="gramEnd"/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 xml:space="preserve"> 0</w:t>
      </w:r>
    </w:p>
    <w:p w14:paraId="3600724F" w14:textId="3D351A8D" w:rsidR="00AE038F" w:rsidRPr="00AE038F" w:rsidRDefault="00AE038F" w:rsidP="00DC31B9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</w:pPr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Max value of variable ‘X’ = approx. 19</w:t>
      </w:r>
    </w:p>
    <w:p w14:paraId="39486BDD" w14:textId="2515AC0B" w:rsidR="00AE038F" w:rsidRDefault="00AE038F" w:rsidP="00DC31B9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</w:pPr>
      <w:proofErr w:type="spellStart"/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Mid point</w:t>
      </w:r>
      <w:proofErr w:type="spellEnd"/>
      <w:r w:rsidRPr="00AE038F"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 xml:space="preserve"> / Median = approx. 7 </w:t>
      </w:r>
    </w:p>
    <w:p w14:paraId="4B75EE7F" w14:textId="318816F4" w:rsidR="00374448" w:rsidRPr="00AE038F" w:rsidRDefault="00374448" w:rsidP="00DC31B9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</w:pPr>
      <w:r>
        <w:rPr>
          <w:rFonts w:ascii="Arial" w:hAnsi="Arial" w:cs="Arial"/>
          <w:i/>
          <w:iCs/>
          <w:color w:val="4F6228" w:themeColor="accent3" w:themeShade="80"/>
          <w:sz w:val="32"/>
          <w:szCs w:val="32"/>
          <w:shd w:val="clear" w:color="auto" w:fill="FFFFFF"/>
        </w:rPr>
        <w:t>Outlier is at 25</w:t>
      </w:r>
    </w:p>
    <w:p w14:paraId="66485E45" w14:textId="77777777" w:rsidR="00AE038F" w:rsidRPr="00DC31B9" w:rsidRDefault="00AE038F" w:rsidP="00DC31B9">
      <w:pPr>
        <w:autoSpaceDE w:val="0"/>
        <w:autoSpaceDN w:val="0"/>
        <w:adjustRightInd w:val="0"/>
        <w:spacing w:after="0"/>
        <w:rPr>
          <w:b/>
          <w:bCs/>
        </w:rPr>
      </w:pPr>
    </w:p>
    <w:p w14:paraId="4F3CB30A" w14:textId="44FD63E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ED9BE9" w14:textId="4A0148DD" w:rsidR="00374448" w:rsidRDefault="00374448" w:rsidP="00374448">
      <w:pPr>
        <w:autoSpaceDE w:val="0"/>
        <w:autoSpaceDN w:val="0"/>
        <w:adjustRightInd w:val="0"/>
        <w:spacing w:after="0"/>
      </w:pPr>
      <w:r w:rsidRPr="00374448">
        <w:rPr>
          <w:b/>
          <w:bCs/>
        </w:rPr>
        <w:t xml:space="preserve"> Solution:</w:t>
      </w:r>
      <w:r>
        <w:rPr>
          <w:b/>
          <w:bCs/>
        </w:rPr>
        <w:t xml:space="preserve">         </w:t>
      </w:r>
      <w:r w:rsidR="004B57ED">
        <w:t xml:space="preserve">Positive/right Skewed </w:t>
      </w:r>
    </w:p>
    <w:p w14:paraId="0F6371FF" w14:textId="77777777" w:rsidR="00135321" w:rsidRPr="00374448" w:rsidRDefault="00135321" w:rsidP="00374448">
      <w:pPr>
        <w:autoSpaceDE w:val="0"/>
        <w:autoSpaceDN w:val="0"/>
        <w:adjustRightInd w:val="0"/>
        <w:spacing w:after="0"/>
        <w:rPr>
          <w:b/>
          <w:bCs/>
        </w:rPr>
      </w:pPr>
    </w:p>
    <w:p w14:paraId="44DF3254" w14:textId="19CE3DE7" w:rsidR="00AE038F" w:rsidRDefault="00AE038F" w:rsidP="00AE038F">
      <w:pPr>
        <w:autoSpaceDE w:val="0"/>
        <w:autoSpaceDN w:val="0"/>
        <w:adjustRightInd w:val="0"/>
        <w:spacing w:after="0"/>
      </w:pPr>
    </w:p>
    <w:p w14:paraId="18298C74" w14:textId="77777777" w:rsidR="00AE038F" w:rsidRDefault="00AE038F" w:rsidP="00AE038F">
      <w:pPr>
        <w:autoSpaceDE w:val="0"/>
        <w:autoSpaceDN w:val="0"/>
        <w:adjustRightInd w:val="0"/>
        <w:spacing w:after="0"/>
      </w:pPr>
    </w:p>
    <w:p w14:paraId="7B551AEE" w14:textId="77777777" w:rsidR="00D422B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</w:p>
    <w:p w14:paraId="66AD7872" w14:textId="160FE872" w:rsidR="000E22B2" w:rsidRDefault="000E22B2" w:rsidP="00D422BF">
      <w:pPr>
        <w:pStyle w:val="ListParagraph"/>
        <w:autoSpaceDE w:val="0"/>
        <w:autoSpaceDN w:val="0"/>
        <w:adjustRightInd w:val="0"/>
        <w:spacing w:after="0"/>
        <w:ind w:left="1440"/>
      </w:pPr>
      <w:r>
        <w:t>box-plot be affected?</w:t>
      </w:r>
    </w:p>
    <w:p w14:paraId="27F2AA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0E286C" w14:textId="0AC4043E" w:rsidR="00D422BF" w:rsidRDefault="00D422BF" w:rsidP="00D422BF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        </w:t>
      </w:r>
      <w:r w:rsidRPr="00D422BF">
        <w:rPr>
          <w:b/>
          <w:bCs/>
        </w:rPr>
        <w:t>Solution</w:t>
      </w:r>
      <w:r>
        <w:t>: If ‘25’ was 2.5, then it would come under 1</w:t>
      </w:r>
      <w:r w:rsidRPr="00D422BF">
        <w:rPr>
          <w:vertAlign w:val="superscript"/>
        </w:rPr>
        <w:t>st</w:t>
      </w:r>
      <w:r>
        <w:t xml:space="preserve"> </w:t>
      </w:r>
      <w:proofErr w:type="gramStart"/>
      <w:r>
        <w:t>Quartile ,</w:t>
      </w:r>
      <w:proofErr w:type="gramEnd"/>
      <w:r>
        <w:t xml:space="preserve"> and Q1 may shift to a bit left.</w:t>
      </w:r>
    </w:p>
    <w:p w14:paraId="2094A604" w14:textId="18133A60" w:rsidR="00D422BF" w:rsidRPr="00D422BF" w:rsidRDefault="00D422BF" w:rsidP="00D422B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  <w:r w:rsidRPr="00D422BF">
        <w:rPr>
          <w:rFonts w:ascii="Copperplate Gothic Bold" w:hAnsi="Copperplate Gothic Bold"/>
          <w:sz w:val="52"/>
          <w:szCs w:val="52"/>
          <w:highlight w:val="yellow"/>
        </w:rPr>
        <w:t>Doubt</w:t>
      </w:r>
      <w:r w:rsidRPr="00D422BF">
        <w:rPr>
          <w:rFonts w:ascii="Copperplate Gothic Bold" w:hAnsi="Copperplate Gothic Bold"/>
          <w:sz w:val="52"/>
          <w:szCs w:val="52"/>
        </w:rPr>
        <w:t xml:space="preserve"> </w:t>
      </w:r>
      <w:r>
        <w:rPr>
          <w:rFonts w:ascii="Copperplate Gothic Bold" w:hAnsi="Copperplate Gothic Bold"/>
          <w:sz w:val="52"/>
          <w:szCs w:val="52"/>
        </w:rPr>
        <w:t xml:space="preserve">  </w:t>
      </w:r>
      <w:r w:rsidRPr="00D422BF">
        <w:rPr>
          <w:sz w:val="48"/>
          <w:szCs w:val="48"/>
          <w:highlight w:val="yellow"/>
        </w:rPr>
        <w:t xml:space="preserve">in the </w:t>
      </w:r>
      <w:proofErr w:type="gramStart"/>
      <w:r w:rsidRPr="00D422BF">
        <w:rPr>
          <w:sz w:val="48"/>
          <w:szCs w:val="48"/>
          <w:highlight w:val="yellow"/>
        </w:rPr>
        <w:t>above  iii</w:t>
      </w:r>
      <w:proofErr w:type="gramEnd"/>
      <w:r w:rsidRPr="00D422BF">
        <w:rPr>
          <w:sz w:val="48"/>
          <w:szCs w:val="48"/>
          <w:highlight w:val="yellow"/>
        </w:rPr>
        <w:t>) point, can I get some clarifications on that.</w:t>
      </w:r>
    </w:p>
    <w:p w14:paraId="4A6A9EC2" w14:textId="77595143" w:rsidR="00D422BF" w:rsidRDefault="00D422BF" w:rsidP="00D422B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Copperplate Gothic Bold" w:hAnsi="Copperplate Gothic Bold"/>
          <w:sz w:val="52"/>
          <w:szCs w:val="52"/>
        </w:rPr>
      </w:pPr>
    </w:p>
    <w:p w14:paraId="388F80E9" w14:textId="74513100" w:rsidR="00D422BF" w:rsidRDefault="00D422BF" w:rsidP="00D422B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Copperplate Gothic Bold" w:hAnsi="Copperplate Gothic Bold"/>
          <w:sz w:val="52"/>
          <w:szCs w:val="52"/>
        </w:rPr>
      </w:pPr>
    </w:p>
    <w:p w14:paraId="69D1BC57" w14:textId="77777777" w:rsidR="00D422BF" w:rsidRPr="00D422BF" w:rsidRDefault="00D422BF" w:rsidP="00D422B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rFonts w:ascii="Copperplate Gothic Bold" w:hAnsi="Copperplate Gothic Bold"/>
          <w:sz w:val="52"/>
          <w:szCs w:val="52"/>
        </w:rPr>
      </w:pPr>
    </w:p>
    <w:p w14:paraId="1A0DE6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29EE70" wp14:editId="43AD37F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DF6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8C3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5F0F57C" w14:textId="30D768D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DCC65C" w14:textId="7B81AB77" w:rsidR="00570EEB" w:rsidRPr="008353BE" w:rsidRDefault="00570EEB" w:rsidP="00570EE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6228" w:themeColor="accent3" w:themeShade="80"/>
          <w:sz w:val="32"/>
          <w:szCs w:val="32"/>
        </w:rPr>
      </w:pPr>
      <w:r w:rsidRPr="00570EEB">
        <w:rPr>
          <w:b/>
          <w:bCs/>
        </w:rPr>
        <w:t>Solution:</w:t>
      </w:r>
      <w:r>
        <w:rPr>
          <w:b/>
          <w:bCs/>
        </w:rPr>
        <w:t xml:space="preserve"> </w:t>
      </w:r>
      <w:r w:rsidR="008353BE" w:rsidRPr="008353BE">
        <w:rPr>
          <w:i/>
          <w:iCs/>
          <w:color w:val="4F6228" w:themeColor="accent3" w:themeShade="80"/>
          <w:sz w:val="32"/>
          <w:szCs w:val="32"/>
        </w:rPr>
        <w:t>there are two modes here, approximately Y bar of (4-6) – 1 mode, has the highest peak</w:t>
      </w:r>
    </w:p>
    <w:p w14:paraId="09A64BA3" w14:textId="41763D65" w:rsidR="008353BE" w:rsidRPr="008353BE" w:rsidRDefault="008353BE" w:rsidP="00570EE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6228" w:themeColor="accent3" w:themeShade="80"/>
          <w:sz w:val="32"/>
          <w:szCs w:val="32"/>
        </w:rPr>
      </w:pPr>
      <w:r w:rsidRPr="008353BE">
        <w:rPr>
          <w:i/>
          <w:iCs/>
          <w:color w:val="4F6228" w:themeColor="accent3" w:themeShade="80"/>
          <w:sz w:val="32"/>
          <w:szCs w:val="32"/>
        </w:rPr>
        <w:t>2nd mode is Y bar of (6-8) has the same peak.</w:t>
      </w:r>
    </w:p>
    <w:p w14:paraId="701E259A" w14:textId="4F9583F3" w:rsidR="008353BE" w:rsidRPr="008353BE" w:rsidRDefault="008353BE" w:rsidP="00570EE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6228" w:themeColor="accent3" w:themeShade="80"/>
          <w:sz w:val="32"/>
          <w:szCs w:val="32"/>
        </w:rPr>
      </w:pPr>
    </w:p>
    <w:p w14:paraId="35F3D69F" w14:textId="07E033B3" w:rsidR="008353BE" w:rsidRPr="008353BE" w:rsidRDefault="008353BE" w:rsidP="00570EE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6228" w:themeColor="accent3" w:themeShade="80"/>
          <w:sz w:val="32"/>
          <w:szCs w:val="32"/>
        </w:rPr>
      </w:pPr>
      <w:r w:rsidRPr="008353BE">
        <w:rPr>
          <w:i/>
          <w:iCs/>
          <w:color w:val="4F6228" w:themeColor="accent3" w:themeShade="80"/>
          <w:sz w:val="32"/>
          <w:szCs w:val="32"/>
        </w:rPr>
        <w:t>Correct me, If I am wrong.</w:t>
      </w:r>
    </w:p>
    <w:p w14:paraId="3F2C10F3" w14:textId="77777777" w:rsidR="008353BE" w:rsidRPr="00570EEB" w:rsidRDefault="008353BE" w:rsidP="00570EE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80695BA" w14:textId="1E83669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20385D9" w14:textId="4CAF4341" w:rsidR="008353BE" w:rsidRDefault="008353BE" w:rsidP="008353BE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6228" w:themeColor="accent3" w:themeShade="80"/>
          <w:sz w:val="32"/>
          <w:szCs w:val="32"/>
        </w:rPr>
      </w:pPr>
      <w:r w:rsidRPr="008353BE">
        <w:rPr>
          <w:b/>
          <w:bCs/>
        </w:rPr>
        <w:t>Solution:</w:t>
      </w:r>
      <w:r>
        <w:rPr>
          <w:b/>
          <w:bCs/>
        </w:rPr>
        <w:t xml:space="preserve"> </w:t>
      </w:r>
      <w:r w:rsidRPr="008353BE">
        <w:rPr>
          <w:i/>
          <w:iCs/>
          <w:color w:val="4F6228" w:themeColor="accent3" w:themeShade="80"/>
          <w:sz w:val="32"/>
          <w:szCs w:val="32"/>
        </w:rPr>
        <w:t>Positive/ right skewed</w:t>
      </w:r>
    </w:p>
    <w:p w14:paraId="7AB3F917" w14:textId="77777777" w:rsidR="008353BE" w:rsidRPr="008353BE" w:rsidRDefault="008353BE" w:rsidP="008353B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FAAC7D3" w14:textId="6567D77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5BC1266D" w14:textId="550331D6" w:rsidR="008353BE" w:rsidRDefault="008353BE" w:rsidP="008353BE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</w:t>
      </w:r>
      <w:r w:rsidRPr="008353BE">
        <w:rPr>
          <w:b/>
          <w:bCs/>
        </w:rPr>
        <w:t>Solution:</w:t>
      </w:r>
      <w:r>
        <w:rPr>
          <w:b/>
          <w:bCs/>
        </w:rPr>
        <w:t xml:space="preserve"> </w:t>
      </w:r>
    </w:p>
    <w:p w14:paraId="273BF8B3" w14:textId="2F2E7278" w:rsidR="008353BE" w:rsidRDefault="008353BE" w:rsidP="008353B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</w:t>
      </w:r>
    </w:p>
    <w:p w14:paraId="23EA419C" w14:textId="0FF72FA8" w:rsidR="008353BE" w:rsidRDefault="008353BE" w:rsidP="008353B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From Box plot</w:t>
      </w:r>
      <w:r w:rsidR="00AF2B6A">
        <w:rPr>
          <w:b/>
          <w:bCs/>
        </w:rPr>
        <w:t>: below points can be concluded</w:t>
      </w:r>
    </w:p>
    <w:p w14:paraId="18EBFF20" w14:textId="354C8F7B" w:rsidR="00AF2B6A" w:rsidRPr="002F4E4B" w:rsidRDefault="00AF2B6A" w:rsidP="00AF2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Positive/right Skewed</w:t>
      </w:r>
    </w:p>
    <w:p w14:paraId="552938D3" w14:textId="07EFE3AB" w:rsidR="00AF2B6A" w:rsidRPr="002F4E4B" w:rsidRDefault="00AF2B6A" w:rsidP="00AF2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Median at around 7</w:t>
      </w:r>
    </w:p>
    <w:p w14:paraId="18FDD35E" w14:textId="3827CA18" w:rsidR="00AF2B6A" w:rsidRPr="002F4E4B" w:rsidRDefault="00AF2B6A" w:rsidP="00AF2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 xml:space="preserve">Min &amp; Max </w:t>
      </w:r>
      <w:proofErr w:type="gramStart"/>
      <w:r w:rsidRPr="002F4E4B">
        <w:rPr>
          <w:i/>
          <w:iCs/>
          <w:color w:val="4F6228" w:themeColor="accent3" w:themeShade="80"/>
          <w:sz w:val="32"/>
          <w:szCs w:val="32"/>
        </w:rPr>
        <w:t>values :</w:t>
      </w:r>
      <w:proofErr w:type="gramEnd"/>
      <w:r w:rsidRPr="002F4E4B">
        <w:rPr>
          <w:i/>
          <w:iCs/>
          <w:color w:val="4F6228" w:themeColor="accent3" w:themeShade="80"/>
          <w:sz w:val="32"/>
          <w:szCs w:val="32"/>
        </w:rPr>
        <w:t xml:space="preserve"> 0 &amp; approx. 19 </w:t>
      </w:r>
    </w:p>
    <w:p w14:paraId="0FF9B185" w14:textId="77777777" w:rsidR="00AF2B6A" w:rsidRPr="002F4E4B" w:rsidRDefault="00AF2B6A" w:rsidP="00AF2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Outlier is at 25</w:t>
      </w:r>
    </w:p>
    <w:p w14:paraId="6980DF0C" w14:textId="77F4A3E4" w:rsidR="00AF2B6A" w:rsidRPr="002F4E4B" w:rsidRDefault="00AF2B6A" w:rsidP="00AF2B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50% of data lies between 0 &amp; 7</w:t>
      </w:r>
      <w:r w:rsidR="000E3466" w:rsidRPr="002F4E4B">
        <w:rPr>
          <w:i/>
          <w:iCs/>
          <w:color w:val="4F6228" w:themeColor="accent3" w:themeShade="80"/>
          <w:sz w:val="32"/>
          <w:szCs w:val="32"/>
        </w:rPr>
        <w:t>, rest 50% lies between 7 &amp; 19</w:t>
      </w:r>
    </w:p>
    <w:p w14:paraId="7F4060C1" w14:textId="3B48D3D0" w:rsidR="000E3466" w:rsidRDefault="000E3466" w:rsidP="000E3466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From Histogram:</w:t>
      </w:r>
    </w:p>
    <w:p w14:paraId="73F29326" w14:textId="5B241204" w:rsidR="000E3466" w:rsidRPr="002F4E4B" w:rsidRDefault="000E3466" w:rsidP="000E3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Positive/right skewed</w:t>
      </w:r>
    </w:p>
    <w:p w14:paraId="56D5F86C" w14:textId="6EB96072" w:rsidR="000E3466" w:rsidRPr="002F4E4B" w:rsidRDefault="000E3466" w:rsidP="000E3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>Outliers at around 24-26</w:t>
      </w:r>
    </w:p>
    <w:p w14:paraId="58B5E402" w14:textId="34987DA9" w:rsidR="000E3466" w:rsidRPr="002F4E4B" w:rsidRDefault="0076071A" w:rsidP="000E34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i/>
          <w:iCs/>
          <w:color w:val="4F6228" w:themeColor="accent3" w:themeShade="80"/>
          <w:sz w:val="32"/>
          <w:szCs w:val="32"/>
        </w:rPr>
      </w:pPr>
      <w:r w:rsidRPr="002F4E4B">
        <w:rPr>
          <w:i/>
          <w:iCs/>
          <w:color w:val="4F6228" w:themeColor="accent3" w:themeShade="80"/>
          <w:sz w:val="32"/>
          <w:szCs w:val="32"/>
        </w:rPr>
        <w:t xml:space="preserve">Min &amp; max </w:t>
      </w:r>
      <w:proofErr w:type="gramStart"/>
      <w:r w:rsidRPr="002F4E4B">
        <w:rPr>
          <w:i/>
          <w:iCs/>
          <w:color w:val="4F6228" w:themeColor="accent3" w:themeShade="80"/>
          <w:sz w:val="32"/>
          <w:szCs w:val="32"/>
        </w:rPr>
        <w:t>value :</w:t>
      </w:r>
      <w:proofErr w:type="gramEnd"/>
      <w:r w:rsidRPr="002F4E4B">
        <w:rPr>
          <w:i/>
          <w:iCs/>
          <w:color w:val="4F6228" w:themeColor="accent3" w:themeShade="80"/>
          <w:sz w:val="32"/>
          <w:szCs w:val="32"/>
        </w:rPr>
        <w:t xml:space="preserve"> 0 &amp; 20</w:t>
      </w:r>
    </w:p>
    <w:p w14:paraId="59199928" w14:textId="77777777" w:rsidR="004664E0" w:rsidRPr="002F4E4B" w:rsidRDefault="004664E0" w:rsidP="002F4E4B">
      <w:pPr>
        <w:autoSpaceDE w:val="0"/>
        <w:autoSpaceDN w:val="0"/>
        <w:adjustRightInd w:val="0"/>
        <w:spacing w:after="0"/>
        <w:ind w:left="1350"/>
        <w:rPr>
          <w:b/>
          <w:bCs/>
        </w:rPr>
      </w:pPr>
    </w:p>
    <w:p w14:paraId="664A3F53" w14:textId="4AF7847D" w:rsidR="00AF2B6A" w:rsidRPr="008353BE" w:rsidRDefault="00AF2B6A" w:rsidP="008353B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</w:t>
      </w:r>
    </w:p>
    <w:p w14:paraId="05C0DFE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59F99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C8951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30D0D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286F19" w14:textId="77777777" w:rsid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Style w:val="Strong"/>
          <w:rFonts w:ascii="Helvetica" w:hAnsi="Helvetica"/>
          <w:color w:val="000000"/>
          <w:sz w:val="27"/>
          <w:szCs w:val="27"/>
        </w:rPr>
        <w:t>Solution:</w:t>
      </w:r>
    </w:p>
    <w:p w14:paraId="713B07CB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one in 200 long-distance telephone calls is misdirected</w:t>
      </w:r>
    </w:p>
    <w:p w14:paraId="00A6DE60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=</w:t>
      </w:r>
      <w:proofErr w:type="gramStart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&gt;  probability</w:t>
      </w:r>
      <w:proofErr w:type="gramEnd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of call misdirecting  p = 1/200</w:t>
      </w:r>
    </w:p>
    <w:p w14:paraId="1CADC472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     Probability of call not Misdirecting = 1 - 1/200 = 199/200</w:t>
      </w:r>
    </w:p>
    <w:p w14:paraId="51560C67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Number of Calls = 5</w:t>
      </w:r>
    </w:p>
    <w:p w14:paraId="6D26993B" w14:textId="39AE48A3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P(x) =</w:t>
      </w:r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nCx</w:t>
      </w:r>
      <w:proofErr w:type="spellEnd"/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*</w:t>
      </w:r>
      <w:proofErr w:type="spellStart"/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p^x</w:t>
      </w:r>
      <w:proofErr w:type="spellEnd"/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*</w:t>
      </w:r>
      <w:proofErr w:type="spellStart"/>
      <w:r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q^n-x</w:t>
      </w:r>
      <w:proofErr w:type="spellEnd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</w:t>
      </w:r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</w:t>
      </w:r>
    </w:p>
    <w:p w14:paraId="7CD14B70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n = 5</w:t>
      </w:r>
    </w:p>
    <w:p w14:paraId="0448142F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p = 1/200</w:t>
      </w:r>
    </w:p>
    <w:p w14:paraId="5C3AF25D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lastRenderedPageBreak/>
        <w:t>q = 199/200</w:t>
      </w:r>
    </w:p>
    <w:p w14:paraId="5C70C8D4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at least one in five attempted telephone calls reaches the wrong number</w:t>
      </w:r>
    </w:p>
    <w:p w14:paraId="6DD54E32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= </w:t>
      </w:r>
      <w:proofErr w:type="gramStart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1  -</w:t>
      </w:r>
      <w:proofErr w:type="gramEnd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 none of the call reaches the wrong number</w:t>
      </w:r>
    </w:p>
    <w:p w14:paraId="2B25C48F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= </w:t>
      </w:r>
      <w:proofErr w:type="gramStart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1  -</w:t>
      </w:r>
      <w:proofErr w:type="gramEnd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P(0)</w:t>
      </w:r>
    </w:p>
    <w:p w14:paraId="62F2671B" w14:textId="298DD5B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= 1   </w:t>
      </w:r>
      <w:proofErr w:type="gramStart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-  </w:t>
      </w:r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5</w:t>
      </w:r>
      <w:proofErr w:type="gramEnd"/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C0*</w:t>
      </w: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(1/200)</w:t>
      </w:r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^0</w:t>
      </w: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(199/200)</w:t>
      </w:r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^5-0</w:t>
      </w:r>
    </w:p>
    <w:p w14:paraId="086A69C1" w14:textId="3B3FBE85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= </w:t>
      </w:r>
      <w:proofErr w:type="gramStart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1  -</w:t>
      </w:r>
      <w:proofErr w:type="gramEnd"/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 xml:space="preserve">  (199/200)</w:t>
      </w:r>
      <w:r w:rsidR="00D041FD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^5</w:t>
      </w:r>
    </w:p>
    <w:p w14:paraId="7567B6A6" w14:textId="77777777" w:rsidR="00FF4636" w:rsidRPr="00FF4636" w:rsidRDefault="00FF4636" w:rsidP="00FF46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</w:pPr>
      <w:r w:rsidRPr="00FF4636">
        <w:rPr>
          <w:rFonts w:asciiTheme="minorHAnsi" w:eastAsiaTheme="minorEastAsia" w:hAnsiTheme="minorHAnsi" w:cstheme="minorBidi"/>
          <w:i/>
          <w:iCs/>
          <w:color w:val="4F6228" w:themeColor="accent3" w:themeShade="80"/>
          <w:sz w:val="32"/>
          <w:szCs w:val="32"/>
          <w:lang w:val="en-US" w:eastAsia="en-US"/>
        </w:rPr>
        <w:t>= 0.02475</w:t>
      </w:r>
    </w:p>
    <w:p w14:paraId="36D313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AAC34E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1AD95E5" w14:textId="77777777" w:rsidTr="00BB3C58">
        <w:trPr>
          <w:trHeight w:val="276"/>
          <w:jc w:val="center"/>
        </w:trPr>
        <w:tc>
          <w:tcPr>
            <w:tcW w:w="2078" w:type="dxa"/>
          </w:tcPr>
          <w:p w14:paraId="1B777F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2729A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2AA63D3" w14:textId="77777777" w:rsidTr="00BB3C58">
        <w:trPr>
          <w:trHeight w:val="276"/>
          <w:jc w:val="center"/>
        </w:trPr>
        <w:tc>
          <w:tcPr>
            <w:tcW w:w="2078" w:type="dxa"/>
          </w:tcPr>
          <w:p w14:paraId="4B5C1C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D071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382E2C" w14:textId="77777777" w:rsidTr="00BB3C58">
        <w:trPr>
          <w:trHeight w:val="276"/>
          <w:jc w:val="center"/>
        </w:trPr>
        <w:tc>
          <w:tcPr>
            <w:tcW w:w="2078" w:type="dxa"/>
          </w:tcPr>
          <w:p w14:paraId="5DC438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BB545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A5CABE" w14:textId="77777777" w:rsidTr="00BB3C58">
        <w:trPr>
          <w:trHeight w:val="276"/>
          <w:jc w:val="center"/>
        </w:trPr>
        <w:tc>
          <w:tcPr>
            <w:tcW w:w="2078" w:type="dxa"/>
          </w:tcPr>
          <w:p w14:paraId="7A500C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BF5AA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3296C6" w14:textId="77777777" w:rsidTr="00BB3C58">
        <w:trPr>
          <w:trHeight w:val="276"/>
          <w:jc w:val="center"/>
        </w:trPr>
        <w:tc>
          <w:tcPr>
            <w:tcW w:w="2078" w:type="dxa"/>
          </w:tcPr>
          <w:p w14:paraId="555FC0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55F40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B66B62" w14:textId="77777777" w:rsidTr="00BB3C58">
        <w:trPr>
          <w:trHeight w:val="276"/>
          <w:jc w:val="center"/>
        </w:trPr>
        <w:tc>
          <w:tcPr>
            <w:tcW w:w="2078" w:type="dxa"/>
          </w:tcPr>
          <w:p w14:paraId="29CF0A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6DBC2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AD36CAE" w14:textId="77777777" w:rsidTr="00BB3C58">
        <w:trPr>
          <w:trHeight w:val="276"/>
          <w:jc w:val="center"/>
        </w:trPr>
        <w:tc>
          <w:tcPr>
            <w:tcW w:w="2078" w:type="dxa"/>
          </w:tcPr>
          <w:p w14:paraId="6C4259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868E2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BFD44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471990" w14:textId="78F1EB1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D543F8" w14:textId="7BB7AD46" w:rsidR="00725781" w:rsidRPr="00D27BA1" w:rsidRDefault="00725781" w:rsidP="00725781">
      <w:pPr>
        <w:pStyle w:val="ListParagraph"/>
        <w:autoSpaceDE w:val="0"/>
        <w:autoSpaceDN w:val="0"/>
        <w:adjustRightInd w:val="0"/>
        <w:spacing w:after="0"/>
        <w:ind w:left="1440"/>
      </w:pPr>
      <w:r w:rsidRPr="00725781">
        <w:rPr>
          <w:b/>
          <w:bCs/>
        </w:rPr>
        <w:t>Solution:</w:t>
      </w:r>
      <w:r>
        <w:rPr>
          <w:b/>
          <w:bCs/>
        </w:rPr>
        <w:t xml:space="preserve"> </w:t>
      </w:r>
      <w:r w:rsidRPr="00D27BA1">
        <w:t>2000</w:t>
      </w:r>
      <w:r w:rsidR="00D27BA1">
        <w:t xml:space="preserve">, </w:t>
      </w:r>
      <w:r w:rsidR="00EC1312">
        <w:t>i</w:t>
      </w:r>
      <w:r w:rsidR="00EC1312" w:rsidRPr="00EC1312">
        <w:t>t has maximum probability = 0.3</w:t>
      </w:r>
    </w:p>
    <w:p w14:paraId="68AC9642" w14:textId="10B96D6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A803B5" w14:textId="22EE2235" w:rsidR="006211DA" w:rsidRDefault="006211DA" w:rsidP="006211DA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6211DA">
        <w:rPr>
          <w:b/>
          <w:bCs/>
        </w:rPr>
        <w:t>Solution</w:t>
      </w:r>
      <w:r>
        <w:t xml:space="preserve"> :</w:t>
      </w:r>
      <w:proofErr w:type="gramEnd"/>
      <w:r>
        <w:t xml:space="preserve"> as per the Graph, Yes. We can see the probability distribution for the profitable business is comparatively more than the loss business.</w:t>
      </w:r>
    </w:p>
    <w:p w14:paraId="400D3FDD" w14:textId="5AA665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C7E5E4A" w14:textId="129AFE5C" w:rsidR="00551DA6" w:rsidRPr="00551DA6" w:rsidRDefault="00551DA6" w:rsidP="00551DA6">
      <w:pPr>
        <w:pStyle w:val="ListParagraph"/>
        <w:autoSpaceDE w:val="0"/>
        <w:autoSpaceDN w:val="0"/>
        <w:adjustRightInd w:val="0"/>
        <w:spacing w:after="0"/>
        <w:ind w:left="1440"/>
        <w:rPr>
          <w:rFonts w:ascii="Copperplate Gothic Bold" w:hAnsi="Copperplate Gothic Bold"/>
          <w:sz w:val="52"/>
          <w:szCs w:val="52"/>
          <w:highlight w:val="yellow"/>
        </w:rPr>
      </w:pPr>
      <w:r w:rsidRPr="00551DA6">
        <w:rPr>
          <w:b/>
          <w:bCs/>
        </w:rPr>
        <w:t>Solution:</w:t>
      </w:r>
      <w:r>
        <w:rPr>
          <w:b/>
          <w:bCs/>
        </w:rPr>
        <w:t xml:space="preserve"> </w:t>
      </w:r>
      <w:r w:rsidRPr="00551DA6">
        <w:rPr>
          <w:rFonts w:ascii="Copperplate Gothic Bold" w:hAnsi="Copperplate Gothic Bold"/>
          <w:sz w:val="52"/>
          <w:szCs w:val="52"/>
          <w:highlight w:val="yellow"/>
        </w:rPr>
        <w:t>Need some idea on this</w:t>
      </w:r>
    </w:p>
    <w:p w14:paraId="5757CB9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2B2711" w14:textId="64C3D327" w:rsidR="00ED4082" w:rsidRPr="00304DD4" w:rsidRDefault="006211DA" w:rsidP="006211DA">
      <w:pPr>
        <w:ind w:left="1440"/>
      </w:pPr>
      <w:proofErr w:type="gramStart"/>
      <w:r w:rsidRPr="006211DA">
        <w:rPr>
          <w:b/>
          <w:bCs/>
        </w:rPr>
        <w:t>Solution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304DD4">
        <w:t>Probability of profitable business = (0.2 + 0.3 + 0.1) = 0.6</w:t>
      </w:r>
    </w:p>
    <w:p w14:paraId="478867B1" w14:textId="0E0657C6" w:rsidR="006211DA" w:rsidRPr="00304DD4" w:rsidRDefault="006211DA" w:rsidP="006211DA">
      <w:pPr>
        <w:ind w:left="1440"/>
      </w:pPr>
      <w:r w:rsidRPr="00304DD4">
        <w:t xml:space="preserve"> Probability of non-profitable business = 1-0.6 = 0.4(out of which 0.2 is for disinterested business</w:t>
      </w:r>
      <w:r w:rsidR="00304DD4" w:rsidRPr="00304DD4">
        <w:t>)</w:t>
      </w:r>
    </w:p>
    <w:p w14:paraId="24620306" w14:textId="7342BFE8" w:rsidR="00304DD4" w:rsidRDefault="00304DD4" w:rsidP="006211DA">
      <w:pPr>
        <w:ind w:left="1440"/>
      </w:pPr>
      <w:proofErr w:type="gramStart"/>
      <w:r w:rsidRPr="00304DD4">
        <w:t>So</w:t>
      </w:r>
      <w:proofErr w:type="gramEnd"/>
      <w:r w:rsidRPr="00304DD4">
        <w:t xml:space="preserve"> the only loss we can assume for P(x) = 0.2 </w:t>
      </w:r>
    </w:p>
    <w:p w14:paraId="62C910C7" w14:textId="569598E7" w:rsidR="00304DD4" w:rsidRDefault="00304DD4" w:rsidP="006211DA">
      <w:pPr>
        <w:ind w:left="1440"/>
      </w:pPr>
    </w:p>
    <w:p w14:paraId="4417C45D" w14:textId="64269DB3" w:rsidR="00304DD4" w:rsidRPr="00304DD4" w:rsidRDefault="00304DD4" w:rsidP="006211DA">
      <w:pPr>
        <w:ind w:left="1440"/>
      </w:pPr>
      <w:proofErr w:type="gramStart"/>
      <w:r>
        <w:t>So</w:t>
      </w:r>
      <w:proofErr w:type="gramEnd"/>
      <w:r>
        <w:t xml:space="preserve"> we can conclude on seeing this probability, there is a good risk involved.</w:t>
      </w:r>
    </w:p>
    <w:p w14:paraId="6A23B99A" w14:textId="56372D11" w:rsidR="006211DA" w:rsidRDefault="006211DA"/>
    <w:p w14:paraId="1DC8B6A0" w14:textId="1234A3A4" w:rsidR="006211DA" w:rsidRDefault="006211DA"/>
    <w:sectPr w:rsidR="006211D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5655" w14:textId="77777777" w:rsidR="00EB2475" w:rsidRDefault="00EB2475">
      <w:pPr>
        <w:spacing w:after="0" w:line="240" w:lineRule="auto"/>
      </w:pPr>
      <w:r>
        <w:separator/>
      </w:r>
    </w:p>
  </w:endnote>
  <w:endnote w:type="continuationSeparator" w:id="0">
    <w:p w14:paraId="6C184460" w14:textId="77777777" w:rsidR="00EB2475" w:rsidRDefault="00EB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EE4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E5085C9" w14:textId="77777777" w:rsidR="00BD6EA9" w:rsidRDefault="00EB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ADC8" w14:textId="77777777" w:rsidR="00EB2475" w:rsidRDefault="00EB2475">
      <w:pPr>
        <w:spacing w:after="0" w:line="240" w:lineRule="auto"/>
      </w:pPr>
      <w:r>
        <w:separator/>
      </w:r>
    </w:p>
  </w:footnote>
  <w:footnote w:type="continuationSeparator" w:id="0">
    <w:p w14:paraId="66CF7435" w14:textId="77777777" w:rsidR="00EB2475" w:rsidRDefault="00EB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CF2"/>
    <w:multiLevelType w:val="hybridMultilevel"/>
    <w:tmpl w:val="BC6C17A4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3DD96A33"/>
    <w:multiLevelType w:val="hybridMultilevel"/>
    <w:tmpl w:val="D548A47C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E11052"/>
    <w:multiLevelType w:val="hybridMultilevel"/>
    <w:tmpl w:val="AA227C4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0E3466"/>
    <w:rsid w:val="000E3D03"/>
    <w:rsid w:val="00135321"/>
    <w:rsid w:val="00190FE9"/>
    <w:rsid w:val="002665F6"/>
    <w:rsid w:val="002941B0"/>
    <w:rsid w:val="002F4E4B"/>
    <w:rsid w:val="00304DD4"/>
    <w:rsid w:val="00310065"/>
    <w:rsid w:val="00374448"/>
    <w:rsid w:val="004664E0"/>
    <w:rsid w:val="004B57ED"/>
    <w:rsid w:val="00551DA6"/>
    <w:rsid w:val="00570EEB"/>
    <w:rsid w:val="00614CA4"/>
    <w:rsid w:val="006211DA"/>
    <w:rsid w:val="00725781"/>
    <w:rsid w:val="0076071A"/>
    <w:rsid w:val="008353BE"/>
    <w:rsid w:val="008B5FFA"/>
    <w:rsid w:val="009E0C1E"/>
    <w:rsid w:val="00AE038F"/>
    <w:rsid w:val="00AF2B6A"/>
    <w:rsid w:val="00AF65C6"/>
    <w:rsid w:val="00D041FD"/>
    <w:rsid w:val="00D27BA1"/>
    <w:rsid w:val="00D422BF"/>
    <w:rsid w:val="00DC31B9"/>
    <w:rsid w:val="00E2235E"/>
    <w:rsid w:val="00EB2475"/>
    <w:rsid w:val="00EC1312"/>
    <w:rsid w:val="00FA0D64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2801"/>
  <w15:docId w15:val="{C82B6321-970F-4567-BD0A-75F7147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F4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Aman Kumar</cp:lastModifiedBy>
  <cp:revision>2</cp:revision>
  <dcterms:created xsi:type="dcterms:W3CDTF">2021-12-11T14:41:00Z</dcterms:created>
  <dcterms:modified xsi:type="dcterms:W3CDTF">2021-12-11T14:41:00Z</dcterms:modified>
</cp:coreProperties>
</file>