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0EE9" w14:textId="18BA3941" w:rsidR="0042086E" w:rsidRPr="00C1432C" w:rsidRDefault="0042086E" w:rsidP="0042086E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1432C">
        <w:rPr>
          <w:rFonts w:ascii="Times New Roman" w:hAnsi="Times New Roman" w:cs="Times New Roman"/>
          <w:sz w:val="28"/>
          <w:szCs w:val="28"/>
          <w:highlight w:val="yellow"/>
          <w:u w:val="single"/>
        </w:rPr>
        <w:t>[55958- Aman Goswami, Assignment-</w:t>
      </w:r>
      <w:r>
        <w:rPr>
          <w:rFonts w:ascii="Times New Roman" w:hAnsi="Times New Roman" w:cs="Times New Roman"/>
          <w:sz w:val="28"/>
          <w:szCs w:val="28"/>
          <w:highlight w:val="yellow"/>
          <w:u w:val="single"/>
        </w:rPr>
        <w:t>4</w:t>
      </w:r>
      <w:r w:rsidRPr="00C1432C">
        <w:rPr>
          <w:rFonts w:ascii="Times New Roman" w:hAnsi="Times New Roman" w:cs="Times New Roman"/>
          <w:sz w:val="28"/>
          <w:szCs w:val="28"/>
          <w:highlight w:val="yellow"/>
          <w:u w:val="single"/>
        </w:rPr>
        <w:t>, Date-12 Dec 2025]</w:t>
      </w:r>
    </w:p>
    <w:p w14:paraId="7EDA6634" w14:textId="0F9E10D0" w:rsidR="0042086E" w:rsidRDefault="0042086E" w:rsidP="0042086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2086E">
        <w:rPr>
          <w:rFonts w:ascii="Times New Roman" w:hAnsi="Times New Roman" w:cs="Times New Roman"/>
          <w:sz w:val="28"/>
          <w:szCs w:val="28"/>
          <w:u w:val="single"/>
        </w:rPr>
        <w:t xml:space="preserve">Q- </w:t>
      </w:r>
      <w:r w:rsidRPr="0042086E">
        <w:rPr>
          <w:rFonts w:ascii="Times New Roman" w:hAnsi="Times New Roman" w:cs="Times New Roman"/>
          <w:sz w:val="28"/>
          <w:szCs w:val="28"/>
          <w:u w:val="single"/>
        </w:rPr>
        <w:t>Difference between TDD and BDD methodologies. Illustrate their unique approaches, benefits, and suitability for different software development contexts. Use visuals to enhance understanding.</w:t>
      </w:r>
    </w:p>
    <w:p w14:paraId="49580D15" w14:textId="19C5EDCE" w:rsidR="003D52C3" w:rsidRDefault="003D52C3" w:rsidP="0042086E">
      <w:p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>Software teams use TDD (Test-Driven Development) and BDD (</w:t>
      </w:r>
      <w:r w:rsidRPr="003D52C3">
        <w:rPr>
          <w:rFonts w:ascii="Times New Roman" w:hAnsi="Times New Roman" w:cs="Times New Roman"/>
          <w:sz w:val="28"/>
          <w:szCs w:val="28"/>
        </w:rPr>
        <w:t>Behaviour-Driven</w:t>
      </w:r>
      <w:r w:rsidRPr="003D52C3">
        <w:rPr>
          <w:rFonts w:ascii="Times New Roman" w:hAnsi="Times New Roman" w:cs="Times New Roman"/>
          <w:sz w:val="28"/>
          <w:szCs w:val="28"/>
        </w:rPr>
        <w:t xml:space="preserve"> Development) to improve software quality.</w:t>
      </w:r>
    </w:p>
    <w:p w14:paraId="65BA597F" w14:textId="44BE087A" w:rsidR="0042086E" w:rsidRPr="003D52C3" w:rsidRDefault="003D52C3" w:rsidP="0042086E">
      <w:p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>Both involve testing, but their approach, mindset, and usage are very different.</w:t>
      </w:r>
    </w:p>
    <w:p w14:paraId="470702DB" w14:textId="70EF78E1" w:rsidR="003D52C3" w:rsidRPr="003D52C3" w:rsidRDefault="003D52C3" w:rsidP="003D52C3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3D52C3">
        <w:rPr>
          <w:rFonts w:ascii="Times New Roman" w:hAnsi="Times New Roman" w:cs="Times New Roman"/>
          <w:b/>
          <w:bCs/>
          <w:color w:val="000000" w:themeColor="text1"/>
        </w:rPr>
        <w:t>1)</w:t>
      </w:r>
      <w:r w:rsidRPr="003D52C3">
        <w:rPr>
          <w:rFonts w:ascii="Times New Roman" w:hAnsi="Times New Roman" w:cs="Times New Roman"/>
          <w:b/>
          <w:bCs/>
          <w:color w:val="000000" w:themeColor="text1"/>
        </w:rPr>
        <w:t>TDD – Test-Driven Development</w:t>
      </w:r>
    </w:p>
    <w:p w14:paraId="761CA0BB" w14:textId="086FE249" w:rsidR="003D52C3" w:rsidRDefault="003D52C3" w:rsidP="003D52C3">
      <w:p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 xml:space="preserve">TDD is a technique where </w:t>
      </w:r>
      <w:r w:rsidRPr="003D52C3">
        <w:rPr>
          <w:rFonts w:ascii="Times New Roman" w:hAnsi="Times New Roman" w:cs="Times New Roman"/>
          <w:b/>
          <w:bCs/>
          <w:sz w:val="28"/>
          <w:szCs w:val="28"/>
        </w:rPr>
        <w:t>developers write tests first</w:t>
      </w:r>
      <w:r w:rsidRPr="003D52C3">
        <w:rPr>
          <w:rFonts w:ascii="Times New Roman" w:hAnsi="Times New Roman" w:cs="Times New Roman"/>
          <w:sz w:val="28"/>
          <w:szCs w:val="28"/>
        </w:rPr>
        <w:t xml:space="preserve"> and then write code to make those tests pass.</w:t>
      </w:r>
    </w:p>
    <w:p w14:paraId="5EC4A407" w14:textId="553EA31E" w:rsidR="003D52C3" w:rsidRPr="003D52C3" w:rsidRDefault="003D52C3" w:rsidP="003D52C3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3D52C3">
        <w:rPr>
          <w:rFonts w:ascii="Times New Roman" w:hAnsi="Times New Roman" w:cs="Times New Roman"/>
          <w:b/>
          <w:bCs/>
          <w:color w:val="000000" w:themeColor="text1"/>
        </w:rPr>
        <w:t>TDD Approach (Visual – Red → Green → Refactor)</w:t>
      </w:r>
    </w:p>
    <w:p w14:paraId="62D50F51" w14:textId="701DCC87" w:rsidR="003D52C3" w:rsidRPr="003D52C3" w:rsidRDefault="003D52C3" w:rsidP="003D52C3">
      <w:p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>1. Write a failing test (RED)</w:t>
      </w:r>
    </w:p>
    <w:p w14:paraId="22B994D5" w14:textId="77777777" w:rsidR="003D52C3" w:rsidRPr="003D52C3" w:rsidRDefault="003D52C3" w:rsidP="003D52C3">
      <w:p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>2. Write minimum code to pass (GREEN)</w:t>
      </w:r>
    </w:p>
    <w:p w14:paraId="748D719F" w14:textId="1E848DE0" w:rsidR="003D52C3" w:rsidRDefault="003D52C3" w:rsidP="003D52C3">
      <w:p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>3. Refactor and clean code (REFACTOR)</w:t>
      </w:r>
    </w:p>
    <w:p w14:paraId="0827A19D" w14:textId="77777777" w:rsidR="003D52C3" w:rsidRPr="003D52C3" w:rsidRDefault="003D52C3" w:rsidP="003D52C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52C3">
        <w:rPr>
          <w:rFonts w:ascii="Times New Roman" w:hAnsi="Times New Roman" w:cs="Times New Roman"/>
          <w:b/>
          <w:bCs/>
          <w:sz w:val="28"/>
          <w:szCs w:val="28"/>
        </w:rPr>
        <w:t>TDD Example (Add to Cart logic)</w:t>
      </w:r>
    </w:p>
    <w:p w14:paraId="736FCB4A" w14:textId="77777777" w:rsidR="003D52C3" w:rsidRPr="003D52C3" w:rsidRDefault="003D52C3" w:rsidP="003D52C3">
      <w:p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>Before coding, the developer writes tests:</w:t>
      </w:r>
    </w:p>
    <w:p w14:paraId="22D6CC1F" w14:textId="35D47F90" w:rsidR="003D52C3" w:rsidRPr="003D52C3" w:rsidRDefault="003D52C3" w:rsidP="003D52C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Segoe UI Symbol" w:hAnsi="Segoe UI Symbol" w:cs="Segoe UI Symbol"/>
          <w:sz w:val="28"/>
          <w:szCs w:val="28"/>
        </w:rPr>
        <w:t>✔</w:t>
      </w:r>
      <w:r w:rsidRPr="003D52C3">
        <w:rPr>
          <w:rFonts w:ascii="Times New Roman" w:hAnsi="Times New Roman" w:cs="Times New Roman"/>
          <w:sz w:val="28"/>
          <w:szCs w:val="28"/>
        </w:rPr>
        <w:t xml:space="preserve"> </w:t>
      </w:r>
      <w:r w:rsidRPr="003D52C3">
        <w:rPr>
          <w:rFonts w:ascii="Times New Roman" w:hAnsi="Times New Roman" w:cs="Times New Roman"/>
          <w:b/>
          <w:bCs/>
          <w:sz w:val="28"/>
          <w:szCs w:val="28"/>
        </w:rPr>
        <w:t>Test 1:</w:t>
      </w:r>
      <w:r w:rsidRPr="003D52C3">
        <w:rPr>
          <w:rFonts w:ascii="Times New Roman" w:hAnsi="Times New Roman" w:cs="Times New Roman"/>
          <w:sz w:val="28"/>
          <w:szCs w:val="28"/>
        </w:rPr>
        <w:t xml:space="preserve"> When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3D52C3">
        <w:rPr>
          <w:rFonts w:ascii="Times New Roman" w:hAnsi="Times New Roman" w:cs="Times New Roman"/>
          <w:sz w:val="28"/>
          <w:szCs w:val="28"/>
        </w:rPr>
        <w:t xml:space="preserve">user adds a product,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3D52C3">
        <w:rPr>
          <w:rFonts w:ascii="Times New Roman" w:hAnsi="Times New Roman" w:cs="Times New Roman"/>
          <w:sz w:val="28"/>
          <w:szCs w:val="28"/>
        </w:rPr>
        <w:t>cart count becomes 1</w:t>
      </w:r>
    </w:p>
    <w:p w14:paraId="25618D04" w14:textId="680EECD7" w:rsidR="003D52C3" w:rsidRPr="003D52C3" w:rsidRDefault="003D52C3" w:rsidP="003D52C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Segoe UI Symbol" w:hAnsi="Segoe UI Symbol" w:cs="Segoe UI Symbol"/>
          <w:sz w:val="28"/>
          <w:szCs w:val="28"/>
        </w:rPr>
        <w:t>✔</w:t>
      </w:r>
      <w:r w:rsidRPr="003D52C3">
        <w:rPr>
          <w:rFonts w:ascii="Times New Roman" w:hAnsi="Times New Roman" w:cs="Times New Roman"/>
          <w:sz w:val="28"/>
          <w:szCs w:val="28"/>
        </w:rPr>
        <w:t xml:space="preserve"> </w:t>
      </w:r>
      <w:r w:rsidRPr="003D52C3">
        <w:rPr>
          <w:rFonts w:ascii="Times New Roman" w:hAnsi="Times New Roman" w:cs="Times New Roman"/>
          <w:b/>
          <w:bCs/>
          <w:sz w:val="28"/>
          <w:szCs w:val="28"/>
        </w:rPr>
        <w:t>Test 2:</w:t>
      </w:r>
      <w:r w:rsidRPr="003D52C3">
        <w:rPr>
          <w:rFonts w:ascii="Times New Roman" w:hAnsi="Times New Roman" w:cs="Times New Roman"/>
          <w:sz w:val="28"/>
          <w:szCs w:val="28"/>
        </w:rPr>
        <w:t xml:space="preserve"> When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3D52C3">
        <w:rPr>
          <w:rFonts w:ascii="Times New Roman" w:hAnsi="Times New Roman" w:cs="Times New Roman"/>
          <w:sz w:val="28"/>
          <w:szCs w:val="28"/>
        </w:rPr>
        <w:t xml:space="preserve">same product is added again,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3D52C3">
        <w:rPr>
          <w:rFonts w:ascii="Times New Roman" w:hAnsi="Times New Roman" w:cs="Times New Roman"/>
          <w:sz w:val="28"/>
          <w:szCs w:val="28"/>
        </w:rPr>
        <w:t>quantity increases</w:t>
      </w:r>
    </w:p>
    <w:p w14:paraId="2A6B9E6F" w14:textId="77777777" w:rsidR="003D52C3" w:rsidRPr="003D52C3" w:rsidRDefault="003D52C3" w:rsidP="003D52C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Segoe UI Symbol" w:hAnsi="Segoe UI Symbol" w:cs="Segoe UI Symbol"/>
          <w:sz w:val="28"/>
          <w:szCs w:val="28"/>
        </w:rPr>
        <w:t>✔</w:t>
      </w:r>
      <w:r w:rsidRPr="003D52C3">
        <w:rPr>
          <w:rFonts w:ascii="Times New Roman" w:hAnsi="Times New Roman" w:cs="Times New Roman"/>
          <w:sz w:val="28"/>
          <w:szCs w:val="28"/>
        </w:rPr>
        <w:t xml:space="preserve"> </w:t>
      </w:r>
      <w:r w:rsidRPr="003D52C3">
        <w:rPr>
          <w:rFonts w:ascii="Times New Roman" w:hAnsi="Times New Roman" w:cs="Times New Roman"/>
          <w:b/>
          <w:bCs/>
          <w:sz w:val="28"/>
          <w:szCs w:val="28"/>
        </w:rPr>
        <w:t>Test 3:</w:t>
      </w:r>
      <w:r w:rsidRPr="003D52C3">
        <w:rPr>
          <w:rFonts w:ascii="Times New Roman" w:hAnsi="Times New Roman" w:cs="Times New Roman"/>
          <w:sz w:val="28"/>
          <w:szCs w:val="28"/>
        </w:rPr>
        <w:t xml:space="preserve"> Total price updates correctly</w:t>
      </w:r>
    </w:p>
    <w:p w14:paraId="7DA9C2D7" w14:textId="651E0007" w:rsidR="003D52C3" w:rsidRPr="003D52C3" w:rsidRDefault="003D52C3" w:rsidP="003D52C3">
      <w:p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 xml:space="preserve">Then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3D52C3">
        <w:rPr>
          <w:rFonts w:ascii="Times New Roman" w:hAnsi="Times New Roman" w:cs="Times New Roman"/>
          <w:sz w:val="28"/>
          <w:szCs w:val="28"/>
        </w:rPr>
        <w:t>developer writes the code to satisfy these tests.</w:t>
      </w:r>
    </w:p>
    <w:p w14:paraId="355E6747" w14:textId="77777777" w:rsidR="003D52C3" w:rsidRPr="003D52C3" w:rsidRDefault="003D52C3" w:rsidP="003D52C3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3D52C3">
        <w:rPr>
          <w:rFonts w:ascii="Times New Roman" w:hAnsi="Times New Roman" w:cs="Times New Roman"/>
          <w:b/>
          <w:bCs/>
          <w:color w:val="000000" w:themeColor="text1"/>
        </w:rPr>
        <w:t>TDD Benefits</w:t>
      </w:r>
    </w:p>
    <w:p w14:paraId="01ACDFA5" w14:textId="77777777" w:rsidR="003D52C3" w:rsidRPr="003D52C3" w:rsidRDefault="003D52C3" w:rsidP="003D52C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>Clean and reliable code</w:t>
      </w:r>
    </w:p>
    <w:p w14:paraId="600C700A" w14:textId="77777777" w:rsidR="003D52C3" w:rsidRPr="003D52C3" w:rsidRDefault="003D52C3" w:rsidP="003D52C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>Fewer bugs</w:t>
      </w:r>
    </w:p>
    <w:p w14:paraId="58332B31" w14:textId="77777777" w:rsidR="003D52C3" w:rsidRPr="003D52C3" w:rsidRDefault="003D52C3" w:rsidP="003D52C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>Safe refactoring</w:t>
      </w:r>
    </w:p>
    <w:p w14:paraId="3E0CD570" w14:textId="77777777" w:rsidR="003D52C3" w:rsidRPr="003D52C3" w:rsidRDefault="003D52C3" w:rsidP="003D52C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>High test coverage</w:t>
      </w:r>
    </w:p>
    <w:p w14:paraId="0D64ECFA" w14:textId="68998FB5" w:rsidR="003D52C3" w:rsidRPr="003D52C3" w:rsidRDefault="003D52C3" w:rsidP="003D52C3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3D52C3">
        <w:rPr>
          <w:rFonts w:ascii="Times New Roman" w:hAnsi="Times New Roman" w:cs="Times New Roman"/>
          <w:b/>
          <w:bCs/>
          <w:color w:val="000000" w:themeColor="text1"/>
        </w:rPr>
        <w:t>Where TDD is suitable</w:t>
      </w:r>
    </w:p>
    <w:p w14:paraId="73E3EAA4" w14:textId="77777777" w:rsidR="003D52C3" w:rsidRPr="003D52C3" w:rsidRDefault="003D52C3" w:rsidP="003D52C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>Backend logic</w:t>
      </w:r>
    </w:p>
    <w:p w14:paraId="09AD7BC9" w14:textId="77777777" w:rsidR="003D52C3" w:rsidRPr="003D52C3" w:rsidRDefault="003D52C3" w:rsidP="003D52C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lastRenderedPageBreak/>
        <w:t>Calculations &amp; validations</w:t>
      </w:r>
    </w:p>
    <w:p w14:paraId="5F727834" w14:textId="77777777" w:rsidR="003D52C3" w:rsidRPr="003D52C3" w:rsidRDefault="003D52C3" w:rsidP="003D52C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>Financial systems (banking, payments)</w:t>
      </w:r>
    </w:p>
    <w:p w14:paraId="457A46D8" w14:textId="77777777" w:rsidR="003D52C3" w:rsidRPr="003D52C3" w:rsidRDefault="003D52C3" w:rsidP="003D52C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2C3">
        <w:rPr>
          <w:rFonts w:ascii="Times New Roman" w:hAnsi="Times New Roman" w:cs="Times New Roman"/>
          <w:sz w:val="28"/>
          <w:szCs w:val="28"/>
        </w:rPr>
        <w:t>APIs &amp; microservices</w:t>
      </w:r>
    </w:p>
    <w:p w14:paraId="7B641E00" w14:textId="0294B0C6" w:rsidR="003D52C3" w:rsidRDefault="00503B71" w:rsidP="00503B71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503B71">
        <w:rPr>
          <w:rFonts w:ascii="Times New Roman" w:hAnsi="Times New Roman" w:cs="Times New Roman"/>
          <w:b/>
          <w:bCs/>
          <w:color w:val="000000" w:themeColor="text1"/>
        </w:rPr>
        <w:t>2)</w:t>
      </w:r>
      <w:r w:rsidRPr="00503B71">
        <w:rPr>
          <w:rFonts w:ascii="Times New Roman" w:hAnsi="Times New Roman" w:cs="Times New Roman"/>
          <w:b/>
          <w:bCs/>
          <w:color w:val="000000" w:themeColor="text1"/>
        </w:rPr>
        <w:t xml:space="preserve">BDD – </w:t>
      </w:r>
      <w:r>
        <w:rPr>
          <w:rFonts w:ascii="Times New Roman" w:hAnsi="Times New Roman" w:cs="Times New Roman"/>
          <w:b/>
          <w:bCs/>
          <w:color w:val="000000" w:themeColor="text1"/>
        </w:rPr>
        <w:t>Behaviour-Driven</w:t>
      </w:r>
      <w:r w:rsidRPr="00503B71">
        <w:rPr>
          <w:rFonts w:ascii="Times New Roman" w:hAnsi="Times New Roman" w:cs="Times New Roman"/>
          <w:b/>
          <w:bCs/>
          <w:color w:val="000000" w:themeColor="text1"/>
        </w:rPr>
        <w:t xml:space="preserve"> Development</w:t>
      </w:r>
    </w:p>
    <w:p w14:paraId="45C5DD1F" w14:textId="77777777" w:rsidR="00503B71" w:rsidRPr="00CB7425" w:rsidRDefault="00503B71" w:rsidP="00503B71">
      <w:pPr>
        <w:jc w:val="both"/>
        <w:rPr>
          <w:rFonts w:ascii="Times New Roman" w:hAnsi="Times New Roman" w:cs="Times New Roman"/>
          <w:sz w:val="28"/>
          <w:szCs w:val="28"/>
        </w:rPr>
      </w:pPr>
      <w:r w:rsidRPr="00CB7425">
        <w:rPr>
          <w:rFonts w:ascii="Times New Roman" w:hAnsi="Times New Roman" w:cs="Times New Roman"/>
          <w:sz w:val="28"/>
          <w:szCs w:val="28"/>
        </w:rPr>
        <w:t>Behaviour-Driven Development (BDD) is a way of developing software where the main focus is on the behaviour of the application — how the system should behave from the user's point of view.</w:t>
      </w:r>
    </w:p>
    <w:p w14:paraId="3E024F53" w14:textId="211BE250" w:rsidR="00503B71" w:rsidRPr="00503B71" w:rsidRDefault="00503B71" w:rsidP="00503B71">
      <w:pPr>
        <w:rPr>
          <w:rFonts w:ascii="Times New Roman" w:hAnsi="Times New Roman" w:cs="Times New Roman"/>
          <w:sz w:val="28"/>
          <w:szCs w:val="28"/>
        </w:rPr>
      </w:pPr>
      <w:r w:rsidRPr="00503B71">
        <w:rPr>
          <w:rFonts w:ascii="Times New Roman" w:hAnsi="Times New Roman" w:cs="Times New Roman"/>
          <w:sz w:val="28"/>
          <w:szCs w:val="28"/>
        </w:rPr>
        <w:t xml:space="preserve">It uses 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 w:rsidRPr="00503B71">
        <w:rPr>
          <w:rFonts w:ascii="Times New Roman" w:hAnsi="Times New Roman" w:cs="Times New Roman"/>
          <w:sz w:val="28"/>
          <w:szCs w:val="28"/>
        </w:rPr>
        <w:t xml:space="preserve">simple </w:t>
      </w:r>
      <w:r>
        <w:rPr>
          <w:rFonts w:ascii="Times New Roman" w:hAnsi="Times New Roman" w:cs="Times New Roman"/>
          <w:sz w:val="28"/>
          <w:szCs w:val="28"/>
        </w:rPr>
        <w:t>approach</w:t>
      </w:r>
      <w:r w:rsidRPr="00503B71">
        <w:rPr>
          <w:rFonts w:ascii="Times New Roman" w:hAnsi="Times New Roman" w:cs="Times New Roman"/>
          <w:sz w:val="28"/>
          <w:szCs w:val="28"/>
        </w:rPr>
        <w:t>:</w:t>
      </w:r>
    </w:p>
    <w:p w14:paraId="79AA0B4D" w14:textId="16207DE2" w:rsidR="00503B71" w:rsidRPr="00503B71" w:rsidRDefault="00503B71" w:rsidP="00503B71">
      <w:pPr>
        <w:rPr>
          <w:rFonts w:ascii="Times New Roman" w:hAnsi="Times New Roman" w:cs="Times New Roman"/>
          <w:sz w:val="28"/>
          <w:szCs w:val="28"/>
        </w:rPr>
      </w:pPr>
      <w:r w:rsidRPr="00503B71">
        <w:rPr>
          <w:rFonts w:ascii="Times New Roman" w:hAnsi="Times New Roman" w:cs="Times New Roman"/>
          <w:b/>
          <w:bCs/>
          <w:sz w:val="28"/>
          <w:szCs w:val="28"/>
        </w:rPr>
        <w:t>Given – When – Then</w:t>
      </w:r>
    </w:p>
    <w:p w14:paraId="0B80753F" w14:textId="77777777" w:rsidR="00503B71" w:rsidRDefault="00503B71" w:rsidP="00503B71">
      <w:pPr>
        <w:rPr>
          <w:rFonts w:ascii="Times New Roman" w:hAnsi="Times New Roman" w:cs="Times New Roman"/>
          <w:sz w:val="28"/>
          <w:szCs w:val="28"/>
        </w:rPr>
      </w:pPr>
      <w:r w:rsidRPr="00503B71">
        <w:rPr>
          <w:rFonts w:ascii="Times New Roman" w:hAnsi="Times New Roman" w:cs="Times New Roman"/>
          <w:sz w:val="28"/>
          <w:szCs w:val="28"/>
        </w:rPr>
        <w:t>BDD is used by business teams, testers, and developers together.</w:t>
      </w:r>
    </w:p>
    <w:p w14:paraId="74C64BDD" w14:textId="29B4DAA9" w:rsidR="00503B71" w:rsidRPr="00503B71" w:rsidRDefault="00503B71" w:rsidP="00503B7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503B71">
        <w:rPr>
          <w:rFonts w:ascii="Times New Roman" w:hAnsi="Times New Roman" w:cs="Times New Roman"/>
          <w:b/>
          <w:bCs/>
          <w:color w:val="000000" w:themeColor="text1"/>
        </w:rPr>
        <w:t>BDD Approach</w:t>
      </w:r>
    </w:p>
    <w:p w14:paraId="67FA2066" w14:textId="77777777" w:rsidR="00503B71" w:rsidRPr="00503B71" w:rsidRDefault="00503B71" w:rsidP="00503B7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Given (starting condition)</w:t>
      </w:r>
    </w:p>
    <w:p w14:paraId="01B9E54A" w14:textId="77777777" w:rsidR="00503B71" w:rsidRPr="00503B71" w:rsidRDefault="00503B71" w:rsidP="00503B7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When  (</w:t>
      </w:r>
      <w:proofErr w:type="gramEnd"/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user action)</w:t>
      </w:r>
    </w:p>
    <w:p w14:paraId="294A2B4E" w14:textId="539E0180" w:rsidR="00503B71" w:rsidRPr="00503B71" w:rsidRDefault="00503B71" w:rsidP="00503B7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Then  (</w:t>
      </w:r>
      <w:proofErr w:type="gramEnd"/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expected result)</w:t>
      </w:r>
    </w:p>
    <w:p w14:paraId="256C97E8" w14:textId="032EAD2D" w:rsidR="00503B71" w:rsidRDefault="00503B71" w:rsidP="00503B7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BDD Behaviour Examples</w:t>
      </w:r>
    </w:p>
    <w:p w14:paraId="4A903423" w14:textId="77777777" w:rsidR="00503B71" w:rsidRPr="00503B71" w:rsidRDefault="00503B71" w:rsidP="00503B7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Login Behaviour (Amazon Checkout Flow)</w:t>
      </w:r>
    </w:p>
    <w:p w14:paraId="192D004E" w14:textId="77777777" w:rsidR="00503B71" w:rsidRPr="00503B71" w:rsidRDefault="00503B71" w:rsidP="00503B7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Given the user is logged in</w:t>
      </w:r>
    </w:p>
    <w:p w14:paraId="6E715ECA" w14:textId="77777777" w:rsidR="00503B71" w:rsidRPr="00503B71" w:rsidRDefault="00503B71" w:rsidP="00503B7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When they search for a product</w:t>
      </w:r>
    </w:p>
    <w:p w14:paraId="0E4E5CE7" w14:textId="77777777" w:rsidR="00503B71" w:rsidRPr="00503B71" w:rsidRDefault="00503B71" w:rsidP="00503B7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And add it to the cart</w:t>
      </w:r>
    </w:p>
    <w:p w14:paraId="6F4EC496" w14:textId="77777777" w:rsidR="00503B71" w:rsidRPr="00503B71" w:rsidRDefault="00503B71" w:rsidP="00503B7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And make the payment</w:t>
      </w:r>
    </w:p>
    <w:p w14:paraId="3BD890F3" w14:textId="77777777" w:rsidR="00503B71" w:rsidRPr="00503B71" w:rsidRDefault="00503B71" w:rsidP="00503B7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Then an order should be created</w:t>
      </w:r>
    </w:p>
    <w:p w14:paraId="7E3D87D3" w14:textId="77777777" w:rsidR="00503B71" w:rsidRPr="00503B71" w:rsidRDefault="00503B71" w:rsidP="00503B7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And the order should be delivered to the user</w:t>
      </w:r>
    </w:p>
    <w:p w14:paraId="240FF10D" w14:textId="48E9EA0A" w:rsidR="00503B71" w:rsidRDefault="00503B71" w:rsidP="00503B7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This describes the full behaviour of a customer who is already logged in.</w:t>
      </w:r>
    </w:p>
    <w:p w14:paraId="6AEA5B8B" w14:textId="1B24021F" w:rsidR="00503B71" w:rsidRDefault="00503B71" w:rsidP="00503B7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Search Behaviour Without Logging In</w:t>
      </w:r>
    </w:p>
    <w:p w14:paraId="4D46BC7D" w14:textId="77777777" w:rsidR="00503B71" w:rsidRPr="00503B71" w:rsidRDefault="00503B71" w:rsidP="00503B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Given the user is not logged in</w:t>
      </w:r>
    </w:p>
    <w:p w14:paraId="2DB9F089" w14:textId="77777777" w:rsidR="00503B71" w:rsidRPr="00503B71" w:rsidRDefault="00503B71" w:rsidP="00503B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When they search for a product</w:t>
      </w:r>
    </w:p>
    <w:p w14:paraId="514D8B8A" w14:textId="77777777" w:rsidR="00503B71" w:rsidRPr="00503B71" w:rsidRDefault="00503B71" w:rsidP="00503B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And add the product to the cart</w:t>
      </w:r>
    </w:p>
    <w:p w14:paraId="26EF09D2" w14:textId="77777777" w:rsidR="00503B71" w:rsidRPr="00503B71" w:rsidRDefault="00503B71" w:rsidP="00503B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And click on "Proceed to Payment"</w:t>
      </w:r>
    </w:p>
    <w:p w14:paraId="5FE640E1" w14:textId="34A9349D" w:rsidR="00503B71" w:rsidRDefault="00503B71" w:rsidP="00503B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Then the system should redirect the user to the Login screen</w:t>
      </w:r>
    </w:p>
    <w:p w14:paraId="32721C7B" w14:textId="77777777" w:rsidR="00503B71" w:rsidRPr="00503B71" w:rsidRDefault="00503B71" w:rsidP="00503B7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503B71">
        <w:rPr>
          <w:rFonts w:ascii="Times New Roman" w:hAnsi="Times New Roman" w:cs="Times New Roman"/>
          <w:b/>
          <w:bCs/>
          <w:color w:val="000000" w:themeColor="text1"/>
        </w:rPr>
        <w:lastRenderedPageBreak/>
        <w:t>BDD Benefits</w:t>
      </w:r>
    </w:p>
    <w:p w14:paraId="5EBB58DF" w14:textId="77777777" w:rsidR="00503B71" w:rsidRPr="00503B71" w:rsidRDefault="00503B71" w:rsidP="00503B71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Removes confusion between teams</w:t>
      </w:r>
    </w:p>
    <w:p w14:paraId="544D5A12" w14:textId="77777777" w:rsidR="00503B71" w:rsidRPr="00503B71" w:rsidRDefault="00503B71" w:rsidP="00503B71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Requirements are written in plain English</w:t>
      </w:r>
    </w:p>
    <w:p w14:paraId="3685566E" w14:textId="77777777" w:rsidR="00503B71" w:rsidRPr="00503B71" w:rsidRDefault="00503B71" w:rsidP="00503B71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Easy for testers and business people to understand</w:t>
      </w:r>
    </w:p>
    <w:p w14:paraId="34519766" w14:textId="77777777" w:rsidR="00503B71" w:rsidRPr="00503B71" w:rsidRDefault="00503B71" w:rsidP="00503B71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Behaviours become documentation</w:t>
      </w:r>
    </w:p>
    <w:p w14:paraId="3929EAF0" w14:textId="5BE0DF20" w:rsidR="00503B71" w:rsidRPr="00503B71" w:rsidRDefault="00503B71" w:rsidP="00503B7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503B71">
        <w:rPr>
          <w:rFonts w:ascii="Times New Roman" w:hAnsi="Times New Roman" w:cs="Times New Roman"/>
          <w:b/>
          <w:bCs/>
          <w:color w:val="000000" w:themeColor="text1"/>
        </w:rPr>
        <w:t>Where BDD is suitable</w:t>
      </w:r>
    </w:p>
    <w:p w14:paraId="1826CC96" w14:textId="77777777" w:rsidR="00503B71" w:rsidRPr="00503B71" w:rsidRDefault="00503B71" w:rsidP="00503B71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User-facing features</w:t>
      </w:r>
    </w:p>
    <w:p w14:paraId="23835057" w14:textId="77777777" w:rsidR="00503B71" w:rsidRPr="00503B71" w:rsidRDefault="00503B71" w:rsidP="00503B71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E-commerce flows (Search → Cart → Payment → Order)</w:t>
      </w:r>
    </w:p>
    <w:p w14:paraId="7FADD5C5" w14:textId="77777777" w:rsidR="00503B71" w:rsidRPr="00503B71" w:rsidRDefault="00503B71" w:rsidP="00503B71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Login, Signup, Booking</w:t>
      </w:r>
    </w:p>
    <w:p w14:paraId="4AEEE14C" w14:textId="77777777" w:rsidR="00503B71" w:rsidRPr="00503B71" w:rsidRDefault="00503B71" w:rsidP="00503B71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t>Any application where user behaviour matters</w:t>
      </w:r>
    </w:p>
    <w:p w14:paraId="6AD53A39" w14:textId="44ECE96F" w:rsidR="00503B71" w:rsidRPr="00503B71" w:rsidRDefault="00503B71" w:rsidP="00503B7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3B7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FC42489" wp14:editId="2CCF43AE">
            <wp:extent cx="5731510" cy="4630420"/>
            <wp:effectExtent l="0" t="0" r="2540" b="0"/>
            <wp:docPr id="13765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0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B71" w:rsidRPr="00503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43250"/>
    <w:multiLevelType w:val="hybridMultilevel"/>
    <w:tmpl w:val="10E0A3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D4C23"/>
    <w:multiLevelType w:val="multilevel"/>
    <w:tmpl w:val="4686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42EC6"/>
    <w:multiLevelType w:val="multilevel"/>
    <w:tmpl w:val="57F0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83921"/>
    <w:multiLevelType w:val="hybridMultilevel"/>
    <w:tmpl w:val="B7CA68A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272A6"/>
    <w:multiLevelType w:val="multilevel"/>
    <w:tmpl w:val="335A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57F5E"/>
    <w:multiLevelType w:val="hybridMultilevel"/>
    <w:tmpl w:val="231AF7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0438AB"/>
    <w:multiLevelType w:val="hybridMultilevel"/>
    <w:tmpl w:val="5E6A76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D4EEC"/>
    <w:multiLevelType w:val="multilevel"/>
    <w:tmpl w:val="0090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F1524"/>
    <w:multiLevelType w:val="hybridMultilevel"/>
    <w:tmpl w:val="7D7096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A2C8A"/>
    <w:multiLevelType w:val="hybridMultilevel"/>
    <w:tmpl w:val="C95A34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F33A97"/>
    <w:multiLevelType w:val="multilevel"/>
    <w:tmpl w:val="D7F2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163A6"/>
    <w:multiLevelType w:val="hybridMultilevel"/>
    <w:tmpl w:val="5860D74C"/>
    <w:lvl w:ilvl="0" w:tplc="7E20FD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890448">
    <w:abstractNumId w:val="5"/>
  </w:num>
  <w:num w:numId="2" w16cid:durableId="2101288437">
    <w:abstractNumId w:val="9"/>
  </w:num>
  <w:num w:numId="3" w16cid:durableId="1918859695">
    <w:abstractNumId w:val="10"/>
  </w:num>
  <w:num w:numId="4" w16cid:durableId="1431778164">
    <w:abstractNumId w:val="6"/>
  </w:num>
  <w:num w:numId="5" w16cid:durableId="686834833">
    <w:abstractNumId w:val="11"/>
  </w:num>
  <w:num w:numId="6" w16cid:durableId="866219046">
    <w:abstractNumId w:val="4"/>
  </w:num>
  <w:num w:numId="7" w16cid:durableId="1695840093">
    <w:abstractNumId w:val="7"/>
  </w:num>
  <w:num w:numId="8" w16cid:durableId="482086659">
    <w:abstractNumId w:val="3"/>
  </w:num>
  <w:num w:numId="9" w16cid:durableId="1402216856">
    <w:abstractNumId w:val="0"/>
  </w:num>
  <w:num w:numId="10" w16cid:durableId="255403168">
    <w:abstractNumId w:val="8"/>
  </w:num>
  <w:num w:numId="11" w16cid:durableId="691492029">
    <w:abstractNumId w:val="1"/>
  </w:num>
  <w:num w:numId="12" w16cid:durableId="235865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6E"/>
    <w:rsid w:val="003B5BDC"/>
    <w:rsid w:val="003D52C3"/>
    <w:rsid w:val="0042086E"/>
    <w:rsid w:val="0050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52EBB"/>
  <w15:chartTrackingRefBased/>
  <w15:docId w15:val="{BA1DF459-8893-40E2-B094-E11B5113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86E"/>
  </w:style>
  <w:style w:type="paragraph" w:styleId="Heading1">
    <w:name w:val="heading 1"/>
    <w:basedOn w:val="Normal"/>
    <w:next w:val="Normal"/>
    <w:link w:val="Heading1Char"/>
    <w:uiPriority w:val="9"/>
    <w:qFormat/>
    <w:rsid w:val="00420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0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Goswami</dc:creator>
  <cp:keywords/>
  <dc:description/>
  <cp:lastModifiedBy>Aman Goswami</cp:lastModifiedBy>
  <cp:revision>1</cp:revision>
  <dcterms:created xsi:type="dcterms:W3CDTF">2025-12-12T11:36:00Z</dcterms:created>
  <dcterms:modified xsi:type="dcterms:W3CDTF">2025-12-12T12:06:00Z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aee8f27e-dbe1-4efb-b769-e0ccced1964d</vt:lpwstr>
  </property>
</Properties>
</file>