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527BA1F1" w14:textId="77777777" w:rsidR="00140C8E" w:rsidRPr="00140C8E" w:rsidRDefault="00140C8E" w:rsidP="00140C8E">
      <w:pPr>
        <w:shd w:val="clear" w:color="auto" w:fill="FFFFFF" w:themeFill="background1"/>
        <w:ind w:left="360"/>
        <w:rPr>
          <w:rFonts w:ascii="Arial Black" w:hAnsi="Arial Black"/>
          <w:b/>
          <w:bCs/>
          <w:sz w:val="40"/>
          <w:szCs w:val="40"/>
        </w:rPr>
      </w:pPr>
      <w:r w:rsidRPr="00140C8E">
        <w:rPr>
          <w:rFonts w:ascii="Arial Black" w:hAnsi="Arial Black"/>
          <w:b/>
          <w:bCs/>
          <w:sz w:val="40"/>
          <w:szCs w:val="40"/>
          <w:lang w:val="en-US"/>
        </w:rPr>
        <w:t xml:space="preserve">Name  : </w:t>
      </w:r>
      <w:r w:rsidRPr="00140C8E">
        <w:rPr>
          <w:rFonts w:ascii="Arial" w:hAnsi="Arial" w:cs="Arial"/>
          <w:b/>
          <w:bCs/>
          <w:sz w:val="40"/>
          <w:szCs w:val="40"/>
          <w:lang w:val="en-US"/>
        </w:rPr>
        <w:t>Aman Barthria</w:t>
      </w:r>
    </w:p>
    <w:p w14:paraId="6C008D43" w14:textId="77777777" w:rsidR="00140C8E" w:rsidRPr="00140C8E" w:rsidRDefault="00140C8E" w:rsidP="00140C8E">
      <w:pPr>
        <w:shd w:val="clear" w:color="auto" w:fill="FFFFFF" w:themeFill="background1"/>
        <w:ind w:left="360"/>
        <w:rPr>
          <w:rFonts w:ascii="Arial Black" w:hAnsi="Arial Black"/>
          <w:b/>
          <w:bCs/>
          <w:sz w:val="40"/>
          <w:szCs w:val="40"/>
        </w:rPr>
      </w:pPr>
      <w:r w:rsidRPr="00140C8E">
        <w:rPr>
          <w:rFonts w:ascii="Arial Black" w:hAnsi="Arial Black"/>
          <w:b/>
          <w:bCs/>
          <w:sz w:val="40"/>
          <w:szCs w:val="40"/>
          <w:lang w:val="en-US"/>
        </w:rPr>
        <w:t xml:space="preserve">Email  : </w:t>
      </w:r>
      <w:hyperlink r:id="rId6" w:history="1">
        <w:r w:rsidRPr="00140C8E">
          <w:rPr>
            <w:rStyle w:val="Hyperlink"/>
            <w:rFonts w:ascii="Arial" w:hAnsi="Arial" w:cs="Arial"/>
            <w:b/>
            <w:bCs/>
            <w:color w:val="000000" w:themeColor="text1"/>
            <w:sz w:val="40"/>
            <w:szCs w:val="40"/>
            <w:lang w:val="en-US"/>
          </w:rPr>
          <w:t>piyushsaxena7272@gmail.com</w:t>
        </w:r>
      </w:hyperlink>
    </w:p>
    <w:p w14:paraId="6C384710" w14:textId="77777777" w:rsidR="00140C8E" w:rsidRPr="00140C8E" w:rsidRDefault="00140C8E" w:rsidP="00140C8E">
      <w:pPr>
        <w:shd w:val="clear" w:color="auto" w:fill="FFFFFF" w:themeFill="background1"/>
        <w:ind w:left="360"/>
        <w:rPr>
          <w:rFonts w:ascii="Arial Black" w:hAnsi="Arial Black"/>
          <w:b/>
          <w:bCs/>
          <w:sz w:val="40"/>
          <w:szCs w:val="40"/>
        </w:rPr>
      </w:pPr>
      <w:r w:rsidRPr="00140C8E">
        <w:rPr>
          <w:rFonts w:ascii="Arial Black" w:hAnsi="Arial Black"/>
          <w:b/>
          <w:bCs/>
          <w:sz w:val="40"/>
          <w:szCs w:val="40"/>
          <w:lang w:val="en-US"/>
        </w:rPr>
        <w:t xml:space="preserve">Mob    :  </w:t>
      </w:r>
      <w:r w:rsidRPr="00140C8E">
        <w:rPr>
          <w:rFonts w:ascii="Arial" w:hAnsi="Arial" w:cs="Arial"/>
          <w:b/>
          <w:bCs/>
          <w:sz w:val="40"/>
          <w:szCs w:val="40"/>
          <w:lang w:val="en-US"/>
        </w:rPr>
        <w:t>8979128688</w:t>
      </w:r>
    </w:p>
    <w:p w14:paraId="460B173D" w14:textId="77777777" w:rsidR="00140C8E" w:rsidRPr="00140C8E" w:rsidRDefault="00140C8E" w:rsidP="00140C8E">
      <w:pPr>
        <w:shd w:val="clear" w:color="auto" w:fill="FFFFFF" w:themeFill="background1"/>
        <w:ind w:left="360"/>
        <w:rPr>
          <w:rFonts w:ascii="Arial Black" w:hAnsi="Arial Black"/>
          <w:b/>
          <w:bCs/>
          <w:sz w:val="40"/>
          <w:szCs w:val="40"/>
        </w:rPr>
      </w:pPr>
      <w:r w:rsidRPr="00140C8E">
        <w:rPr>
          <w:rFonts w:ascii="Arial Black" w:hAnsi="Arial Black"/>
          <w:b/>
          <w:bCs/>
          <w:sz w:val="40"/>
          <w:szCs w:val="40"/>
          <w:lang w:val="en-US"/>
        </w:rPr>
        <w:t xml:space="preserve">Batch : </w:t>
      </w:r>
      <w:r w:rsidRPr="00140C8E">
        <w:rPr>
          <w:rFonts w:ascii="Arial" w:hAnsi="Arial" w:cs="Arial"/>
          <w:b/>
          <w:bCs/>
          <w:sz w:val="40"/>
          <w:szCs w:val="40"/>
          <w:lang w:val="en-US"/>
        </w:rPr>
        <w:t>DA-202411-1</w:t>
      </w:r>
    </w:p>
    <w:p w14:paraId="328764B0" w14:textId="77777777" w:rsidR="00140C8E" w:rsidRPr="00140C8E" w:rsidRDefault="00140C8E" w:rsidP="00140C8E">
      <w:pPr>
        <w:shd w:val="clear" w:color="auto" w:fill="FFFFFF" w:themeFill="background1"/>
        <w:ind w:left="360"/>
        <w:rPr>
          <w:rFonts w:ascii="Arial Black" w:hAnsi="Arial Black"/>
          <w:b/>
          <w:bCs/>
          <w:sz w:val="40"/>
          <w:szCs w:val="40"/>
        </w:rPr>
      </w:pPr>
      <w:r w:rsidRPr="00140C8E">
        <w:rPr>
          <w:rFonts w:ascii="Arial Black" w:hAnsi="Arial Black"/>
          <w:b/>
          <w:bCs/>
          <w:sz w:val="40"/>
          <w:szCs w:val="40"/>
          <w:lang w:val="en-US"/>
        </w:rPr>
        <w:t xml:space="preserve">Course : </w:t>
      </w:r>
      <w:r w:rsidRPr="00140C8E">
        <w:rPr>
          <w:rFonts w:ascii="Arial" w:hAnsi="Arial" w:cs="Arial"/>
          <w:b/>
          <w:bCs/>
          <w:sz w:val="40"/>
          <w:szCs w:val="40"/>
          <w:lang w:val="en-US"/>
        </w:rPr>
        <w:t>Data Analytics + Python</w:t>
      </w:r>
    </w:p>
    <w:p w14:paraId="45B2A40D" w14:textId="0F2E9280" w:rsidR="00140C8E" w:rsidRDefault="00140C8E" w:rsidP="00140C8E">
      <w:pPr>
        <w:shd w:val="clear" w:color="auto" w:fill="FFFFFF" w:themeFill="background1"/>
        <w:ind w:left="360"/>
        <w:rPr>
          <w:rFonts w:ascii="Arial Black" w:hAnsi="Arial Black"/>
          <w:b/>
          <w:bCs/>
          <w:sz w:val="40"/>
          <w:szCs w:val="40"/>
          <w:lang w:val="en-US"/>
        </w:rPr>
      </w:pPr>
      <w:r w:rsidRPr="00140C8E">
        <w:rPr>
          <w:rFonts w:ascii="Arial Black" w:hAnsi="Arial Black"/>
          <w:b/>
          <w:bCs/>
          <w:sz w:val="40"/>
          <w:szCs w:val="40"/>
          <w:lang w:val="en-US"/>
        </w:rPr>
        <w:t xml:space="preserve">Institution Name : </w:t>
      </w:r>
      <w:r w:rsidRPr="00140C8E">
        <w:rPr>
          <w:rFonts w:ascii="Arial" w:hAnsi="Arial" w:cs="Arial"/>
          <w:b/>
          <w:bCs/>
          <w:sz w:val="40"/>
          <w:szCs w:val="40"/>
          <w:lang w:val="en-US"/>
        </w:rPr>
        <w:t>SkilloVilla</w:t>
      </w:r>
    </w:p>
    <w:p w14:paraId="082DD26E" w14:textId="4542A0D2" w:rsidR="00573189" w:rsidRDefault="00140C8E" w:rsidP="00573189">
      <w:pPr>
        <w:shd w:val="clear" w:color="auto" w:fill="FFFFFF" w:themeFill="background1"/>
        <w:ind w:left="360"/>
        <w:rPr>
          <w:rFonts w:ascii="Arial Black" w:hAnsi="Arial Black"/>
          <w:b/>
          <w:bCs/>
          <w:sz w:val="40"/>
          <w:szCs w:val="40"/>
          <w:lang w:val="en-US"/>
        </w:rPr>
      </w:pPr>
      <w:r>
        <w:rPr>
          <w:rFonts w:ascii="Arial Black" w:hAnsi="Arial Black"/>
          <w:b/>
          <w:bCs/>
          <w:sz w:val="40"/>
          <w:szCs w:val="40"/>
          <w:lang w:val="en-US"/>
        </w:rPr>
        <w:t xml:space="preserve">                                       Contents:-</w:t>
      </w:r>
      <w:r w:rsidR="00573189">
        <w:rPr>
          <w:rFonts w:ascii="Arial Black" w:hAnsi="Arial Black"/>
          <w:b/>
          <w:bCs/>
          <w:sz w:val="40"/>
          <w:szCs w:val="40"/>
          <w:lang w:val="en-US"/>
        </w:rPr>
        <w:t xml:space="preserve">                                             Page No.</w:t>
      </w:r>
    </w:p>
    <w:p w14:paraId="6FFAE34B" w14:textId="43C19AAC" w:rsidR="00573189" w:rsidRPr="008D17CE" w:rsidRDefault="00573189" w:rsidP="00573189">
      <w:pPr>
        <w:shd w:val="clear" w:color="auto" w:fill="FFFFFF" w:themeFill="background1"/>
        <w:contextualSpacing/>
        <w:rPr>
          <w:rFonts w:ascii="Arial" w:hAnsi="Arial" w:cs="Arial"/>
          <w:sz w:val="40"/>
          <w:szCs w:val="40"/>
          <w:lang w:val="en-US"/>
        </w:rPr>
      </w:pPr>
      <w:r w:rsidRPr="008D17CE">
        <w:rPr>
          <w:rFonts w:ascii="Arial" w:hAnsi="Arial" w:cs="Arial"/>
          <w:sz w:val="40"/>
          <w:szCs w:val="40"/>
          <w:lang w:val="en-US"/>
        </w:rPr>
        <w:t xml:space="preserve">Tast 1 - </w:t>
      </w:r>
      <w:r w:rsidRPr="008D17CE">
        <w:rPr>
          <w:rFonts w:ascii="Arial" w:hAnsi="Arial" w:cs="Arial"/>
          <w:sz w:val="32"/>
          <w:szCs w:val="32"/>
        </w:rPr>
        <w:t xml:space="preserve">Top Categories by total Price:                                                                             </w:t>
      </w:r>
      <w:r w:rsidR="007E11D4" w:rsidRPr="008D17CE">
        <w:rPr>
          <w:rFonts w:ascii="Arial" w:hAnsi="Arial" w:cs="Arial"/>
          <w:sz w:val="32"/>
          <w:szCs w:val="32"/>
        </w:rPr>
        <w:t xml:space="preserve"> </w:t>
      </w:r>
      <w:r w:rsidR="008D17CE">
        <w:rPr>
          <w:rFonts w:ascii="Arial" w:hAnsi="Arial" w:cs="Arial"/>
          <w:sz w:val="32"/>
          <w:szCs w:val="32"/>
        </w:rPr>
        <w:t xml:space="preserve">                         </w:t>
      </w:r>
      <w:r w:rsidRPr="008D17CE">
        <w:rPr>
          <w:rFonts w:ascii="Arial" w:hAnsi="Arial" w:cs="Arial"/>
          <w:sz w:val="32"/>
          <w:szCs w:val="32"/>
        </w:rPr>
        <w:t>2</w:t>
      </w:r>
    </w:p>
    <w:p w14:paraId="095D0087" w14:textId="05313555" w:rsidR="00573189" w:rsidRPr="008D17CE" w:rsidRDefault="00573189" w:rsidP="00573189">
      <w:pPr>
        <w:shd w:val="clear" w:color="auto" w:fill="FFFFFF" w:themeFill="background1"/>
        <w:contextualSpacing/>
        <w:rPr>
          <w:rFonts w:ascii="Arial" w:hAnsi="Arial" w:cs="Arial"/>
          <w:sz w:val="40"/>
          <w:szCs w:val="40"/>
        </w:rPr>
      </w:pPr>
      <w:r w:rsidRPr="008D17CE">
        <w:rPr>
          <w:rFonts w:ascii="Arial" w:hAnsi="Arial" w:cs="Arial"/>
          <w:sz w:val="40"/>
          <w:szCs w:val="40"/>
          <w:lang w:val="en-US"/>
        </w:rPr>
        <w:t>Task 2 -</w:t>
      </w:r>
      <w:r w:rsidRPr="008D17CE">
        <w:rPr>
          <w:rFonts w:ascii="Arial" w:hAnsi="Arial" w:cs="Arial"/>
          <w:color w:val="000000" w:themeColor="text1"/>
          <w:sz w:val="40"/>
          <w:szCs w:val="40"/>
        </w:rPr>
        <w:t xml:space="preserve"> Delayed Orders Analysis</w:t>
      </w:r>
      <w:r w:rsidRPr="008D17CE">
        <w:rPr>
          <w:rFonts w:ascii="Arial" w:hAnsi="Arial" w:cs="Arial"/>
          <w:sz w:val="40"/>
          <w:szCs w:val="40"/>
        </w:rPr>
        <w:t xml:space="preserve">:                                                                              </w:t>
      </w:r>
      <w:r w:rsidR="008D17CE">
        <w:rPr>
          <w:rFonts w:ascii="Arial" w:hAnsi="Arial" w:cs="Arial"/>
          <w:sz w:val="40"/>
          <w:szCs w:val="40"/>
        </w:rPr>
        <w:t xml:space="preserve"> </w:t>
      </w:r>
      <w:r w:rsidRPr="008D17CE">
        <w:rPr>
          <w:rFonts w:ascii="Arial" w:hAnsi="Arial" w:cs="Arial"/>
          <w:sz w:val="40"/>
          <w:szCs w:val="40"/>
        </w:rPr>
        <w:t>3</w:t>
      </w:r>
    </w:p>
    <w:p w14:paraId="18D1AEF6" w14:textId="25A38760" w:rsidR="00573189" w:rsidRPr="008D17CE" w:rsidRDefault="00573189" w:rsidP="00573189">
      <w:pPr>
        <w:shd w:val="clear" w:color="auto" w:fill="FFFFFF" w:themeFill="background1"/>
        <w:contextualSpacing/>
        <w:rPr>
          <w:rFonts w:ascii="Arial" w:eastAsia="Times New Roman" w:hAnsi="Arial" w:cs="Arial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8D17CE">
        <w:rPr>
          <w:rFonts w:ascii="Arial" w:hAnsi="Arial" w:cs="Arial"/>
          <w:sz w:val="40"/>
          <w:szCs w:val="40"/>
          <w:lang w:val="en-US"/>
        </w:rPr>
        <w:t xml:space="preserve">Task 3 - </w:t>
      </w:r>
      <w:r w:rsidRPr="008D17CE"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Monthly Comparison of Delayed and On-Time Orders:                       </w:t>
      </w:r>
      <w:r w:rsidR="00720E6A" w:rsidRPr="008D17CE"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</w:t>
      </w:r>
      <w:r w:rsidR="007E11D4" w:rsidRPr="008D17CE"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</w:t>
      </w:r>
      <w:r w:rsidR="008D17CE"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                 </w:t>
      </w:r>
      <w:r w:rsidRPr="008D17CE">
        <w:rPr>
          <w:rFonts w:ascii="Arial" w:eastAsia="Times New Roman" w:hAnsi="Arial" w:cs="Arial"/>
          <w:color w:val="000000" w:themeColor="text1"/>
          <w:kern w:val="0"/>
          <w:sz w:val="32"/>
          <w:szCs w:val="32"/>
          <w:lang w:eastAsia="en-IN"/>
          <w14:ligatures w14:val="none"/>
        </w:rPr>
        <w:t>4-5</w:t>
      </w:r>
    </w:p>
    <w:p w14:paraId="077BF0D9" w14:textId="2E75E117" w:rsidR="00573189" w:rsidRPr="008D17CE" w:rsidRDefault="00573189" w:rsidP="00573189">
      <w:pPr>
        <w:shd w:val="clear" w:color="auto" w:fill="FFFFFF" w:themeFill="background1"/>
        <w:contextualSpacing/>
        <w:rPr>
          <w:rFonts w:ascii="Arial" w:hAnsi="Arial" w:cs="Arial"/>
          <w:color w:val="000000" w:themeColor="text1"/>
          <w:sz w:val="32"/>
          <w:szCs w:val="32"/>
        </w:rPr>
      </w:pPr>
      <w:r w:rsidRPr="008D17CE">
        <w:rPr>
          <w:rFonts w:ascii="Arial" w:eastAsia="Times New Roman" w:hAnsi="Arial" w:cs="Arial"/>
          <w:color w:val="000000" w:themeColor="text1"/>
          <w:kern w:val="0"/>
          <w:sz w:val="40"/>
          <w:szCs w:val="40"/>
          <w:lang w:eastAsia="en-IN"/>
          <w14:ligatures w14:val="none"/>
        </w:rPr>
        <w:t xml:space="preserve">Task 4 - </w:t>
      </w:r>
      <w:r w:rsidRPr="008D17CE">
        <w:rPr>
          <w:rFonts w:ascii="Arial" w:hAnsi="Arial" w:cs="Arial"/>
          <w:color w:val="000000" w:themeColor="text1"/>
          <w:sz w:val="40"/>
          <w:szCs w:val="40"/>
        </w:rPr>
        <w:t xml:space="preserve">Payment Method Analysis:                                                         </w:t>
      </w:r>
      <w:r w:rsidR="00FC522E" w:rsidRPr="008D17CE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 w:rsidR="008D17CE">
        <w:rPr>
          <w:rFonts w:ascii="Arial" w:hAnsi="Arial" w:cs="Arial"/>
          <w:color w:val="000000" w:themeColor="text1"/>
          <w:sz w:val="40"/>
          <w:szCs w:val="40"/>
        </w:rPr>
        <w:t xml:space="preserve">                   </w:t>
      </w:r>
      <w:r w:rsidRPr="008D17CE">
        <w:rPr>
          <w:rFonts w:ascii="Arial" w:hAnsi="Arial" w:cs="Arial"/>
          <w:color w:val="000000" w:themeColor="text1"/>
          <w:sz w:val="32"/>
          <w:szCs w:val="32"/>
        </w:rPr>
        <w:t>6</w:t>
      </w:r>
    </w:p>
    <w:p w14:paraId="4E790272" w14:textId="34B3EE47" w:rsidR="00573189" w:rsidRPr="008D17CE" w:rsidRDefault="00573189" w:rsidP="00573189">
      <w:pPr>
        <w:shd w:val="clear" w:color="auto" w:fill="FFFFFF" w:themeFill="background1"/>
        <w:spacing w:line="240" w:lineRule="auto"/>
        <w:contextualSpacing/>
        <w:rPr>
          <w:rFonts w:ascii="Arial" w:hAnsi="Arial" w:cs="Arial"/>
          <w:color w:val="000000" w:themeColor="text1"/>
          <w:sz w:val="56"/>
          <w:szCs w:val="56"/>
        </w:rPr>
      </w:pPr>
      <w:r w:rsidRPr="008D17CE">
        <w:rPr>
          <w:rFonts w:ascii="Arial" w:hAnsi="Arial" w:cs="Arial"/>
          <w:color w:val="000000" w:themeColor="text1"/>
          <w:sz w:val="36"/>
          <w:szCs w:val="36"/>
        </w:rPr>
        <w:t xml:space="preserve">Task 5 </w:t>
      </w:r>
      <w:r w:rsidRPr="008D17CE">
        <w:rPr>
          <w:rFonts w:ascii="Arial" w:hAnsi="Arial" w:cs="Arial"/>
          <w:color w:val="000000" w:themeColor="text1"/>
          <w:sz w:val="32"/>
          <w:szCs w:val="32"/>
        </w:rPr>
        <w:t xml:space="preserve">- </w:t>
      </w:r>
      <w:r w:rsidRPr="008D17CE">
        <w:rPr>
          <w:rFonts w:ascii="Arial" w:hAnsi="Arial" w:cs="Arial"/>
          <w:color w:val="000000" w:themeColor="text1"/>
          <w:sz w:val="40"/>
          <w:szCs w:val="40"/>
        </w:rPr>
        <w:t xml:space="preserve">Product Rating Analysis                                                           </w:t>
      </w:r>
      <w:r w:rsidR="00F61FF8" w:rsidRPr="008D17CE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 w:rsidR="007E11D4" w:rsidRPr="008D17CE">
        <w:rPr>
          <w:rFonts w:ascii="Arial" w:hAnsi="Arial" w:cs="Arial"/>
          <w:color w:val="000000" w:themeColor="text1"/>
          <w:sz w:val="40"/>
          <w:szCs w:val="40"/>
        </w:rPr>
        <w:t xml:space="preserve">    </w:t>
      </w:r>
      <w:r w:rsidR="008D17CE">
        <w:rPr>
          <w:rFonts w:ascii="Arial" w:hAnsi="Arial" w:cs="Arial"/>
          <w:color w:val="000000" w:themeColor="text1"/>
          <w:sz w:val="40"/>
          <w:szCs w:val="40"/>
        </w:rPr>
        <w:t xml:space="preserve">                   </w:t>
      </w:r>
      <w:r w:rsidRPr="008D17CE">
        <w:rPr>
          <w:rFonts w:ascii="Arial" w:hAnsi="Arial" w:cs="Arial"/>
          <w:color w:val="000000" w:themeColor="text1"/>
          <w:sz w:val="40"/>
          <w:szCs w:val="40"/>
        </w:rPr>
        <w:t>7</w:t>
      </w:r>
    </w:p>
    <w:p w14:paraId="3CC8D8B3" w14:textId="4443CA07" w:rsidR="00573189" w:rsidRPr="008D17CE" w:rsidRDefault="00573189" w:rsidP="00573189">
      <w:pPr>
        <w:shd w:val="clear" w:color="auto" w:fill="FFFFFF" w:themeFill="background1"/>
        <w:contextualSpacing/>
        <w:rPr>
          <w:rFonts w:ascii="Arial" w:hAnsi="Arial" w:cs="Arial"/>
          <w:sz w:val="32"/>
          <w:szCs w:val="32"/>
          <w:lang w:val="en-US"/>
        </w:rPr>
      </w:pPr>
      <w:r w:rsidRPr="008D17CE">
        <w:rPr>
          <w:rFonts w:ascii="Arial" w:hAnsi="Arial" w:cs="Arial"/>
          <w:sz w:val="40"/>
          <w:szCs w:val="40"/>
          <w:lang w:val="en-US"/>
        </w:rPr>
        <w:t>Task</w:t>
      </w:r>
      <w:r w:rsidRPr="008D17CE">
        <w:rPr>
          <w:rFonts w:ascii="Arial" w:hAnsi="Arial" w:cs="Arial"/>
          <w:sz w:val="48"/>
          <w:szCs w:val="48"/>
          <w:lang w:val="en-US"/>
        </w:rPr>
        <w:t xml:space="preserve"> </w:t>
      </w:r>
      <w:r w:rsidRPr="008D17CE">
        <w:rPr>
          <w:rFonts w:ascii="Arial" w:hAnsi="Arial" w:cs="Arial"/>
          <w:sz w:val="40"/>
          <w:szCs w:val="40"/>
          <w:lang w:val="en-US"/>
        </w:rPr>
        <w:t>6</w:t>
      </w:r>
      <w:r w:rsidRPr="008D17CE">
        <w:rPr>
          <w:rFonts w:ascii="Arial" w:hAnsi="Arial" w:cs="Arial"/>
          <w:sz w:val="48"/>
          <w:szCs w:val="48"/>
          <w:lang w:val="en-US"/>
        </w:rPr>
        <w:t xml:space="preserve"> – </w:t>
      </w:r>
      <w:r w:rsidRPr="008D17CE">
        <w:rPr>
          <w:rFonts w:ascii="Arial" w:hAnsi="Arial" w:cs="Arial"/>
          <w:color w:val="000000" w:themeColor="text1"/>
          <w:sz w:val="40"/>
          <w:szCs w:val="40"/>
        </w:rPr>
        <w:t xml:space="preserve">State-wise Sales Analysis                                                       </w:t>
      </w:r>
      <w:r w:rsidR="007E11D4" w:rsidRPr="008D17CE">
        <w:rPr>
          <w:rFonts w:ascii="Arial" w:hAnsi="Arial" w:cs="Arial"/>
          <w:color w:val="000000" w:themeColor="text1"/>
          <w:sz w:val="40"/>
          <w:szCs w:val="40"/>
        </w:rPr>
        <w:t xml:space="preserve">   </w:t>
      </w:r>
      <w:r w:rsidR="008D17CE">
        <w:rPr>
          <w:rFonts w:ascii="Arial" w:hAnsi="Arial" w:cs="Arial"/>
          <w:color w:val="000000" w:themeColor="text1"/>
          <w:sz w:val="40"/>
          <w:szCs w:val="40"/>
        </w:rPr>
        <w:t xml:space="preserve">                   </w:t>
      </w:r>
      <w:r w:rsidRPr="008D17CE">
        <w:rPr>
          <w:rFonts w:ascii="Arial" w:hAnsi="Arial" w:cs="Arial"/>
          <w:color w:val="000000" w:themeColor="text1"/>
          <w:sz w:val="40"/>
          <w:szCs w:val="40"/>
        </w:rPr>
        <w:t>8</w:t>
      </w:r>
    </w:p>
    <w:p w14:paraId="417C3A22" w14:textId="2EA10CB8" w:rsidR="00573189" w:rsidRPr="008D17CE" w:rsidRDefault="00573189" w:rsidP="00573189">
      <w:pPr>
        <w:shd w:val="clear" w:color="auto" w:fill="FFFFFF" w:themeFill="background1"/>
        <w:contextualSpacing/>
        <w:rPr>
          <w:rFonts w:ascii="Arial" w:hAnsi="Arial" w:cs="Arial"/>
          <w:sz w:val="28"/>
          <w:szCs w:val="28"/>
          <w:lang w:val="en-US"/>
        </w:rPr>
      </w:pPr>
      <w:r w:rsidRPr="008D17CE">
        <w:rPr>
          <w:rFonts w:ascii="Arial" w:hAnsi="Arial" w:cs="Arial"/>
          <w:color w:val="000000" w:themeColor="text1"/>
          <w:sz w:val="40"/>
          <w:szCs w:val="40"/>
        </w:rPr>
        <w:t>Task 7</w:t>
      </w:r>
      <w:r w:rsidRPr="008D17CE">
        <w:rPr>
          <w:rFonts w:ascii="Arial" w:hAnsi="Arial" w:cs="Arial"/>
          <w:color w:val="000000" w:themeColor="text1"/>
          <w:sz w:val="36"/>
          <w:szCs w:val="36"/>
        </w:rPr>
        <w:t xml:space="preserve">. Seasonal Sales Patterns                                                                     </w:t>
      </w:r>
      <w:r w:rsidR="007E11D4" w:rsidRPr="008D17CE">
        <w:rPr>
          <w:rFonts w:ascii="Arial" w:hAnsi="Arial" w:cs="Arial"/>
          <w:color w:val="000000" w:themeColor="text1"/>
          <w:sz w:val="36"/>
          <w:szCs w:val="36"/>
        </w:rPr>
        <w:t xml:space="preserve">     </w:t>
      </w:r>
      <w:r w:rsidR="008D17CE">
        <w:rPr>
          <w:rFonts w:ascii="Arial" w:hAnsi="Arial" w:cs="Arial"/>
          <w:color w:val="000000" w:themeColor="text1"/>
          <w:sz w:val="36"/>
          <w:szCs w:val="36"/>
        </w:rPr>
        <w:t xml:space="preserve">                     </w:t>
      </w:r>
      <w:r w:rsidRPr="008D17CE">
        <w:rPr>
          <w:rFonts w:ascii="Arial" w:hAnsi="Arial" w:cs="Arial"/>
          <w:color w:val="000000" w:themeColor="text1"/>
          <w:sz w:val="36"/>
          <w:szCs w:val="36"/>
        </w:rPr>
        <w:t>9</w:t>
      </w:r>
      <w:r w:rsidR="008D17CE">
        <w:rPr>
          <w:rFonts w:ascii="Arial" w:hAnsi="Arial" w:cs="Arial"/>
          <w:color w:val="000000" w:themeColor="text1"/>
          <w:sz w:val="36"/>
          <w:szCs w:val="36"/>
        </w:rPr>
        <w:t xml:space="preserve"> </w:t>
      </w:r>
    </w:p>
    <w:p w14:paraId="314575F1" w14:textId="4C7AFF5E" w:rsidR="00573189" w:rsidRPr="008D17CE" w:rsidRDefault="00573189" w:rsidP="00573189">
      <w:pPr>
        <w:shd w:val="clear" w:color="auto" w:fill="FFFFFF" w:themeFill="background1"/>
        <w:rPr>
          <w:rFonts w:ascii="Arial" w:hAnsi="Arial" w:cs="Arial"/>
          <w:sz w:val="28"/>
          <w:szCs w:val="28"/>
          <w:lang w:val="en-US"/>
        </w:rPr>
      </w:pPr>
      <w:r w:rsidRPr="008D17CE">
        <w:rPr>
          <w:rFonts w:ascii="Arial" w:hAnsi="Arial" w:cs="Arial"/>
          <w:color w:val="000000" w:themeColor="text1"/>
          <w:sz w:val="40"/>
          <w:szCs w:val="40"/>
        </w:rPr>
        <w:t xml:space="preserve">Task 8 -Revenue Analysis                                                                    </w:t>
      </w:r>
      <w:r w:rsidR="007E11D4" w:rsidRPr="008D17CE">
        <w:rPr>
          <w:rFonts w:ascii="Arial" w:hAnsi="Arial" w:cs="Arial"/>
          <w:color w:val="000000" w:themeColor="text1"/>
          <w:sz w:val="40"/>
          <w:szCs w:val="40"/>
        </w:rPr>
        <w:t xml:space="preserve">     </w:t>
      </w:r>
      <w:r w:rsidR="008D17CE">
        <w:rPr>
          <w:rFonts w:ascii="Arial" w:hAnsi="Arial" w:cs="Arial"/>
          <w:color w:val="000000" w:themeColor="text1"/>
          <w:sz w:val="40"/>
          <w:szCs w:val="40"/>
        </w:rPr>
        <w:t xml:space="preserve">                  </w:t>
      </w:r>
      <w:r w:rsidRPr="008D17CE">
        <w:rPr>
          <w:rFonts w:ascii="Arial" w:hAnsi="Arial" w:cs="Arial"/>
          <w:color w:val="000000" w:themeColor="text1"/>
          <w:sz w:val="40"/>
          <w:szCs w:val="40"/>
        </w:rPr>
        <w:t>10</w:t>
      </w:r>
    </w:p>
    <w:p w14:paraId="4136BDF3" w14:textId="77777777" w:rsidR="00DA7D64" w:rsidRDefault="00DA7D64" w:rsidP="00573189">
      <w:pPr>
        <w:rPr>
          <w:rFonts w:ascii="Arial Black" w:hAnsi="Arial Black"/>
          <w:b/>
          <w:bCs/>
          <w:sz w:val="40"/>
          <w:szCs w:val="40"/>
        </w:rPr>
      </w:pPr>
    </w:p>
    <w:p w14:paraId="6B7016A1" w14:textId="77777777" w:rsidR="00DA7D64" w:rsidRDefault="00DA7D64" w:rsidP="00573189">
      <w:pPr>
        <w:rPr>
          <w:rFonts w:ascii="Arial Black" w:hAnsi="Arial Black"/>
          <w:b/>
          <w:bCs/>
          <w:sz w:val="40"/>
          <w:szCs w:val="40"/>
        </w:rPr>
      </w:pPr>
    </w:p>
    <w:p w14:paraId="0801F4B5" w14:textId="6C21E58C" w:rsidR="00AF2D1D" w:rsidRPr="00573189" w:rsidRDefault="00EE523D" w:rsidP="00573189">
      <w:pPr>
        <w:rPr>
          <w:rFonts w:ascii="Arial Black" w:hAnsi="Arial Black"/>
          <w:b/>
          <w:bCs/>
          <w:sz w:val="40"/>
          <w:szCs w:val="40"/>
        </w:rPr>
      </w:pPr>
      <w:r w:rsidRPr="00247A48">
        <w:rPr>
          <w:rFonts w:ascii="Arial Black" w:hAnsi="Arial Black"/>
          <w:b/>
          <w:bCs/>
          <w:sz w:val="40"/>
          <w:szCs w:val="40"/>
        </w:rPr>
        <w:lastRenderedPageBreak/>
        <w:t xml:space="preserve">Task 1.  </w:t>
      </w:r>
      <w:r w:rsidR="00016439" w:rsidRPr="00247A48">
        <w:rPr>
          <w:rFonts w:ascii="Arial Black" w:hAnsi="Arial Black"/>
          <w:b/>
          <w:bCs/>
          <w:sz w:val="32"/>
          <w:szCs w:val="32"/>
        </w:rPr>
        <w:t xml:space="preserve">Top Categories by </w:t>
      </w:r>
      <w:r w:rsidRPr="00247A48">
        <w:rPr>
          <w:rFonts w:ascii="Arial Black" w:hAnsi="Arial Black"/>
          <w:b/>
          <w:bCs/>
          <w:sz w:val="32"/>
          <w:szCs w:val="32"/>
        </w:rPr>
        <w:t>t</w:t>
      </w:r>
      <w:r w:rsidR="00016439" w:rsidRPr="00247A48">
        <w:rPr>
          <w:rFonts w:ascii="Arial Black" w:hAnsi="Arial Black"/>
          <w:b/>
          <w:bCs/>
          <w:sz w:val="32"/>
          <w:szCs w:val="32"/>
        </w:rPr>
        <w:t>otal Price</w:t>
      </w:r>
      <w:r w:rsidRPr="00247A48">
        <w:rPr>
          <w:rFonts w:ascii="Arial Black" w:hAnsi="Arial Black"/>
          <w:b/>
          <w:bCs/>
          <w:sz w:val="32"/>
          <w:szCs w:val="32"/>
        </w:rPr>
        <w:t>:</w:t>
      </w:r>
      <w:r w:rsidRPr="00EE523D">
        <w:rPr>
          <w:b/>
          <w:bCs/>
          <w:sz w:val="32"/>
          <w:szCs w:val="32"/>
        </w:rPr>
        <w:t xml:space="preserve"> </w:t>
      </w:r>
      <w:r w:rsidRPr="00EE523D">
        <w:rPr>
          <w:sz w:val="32"/>
          <w:szCs w:val="32"/>
        </w:rPr>
        <w:t>Identify and visually represent the top 10 product categories by total sales</w:t>
      </w:r>
    </w:p>
    <w:p w14:paraId="158246C3" w14:textId="7494BA8F" w:rsidR="003F424A" w:rsidRDefault="003F424A" w:rsidP="003F424A">
      <w:pPr>
        <w:shd w:val="clear" w:color="auto" w:fill="FFFFFF" w:themeFill="background1"/>
        <w:ind w:left="4320" w:firstLine="720"/>
        <w:rPr>
          <w:b/>
          <w:bCs/>
          <w:sz w:val="72"/>
          <w:szCs w:val="72"/>
        </w:rPr>
      </w:pPr>
      <w:r w:rsidRPr="003F424A">
        <w:rPr>
          <w:b/>
          <w:bCs/>
          <w:sz w:val="72"/>
          <w:szCs w:val="72"/>
        </w:rPr>
        <w:t>Visualization:</w:t>
      </w:r>
    </w:p>
    <w:p w14:paraId="658FD88B" w14:textId="77777777" w:rsidR="00247A48" w:rsidRDefault="003F424A" w:rsidP="00247A48">
      <w:pPr>
        <w:shd w:val="clear" w:color="auto" w:fill="FFFFFF" w:themeFill="background1"/>
        <w:ind w:right="-270"/>
        <w:rPr>
          <w:b/>
          <w:bCs/>
          <w:sz w:val="72"/>
          <w:szCs w:val="72"/>
        </w:rPr>
      </w:pPr>
      <w:r w:rsidRPr="003F424A">
        <w:rPr>
          <w:b/>
          <w:bCs/>
          <w:noProof/>
          <w:sz w:val="72"/>
          <w:szCs w:val="72"/>
        </w:rPr>
        <w:drawing>
          <wp:inline distT="0" distB="0" distL="0" distR="0" wp14:anchorId="378F9FB7" wp14:editId="0CCDC6C4">
            <wp:extent cx="9473184" cy="4131696"/>
            <wp:effectExtent l="0" t="0" r="0" b="2540"/>
            <wp:docPr id="1689042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428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95211" cy="414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7A48" w:rsidRPr="00D53C5A">
        <w:rPr>
          <w:b/>
          <w:bCs/>
          <w:sz w:val="52"/>
          <w:szCs w:val="52"/>
        </w:rPr>
        <w:t>Explanation:</w:t>
      </w:r>
      <w:r w:rsidR="00247A48">
        <w:rPr>
          <w:b/>
          <w:bCs/>
          <w:sz w:val="72"/>
          <w:szCs w:val="72"/>
        </w:rPr>
        <w:t xml:space="preserve"> </w:t>
      </w:r>
      <w:r w:rsidR="00247A48" w:rsidRPr="00D53C5A">
        <w:rPr>
          <w:sz w:val="28"/>
          <w:szCs w:val="28"/>
        </w:rPr>
        <w:t>This bar chart represents the top 10 product</w:t>
      </w:r>
      <w:r w:rsidR="00247A48" w:rsidRPr="00AF2D1D">
        <w:rPr>
          <w:sz w:val="28"/>
          <w:szCs w:val="28"/>
        </w:rPr>
        <w:t xml:space="preserve"> </w:t>
      </w:r>
      <w:r w:rsidR="00247A48" w:rsidRPr="00D53C5A">
        <w:rPr>
          <w:sz w:val="28"/>
          <w:szCs w:val="28"/>
        </w:rPr>
        <w:t>categories based on total sales. The data was grouped by category, and the total price was summed for each group. Categories are sorted in descending order. The top-performing categories highlight where the store earns the most revenue.</w:t>
      </w:r>
    </w:p>
    <w:p w14:paraId="0229A8C0" w14:textId="065AC9EC" w:rsidR="00200877" w:rsidRDefault="009B71D2" w:rsidP="009B71D2">
      <w:pPr>
        <w:shd w:val="clear" w:color="auto" w:fill="FFFFFF" w:themeFill="background1"/>
        <w:spacing w:line="240" w:lineRule="auto"/>
        <w:ind w:right="-274"/>
        <w:contextualSpacing/>
        <w:rPr>
          <w:b/>
          <w:bCs/>
          <w:sz w:val="72"/>
          <w:szCs w:val="72"/>
        </w:rPr>
      </w:pPr>
      <w:r>
        <w:rPr>
          <w:rFonts w:ascii="Arial Black" w:hAnsi="Arial Black"/>
          <w:b/>
          <w:bCs/>
          <w:color w:val="000000" w:themeColor="text1"/>
          <w:sz w:val="40"/>
          <w:szCs w:val="40"/>
        </w:rPr>
        <w:t xml:space="preserve">      </w:t>
      </w:r>
      <w:r w:rsidR="00247A48" w:rsidRPr="00247A48">
        <w:rPr>
          <w:rFonts w:ascii="Arial Black" w:hAnsi="Arial Black"/>
          <w:b/>
          <w:bCs/>
          <w:color w:val="000000" w:themeColor="text1"/>
          <w:sz w:val="40"/>
          <w:szCs w:val="40"/>
        </w:rPr>
        <w:t xml:space="preserve">Task 2. </w:t>
      </w:r>
      <w:r w:rsidR="00D53C5A" w:rsidRPr="00247A48">
        <w:rPr>
          <w:rFonts w:ascii="Arial Black" w:hAnsi="Arial Black"/>
          <w:b/>
          <w:bCs/>
          <w:color w:val="000000" w:themeColor="text1"/>
          <w:sz w:val="40"/>
          <w:szCs w:val="40"/>
        </w:rPr>
        <w:t>Delayed Orders Analysis</w:t>
      </w:r>
      <w:r w:rsidR="00247A48" w:rsidRPr="00247A48">
        <w:rPr>
          <w:b/>
          <w:bCs/>
          <w:sz w:val="40"/>
          <w:szCs w:val="40"/>
        </w:rPr>
        <w:t>:</w:t>
      </w:r>
      <w:r w:rsidR="00247A48">
        <w:rPr>
          <w:rFonts w:ascii="Arial Black" w:eastAsia="Times New Roman" w:hAnsi="Arial Black" w:cs="Arial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D53C5A" w:rsidRPr="00247A48">
        <w:rPr>
          <w:rFonts w:eastAsia="Times New Roman" w:cstheme="minorHAnsi"/>
          <w:color w:val="000000" w:themeColor="text1"/>
          <w:kern w:val="0"/>
          <w:sz w:val="36"/>
          <w:szCs w:val="36"/>
          <w:lang w:eastAsia="en-IN"/>
          <w14:ligatures w14:val="none"/>
        </w:rPr>
        <w:t>Determine the number of delayed orders in each category. An order is considered delayed if the actual delivery date is later than the estimated delivery date.</w:t>
      </w:r>
      <w:r w:rsidR="00675842">
        <w:rPr>
          <w:b/>
          <w:bCs/>
          <w:sz w:val="72"/>
          <w:szCs w:val="72"/>
        </w:rPr>
        <w:t xml:space="preserve">                           </w:t>
      </w:r>
      <w:r w:rsidR="00200877">
        <w:rPr>
          <w:b/>
          <w:bCs/>
          <w:sz w:val="72"/>
          <w:szCs w:val="72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1EAD2E0A" w14:textId="2C948CEC" w:rsidR="00D53C5A" w:rsidRPr="00247A48" w:rsidRDefault="00200877" w:rsidP="00200877">
      <w:pPr>
        <w:shd w:val="clear" w:color="auto" w:fill="FFFFFF" w:themeFill="background1"/>
        <w:spacing w:line="240" w:lineRule="auto"/>
        <w:ind w:left="-90" w:right="-274" w:firstLine="90"/>
        <w:contextualSpacing/>
        <w:rPr>
          <w:b/>
          <w:bCs/>
          <w:sz w:val="72"/>
          <w:szCs w:val="72"/>
        </w:rPr>
      </w:pPr>
      <w:r>
        <w:rPr>
          <w:rFonts w:ascii="Arial Black" w:hAnsi="Arial Black"/>
          <w:b/>
          <w:bCs/>
          <w:color w:val="000000" w:themeColor="text1"/>
          <w:sz w:val="40"/>
          <w:szCs w:val="40"/>
        </w:rPr>
        <w:lastRenderedPageBreak/>
        <w:t xml:space="preserve">                                     </w:t>
      </w:r>
      <w:r w:rsidR="00DA7D64">
        <w:rPr>
          <w:rFonts w:ascii="Arial Black" w:hAnsi="Arial Black"/>
          <w:b/>
          <w:bCs/>
          <w:color w:val="000000" w:themeColor="text1"/>
          <w:sz w:val="40"/>
          <w:szCs w:val="40"/>
        </w:rPr>
        <w:t xml:space="preserve">    </w:t>
      </w:r>
      <w:r w:rsidR="00D53C5A" w:rsidRPr="00247A48">
        <w:rPr>
          <w:rFonts w:ascii="Arial Black" w:eastAsia="Times New Roman" w:hAnsi="Arial Black" w:cs="Arial"/>
          <w:b/>
          <w:bCs/>
          <w:color w:val="000000" w:themeColor="text1"/>
          <w:kern w:val="0"/>
          <w:sz w:val="48"/>
          <w:szCs w:val="48"/>
          <w:lang w:eastAsia="en-IN"/>
          <w14:ligatures w14:val="none"/>
        </w:rPr>
        <w:t>Visualization</w:t>
      </w:r>
    </w:p>
    <w:p w14:paraId="020868AE" w14:textId="72CB01BD" w:rsidR="00675842" w:rsidRPr="00200877" w:rsidRDefault="00200877" w:rsidP="00675842">
      <w:pPr>
        <w:shd w:val="clear" w:color="auto" w:fill="FFFFFF" w:themeFill="background1"/>
        <w:spacing w:after="0" w:line="240" w:lineRule="auto"/>
        <w:rPr>
          <w:rFonts w:ascii="Arial Black" w:eastAsia="Times New Roman" w:hAnsi="Arial Black" w:cs="Arial"/>
          <w:b/>
          <w:bCs/>
          <w:color w:val="4472C4" w:themeColor="accent1"/>
          <w:kern w:val="0"/>
          <w:sz w:val="32"/>
          <w:szCs w:val="32"/>
          <w:lang w:eastAsia="en-IN"/>
          <w14:ligatures w14:val="none"/>
        </w:rPr>
      </w:pP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78720" behindDoc="0" locked="0" layoutInCell="1" allowOverlap="1" wp14:anchorId="7D58D0E8" wp14:editId="4DE1DAD5">
            <wp:simplePos x="0" y="0"/>
            <wp:positionH relativeFrom="page">
              <wp:align>center</wp:align>
            </wp:positionH>
            <wp:positionV relativeFrom="paragraph">
              <wp:posOffset>281940</wp:posOffset>
            </wp:positionV>
            <wp:extent cx="10652760" cy="5006340"/>
            <wp:effectExtent l="0" t="0" r="0" b="3810"/>
            <wp:wrapSquare wrapText="bothSides"/>
            <wp:docPr id="1895114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14471" name="Picture 18951144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276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53C5A">
        <w:rPr>
          <w:rFonts w:ascii="Arial" w:eastAsia="Times New Roman" w:hAnsi="Arial" w:cs="Arial"/>
          <w:color w:val="222222"/>
          <w:kern w:val="0"/>
          <w:lang w:eastAsia="en-IN"/>
          <w14:ligatures w14:val="none"/>
        </w:rPr>
        <w:t xml:space="preserve">                      </w:t>
      </w:r>
      <w:r>
        <w:rPr>
          <w:rFonts w:ascii="Arial" w:eastAsia="Times New Roman" w:hAnsi="Arial" w:cs="Arial"/>
          <w:color w:val="222222"/>
          <w:kern w:val="0"/>
          <w:lang w:eastAsia="en-IN"/>
          <w14:ligatures w14:val="none"/>
        </w:rPr>
        <w:t xml:space="preserve">                                                                     </w:t>
      </w:r>
      <w:r w:rsidR="00675842" w:rsidRPr="00675842">
        <w:rPr>
          <w:rFonts w:ascii="Arial Black" w:eastAsia="Times New Roman" w:hAnsi="Arial Black" w:cs="Arial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Explanation:</w:t>
      </w:r>
    </w:p>
    <w:p w14:paraId="17A48540" w14:textId="77777777" w:rsidR="00675842" w:rsidRPr="00675842" w:rsidRDefault="00675842" w:rsidP="0067584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675842">
        <w:rPr>
          <w:rFonts w:ascii="Arial" w:eastAsia="Times New Roman" w:hAnsi="Arial" w:cs="Arial"/>
          <w:color w:val="000000" w:themeColor="text1"/>
          <w:kern w:val="0"/>
          <w:sz w:val="32"/>
          <w:szCs w:val="32"/>
          <w:lang w:eastAsia="en-IN"/>
          <w14:ligatures w14:val="none"/>
        </w:rPr>
        <w:t>This chart shows the count of delayed orders by product category. A delayed order is defined as one where the actual delivery date exceeded the estimated delivery date. The chart helps identify which product categories face frequent delivery issues.</w:t>
      </w:r>
    </w:p>
    <w:p w14:paraId="07C33F2A" w14:textId="77777777" w:rsidR="00247A48" w:rsidRPr="00D53C5A" w:rsidRDefault="00247A48" w:rsidP="00EE523D">
      <w:pPr>
        <w:shd w:val="clear" w:color="auto" w:fill="FFFFFF" w:themeFill="background1"/>
        <w:spacing w:after="0" w:line="240" w:lineRule="auto"/>
        <w:rPr>
          <w:rFonts w:ascii="Arial Black" w:eastAsia="Times New Roman" w:hAnsi="Arial Black" w:cs="Arial"/>
          <w:b/>
          <w:bCs/>
          <w:color w:val="4472C4" w:themeColor="accent1"/>
          <w:kern w:val="0"/>
          <w:sz w:val="32"/>
          <w:szCs w:val="32"/>
          <w:lang w:eastAsia="en-IN"/>
          <w14:ligatures w14:val="none"/>
        </w:rPr>
      </w:pPr>
    </w:p>
    <w:p w14:paraId="7A892C2B" w14:textId="77777777" w:rsidR="008631DB" w:rsidRDefault="008631DB" w:rsidP="008631DB">
      <w:pPr>
        <w:pStyle w:val="ListParagraph"/>
        <w:shd w:val="clear" w:color="auto" w:fill="FFFFFF" w:themeFill="background1"/>
        <w:spacing w:after="0" w:line="240" w:lineRule="auto"/>
        <w:ind w:left="1188"/>
        <w:rPr>
          <w:rFonts w:ascii="Arial" w:eastAsia="Times New Roman" w:hAnsi="Arial" w:cs="Arial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226312B6" w14:textId="77777777" w:rsidR="008631DB" w:rsidRDefault="008631DB" w:rsidP="008631DB">
      <w:pPr>
        <w:pStyle w:val="ListParagraph"/>
        <w:shd w:val="clear" w:color="auto" w:fill="FFFFFF" w:themeFill="background1"/>
        <w:spacing w:after="0" w:line="240" w:lineRule="auto"/>
        <w:ind w:left="1188"/>
        <w:rPr>
          <w:rFonts w:ascii="Arial" w:eastAsia="Times New Roman" w:hAnsi="Arial" w:cs="Arial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24961BB1" w14:textId="59BB7906" w:rsidR="00D53C5A" w:rsidRPr="00885A54" w:rsidRDefault="00885A54" w:rsidP="00885A54">
      <w:pPr>
        <w:shd w:val="clear" w:color="auto" w:fill="FFFFFF" w:themeFill="background1"/>
        <w:spacing w:after="0" w:line="240" w:lineRule="auto"/>
        <w:rPr>
          <w:rFonts w:ascii="Arial Black" w:eastAsia="Times New Roman" w:hAnsi="Arial Black" w:cs="Arial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885A54">
        <w:rPr>
          <w:rFonts w:ascii="Arial Black" w:eastAsia="Times New Roman" w:hAnsi="Arial Black" w:cs="Arial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Task 3: </w:t>
      </w:r>
      <w:r w:rsidR="0053312C" w:rsidRPr="00885A54">
        <w:rPr>
          <w:rFonts w:ascii="Arial Black" w:eastAsia="Times New Roman" w:hAnsi="Arial Black" w:cs="Arial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Monthly Comparison of Delayed and On-Time Orders</w:t>
      </w:r>
      <w:r w:rsidR="00675842" w:rsidRPr="00885A54">
        <w:rPr>
          <w:rFonts w:ascii="Arial Black" w:eastAsia="Times New Roman" w:hAnsi="Arial Black" w:cs="Arial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:</w:t>
      </w:r>
    </w:p>
    <w:p w14:paraId="4CA0330E" w14:textId="7BA1A2A2" w:rsidR="0053312C" w:rsidRPr="00675842" w:rsidRDefault="0053312C" w:rsidP="00EE523D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675842"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Create a dynamic visual that compares the number of delayed orders to the number of orders received earlier for each month. Utilize the </w:t>
      </w:r>
      <w:r w:rsidR="00454D6D" w:rsidRPr="00675842"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drill through</w:t>
      </w:r>
      <w:r w:rsidRPr="00675842"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cross-report feature to provide a detailed analysis</w:t>
      </w:r>
      <w:r w:rsidR="00675842"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with delivery details chart</w:t>
      </w:r>
      <w:r w:rsidRPr="00675842"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.</w:t>
      </w:r>
    </w:p>
    <w:p w14:paraId="247AA4F4" w14:textId="76FB2437" w:rsidR="0053312C" w:rsidRPr="00675842" w:rsidRDefault="00675842" w:rsidP="00EE523D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48"/>
          <w:szCs w:val="4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56"/>
          <w:szCs w:val="56"/>
          <w:lang w:eastAsia="en-IN"/>
        </w:rPr>
        <w:drawing>
          <wp:anchor distT="0" distB="0" distL="114300" distR="114300" simplePos="0" relativeHeight="251668480" behindDoc="0" locked="0" layoutInCell="1" allowOverlap="1" wp14:anchorId="2432C0EE" wp14:editId="661823C2">
            <wp:simplePos x="0" y="0"/>
            <wp:positionH relativeFrom="margin">
              <wp:posOffset>-621665</wp:posOffset>
            </wp:positionH>
            <wp:positionV relativeFrom="paragraph">
              <wp:posOffset>535305</wp:posOffset>
            </wp:positionV>
            <wp:extent cx="10627995" cy="4434840"/>
            <wp:effectExtent l="0" t="0" r="1905" b="3810"/>
            <wp:wrapSquare wrapText="bothSides"/>
            <wp:docPr id="2447019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01901" name="Picture 2447019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7995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                                          </w:t>
      </w:r>
      <w:r w:rsidR="0053312C" w:rsidRPr="00675842">
        <w:rPr>
          <w:rFonts w:ascii="Arial" w:eastAsia="Times New Roman" w:hAnsi="Arial" w:cs="Arial"/>
          <w:b/>
          <w:bCs/>
          <w:color w:val="000000" w:themeColor="text1"/>
          <w:kern w:val="0"/>
          <w:sz w:val="48"/>
          <w:szCs w:val="48"/>
          <w:lang w:eastAsia="en-IN"/>
          <w14:ligatures w14:val="none"/>
        </w:rPr>
        <w:t>Visualization:</w:t>
      </w:r>
    </w:p>
    <w:p w14:paraId="64C7DE20" w14:textId="539ADC1D" w:rsidR="00BE6A3C" w:rsidRDefault="00BE6A3C" w:rsidP="00EE523D">
      <w:pPr>
        <w:shd w:val="clear" w:color="auto" w:fill="FFFFFF" w:themeFill="background1"/>
        <w:spacing w:after="0" w:line="240" w:lineRule="auto"/>
        <w:rPr>
          <w:rFonts w:ascii="Arial Black" w:eastAsia="Times New Roman" w:hAnsi="Arial Black" w:cs="Arial"/>
          <w:b/>
          <w:bCs/>
          <w:noProof/>
          <w:color w:val="4472C4" w:themeColor="accent1"/>
          <w:kern w:val="0"/>
          <w:sz w:val="52"/>
          <w:szCs w:val="52"/>
          <w:lang w:eastAsia="en-IN"/>
        </w:rPr>
      </w:pPr>
    </w:p>
    <w:p w14:paraId="413AF9C7" w14:textId="65E8255A" w:rsidR="0053312C" w:rsidRDefault="0053312C" w:rsidP="00EE523D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4472C4" w:themeColor="accent1"/>
          <w:kern w:val="0"/>
          <w:lang w:eastAsia="en-IN"/>
          <w14:ligatures w14:val="none"/>
        </w:rPr>
      </w:pPr>
    </w:p>
    <w:p w14:paraId="316F0FCB" w14:textId="46E7B494" w:rsidR="0053312C" w:rsidRPr="00DB701F" w:rsidRDefault="00675842" w:rsidP="0067584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4472C4" w:themeColor="accent1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noProof/>
          <w:color w:val="4472C4" w:themeColor="accent1"/>
          <w:kern w:val="0"/>
          <w:lang w:eastAsia="en-IN"/>
        </w:rPr>
        <w:lastRenderedPageBreak/>
        <w:drawing>
          <wp:anchor distT="0" distB="0" distL="114300" distR="114300" simplePos="0" relativeHeight="251669504" behindDoc="0" locked="0" layoutInCell="1" allowOverlap="1" wp14:anchorId="273D8494" wp14:editId="488E47A5">
            <wp:simplePos x="0" y="0"/>
            <wp:positionH relativeFrom="page">
              <wp:align>left</wp:align>
            </wp:positionH>
            <wp:positionV relativeFrom="paragraph">
              <wp:posOffset>160020</wp:posOffset>
            </wp:positionV>
            <wp:extent cx="10672445" cy="4457065"/>
            <wp:effectExtent l="0" t="0" r="0" b="635"/>
            <wp:wrapSquare wrapText="bothSides"/>
            <wp:docPr id="12055075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507588" name="Picture 120550758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244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B701F">
        <w:rPr>
          <w:rFonts w:ascii="Arial" w:eastAsia="Times New Roman" w:hAnsi="Arial" w:cs="Arial"/>
          <w:color w:val="4472C4" w:themeColor="accent1"/>
          <w:kern w:val="0"/>
          <w:lang w:eastAsia="en-IN"/>
          <w14:ligatures w14:val="none"/>
        </w:rPr>
        <w:t xml:space="preserve">                                                                                  </w:t>
      </w:r>
      <w:r w:rsidR="008631DB">
        <w:rPr>
          <w:rFonts w:ascii="Arial" w:eastAsia="Times New Roman" w:hAnsi="Arial" w:cs="Arial"/>
          <w:color w:val="4472C4" w:themeColor="accent1"/>
          <w:kern w:val="0"/>
          <w:lang w:eastAsia="en-IN"/>
          <w14:ligatures w14:val="none"/>
        </w:rPr>
        <w:t xml:space="preserve">  </w:t>
      </w:r>
      <w:r w:rsidR="0053312C" w:rsidRPr="008631DB">
        <w:rPr>
          <w:rFonts w:ascii="Arial" w:eastAsia="Times New Roman" w:hAnsi="Arial" w:cs="Arial"/>
          <w:b/>
          <w:bCs/>
          <w:color w:val="000000" w:themeColor="text1"/>
          <w:kern w:val="0"/>
          <w:sz w:val="72"/>
          <w:szCs w:val="72"/>
          <w:lang w:eastAsia="en-IN"/>
          <w14:ligatures w14:val="none"/>
        </w:rPr>
        <w:t>Explanation:</w:t>
      </w:r>
    </w:p>
    <w:p w14:paraId="48B2C10F" w14:textId="77777777" w:rsidR="00902B94" w:rsidRPr="00675842" w:rsidRDefault="00902B94" w:rsidP="00675842">
      <w:pPr>
        <w:shd w:val="clear" w:color="auto" w:fill="FFFFFF" w:themeFill="background1"/>
        <w:spacing w:after="0" w:line="240" w:lineRule="auto"/>
        <w:contextualSpacing/>
        <w:rPr>
          <w:rFonts w:ascii="Arial Black" w:eastAsia="Times New Roman" w:hAnsi="Arial Black" w:cs="Arial"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0CBDA435" w14:textId="0CA532B2" w:rsidR="0053312C" w:rsidRPr="00675842" w:rsidRDefault="0053312C" w:rsidP="00675842">
      <w:pPr>
        <w:shd w:val="clear" w:color="auto" w:fill="FFFFFF" w:themeFill="background1"/>
        <w:spacing w:after="0" w:line="240" w:lineRule="auto"/>
        <w:contextualSpacing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675842">
        <w:rPr>
          <w:rFonts w:ascii="Arial" w:eastAsia="Times New Roman" w:hAnsi="Arial" w:cs="Arial"/>
          <w:color w:val="000000" w:themeColor="text1"/>
          <w:kern w:val="0"/>
          <w:sz w:val="40"/>
          <w:szCs w:val="40"/>
          <w:lang w:eastAsia="en-IN"/>
          <w14:ligatures w14:val="none"/>
        </w:rPr>
        <w:t>The stacked column chart compares delayed vs. on-time orders per month. Drill through allows detailed monthly analysis. The trend reveals periods with increased delays, useful for improving logistics.</w:t>
      </w:r>
    </w:p>
    <w:p w14:paraId="14CB924C" w14:textId="45D7F805" w:rsidR="0053312C" w:rsidRPr="0053312C" w:rsidRDefault="0053312C" w:rsidP="00EE523D">
      <w:pPr>
        <w:pStyle w:val="ListParagraph"/>
        <w:shd w:val="clear" w:color="auto" w:fill="FFFFFF" w:themeFill="background1"/>
        <w:spacing w:after="0" w:line="240" w:lineRule="auto"/>
        <w:ind w:left="1188"/>
        <w:rPr>
          <w:rFonts w:ascii="Arial Black" w:eastAsia="Times New Roman" w:hAnsi="Arial Black" w:cs="Arial"/>
          <w:b/>
          <w:bCs/>
          <w:color w:val="4472C4" w:themeColor="accent1"/>
          <w:kern w:val="0"/>
          <w:sz w:val="32"/>
          <w:szCs w:val="32"/>
          <w:lang w:eastAsia="en-IN"/>
          <w14:ligatures w14:val="none"/>
        </w:rPr>
      </w:pPr>
    </w:p>
    <w:p w14:paraId="3455ACD9" w14:textId="77777777" w:rsidR="00DB701F" w:rsidRDefault="008631DB" w:rsidP="00EE523D">
      <w:pPr>
        <w:shd w:val="clear" w:color="auto" w:fill="FFFFFF" w:themeFill="background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</w:t>
      </w:r>
    </w:p>
    <w:p w14:paraId="61996CDF" w14:textId="77777777" w:rsidR="00DB701F" w:rsidRDefault="00DB701F" w:rsidP="00EE523D">
      <w:pPr>
        <w:shd w:val="clear" w:color="auto" w:fill="FFFFFF" w:themeFill="background1"/>
        <w:rPr>
          <w:b/>
          <w:bCs/>
          <w:sz w:val="28"/>
          <w:szCs w:val="28"/>
        </w:rPr>
      </w:pPr>
    </w:p>
    <w:p w14:paraId="342B238D" w14:textId="4670467C" w:rsidR="0053312C" w:rsidRPr="00885A54" w:rsidRDefault="00DB701F" w:rsidP="00EE523D">
      <w:pPr>
        <w:shd w:val="clear" w:color="auto" w:fill="FFFFFF" w:themeFill="background1"/>
        <w:rPr>
          <w:rFonts w:ascii="Arial Black" w:hAnsi="Arial Black" w:cs="Arial"/>
          <w:b/>
          <w:bCs/>
          <w:color w:val="000000" w:themeColor="text1"/>
          <w:sz w:val="40"/>
          <w:szCs w:val="40"/>
        </w:rPr>
      </w:pPr>
      <w:r>
        <w:rPr>
          <w:b/>
          <w:bCs/>
          <w:sz w:val="28"/>
          <w:szCs w:val="28"/>
        </w:rPr>
        <w:lastRenderedPageBreak/>
        <w:t xml:space="preserve">                                       </w:t>
      </w:r>
      <w:r w:rsidR="00885A54" w:rsidRPr="00885A54">
        <w:rPr>
          <w:rFonts w:ascii="Arial Black" w:hAnsi="Arial Black" w:cs="Arial"/>
          <w:b/>
          <w:bCs/>
          <w:sz w:val="56"/>
          <w:szCs w:val="56"/>
        </w:rPr>
        <w:t>Task</w:t>
      </w:r>
      <w:r w:rsidR="008631DB" w:rsidRPr="00885A54">
        <w:rPr>
          <w:rFonts w:ascii="Arial Black" w:hAnsi="Arial Black" w:cs="Arial"/>
          <w:b/>
          <w:bCs/>
          <w:color w:val="000000" w:themeColor="text1"/>
        </w:rPr>
        <w:t xml:space="preserve"> </w:t>
      </w:r>
      <w:r w:rsidR="0053312C" w:rsidRPr="00885A54">
        <w:rPr>
          <w:rFonts w:ascii="Arial Black" w:hAnsi="Arial Black" w:cs="Arial"/>
          <w:b/>
          <w:bCs/>
          <w:color w:val="000000" w:themeColor="text1"/>
          <w:sz w:val="56"/>
          <w:szCs w:val="56"/>
        </w:rPr>
        <w:t>4. Payment Method Analysis</w:t>
      </w:r>
    </w:p>
    <w:p w14:paraId="1E8BF576" w14:textId="47AFC857" w:rsidR="008631DB" w:rsidRPr="008631DB" w:rsidRDefault="005822AB" w:rsidP="008631DB">
      <w:pPr>
        <w:shd w:val="clear" w:color="auto" w:fill="FFFFFF" w:themeFill="background1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75648" behindDoc="0" locked="0" layoutInCell="1" allowOverlap="1" wp14:anchorId="35E526C2" wp14:editId="2846207A">
            <wp:simplePos x="0" y="0"/>
            <wp:positionH relativeFrom="page">
              <wp:align>right</wp:align>
            </wp:positionH>
            <wp:positionV relativeFrom="paragraph">
              <wp:posOffset>887095</wp:posOffset>
            </wp:positionV>
            <wp:extent cx="10683240" cy="4419600"/>
            <wp:effectExtent l="0" t="0" r="3810" b="0"/>
            <wp:wrapSquare wrapText="bothSides"/>
            <wp:docPr id="1834103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03963" name="Picture 183410396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324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54D6D" w:rsidRPr="008631DB">
        <w:rPr>
          <w:rFonts w:ascii="Arial" w:hAnsi="Arial" w:cs="Arial"/>
          <w:b/>
          <w:bCs/>
          <w:color w:val="000000" w:themeColor="text1"/>
          <w:sz w:val="36"/>
          <w:szCs w:val="36"/>
        </w:rPr>
        <w:t>Analyse</w:t>
      </w:r>
      <w:r w:rsidR="0053312C" w:rsidRPr="008631DB"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 the most frequently used payment methods by customers using a visually appealing representation.</w:t>
      </w:r>
      <w:r w:rsidR="008631DB"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         </w:t>
      </w:r>
      <w:r w:rsidR="008631DB" w:rsidRPr="008631DB">
        <w:rPr>
          <w:rFonts w:ascii="Arial Black" w:hAnsi="Arial Black"/>
          <w:b/>
          <w:bCs/>
          <w:color w:val="000000" w:themeColor="text1"/>
          <w:sz w:val="48"/>
          <w:szCs w:val="48"/>
        </w:rPr>
        <w:t>Visualization:</w:t>
      </w:r>
      <w:r w:rsidR="008631DB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</w:p>
    <w:p w14:paraId="6087331C" w14:textId="77777777" w:rsidR="008D17CE" w:rsidRDefault="008631DB" w:rsidP="008D17CE">
      <w:pPr>
        <w:shd w:val="clear" w:color="auto" w:fill="FFFFFF" w:themeFill="background1"/>
        <w:ind w:right="-446"/>
        <w:contextualSpacing/>
        <w:rPr>
          <w:rFonts w:ascii="Arial Black" w:hAnsi="Arial Black"/>
          <w:b/>
          <w:bCs/>
          <w:color w:val="000000" w:themeColor="text1"/>
          <w:sz w:val="44"/>
          <w:szCs w:val="44"/>
        </w:rPr>
      </w:pPr>
      <w:r>
        <w:rPr>
          <w:rFonts w:ascii="Arial Black" w:hAnsi="Arial Black"/>
          <w:b/>
          <w:bCs/>
          <w:color w:val="000000" w:themeColor="text1"/>
          <w:sz w:val="44"/>
          <w:szCs w:val="44"/>
        </w:rPr>
        <w:t xml:space="preserve">                                      </w:t>
      </w:r>
      <w:r w:rsidR="0053312C" w:rsidRPr="008631DB">
        <w:rPr>
          <w:rFonts w:ascii="Arial Black" w:hAnsi="Arial Black"/>
          <w:b/>
          <w:bCs/>
          <w:color w:val="000000" w:themeColor="text1"/>
          <w:sz w:val="44"/>
          <w:szCs w:val="44"/>
        </w:rPr>
        <w:t>Explanation:</w:t>
      </w:r>
      <w:r>
        <w:rPr>
          <w:rFonts w:ascii="Arial Black" w:hAnsi="Arial Black"/>
          <w:b/>
          <w:bCs/>
          <w:color w:val="000000" w:themeColor="text1"/>
          <w:sz w:val="44"/>
          <w:szCs w:val="44"/>
        </w:rPr>
        <w:t xml:space="preserve"> </w:t>
      </w:r>
    </w:p>
    <w:p w14:paraId="09539A30" w14:textId="7DE8A176" w:rsidR="0053312C" w:rsidRPr="005822AB" w:rsidRDefault="0053312C" w:rsidP="008D17CE">
      <w:pPr>
        <w:shd w:val="clear" w:color="auto" w:fill="FFFFFF" w:themeFill="background1"/>
        <w:ind w:right="-446"/>
        <w:contextualSpacing/>
        <w:rPr>
          <w:rFonts w:ascii="Arial Black" w:hAnsi="Arial Black"/>
          <w:b/>
          <w:bCs/>
          <w:color w:val="000000" w:themeColor="text1"/>
          <w:sz w:val="44"/>
          <w:szCs w:val="44"/>
        </w:rPr>
      </w:pPr>
      <w:r w:rsidRPr="008631DB">
        <w:rPr>
          <w:rFonts w:ascii="Arial" w:hAnsi="Arial" w:cs="Arial"/>
          <w:color w:val="000000" w:themeColor="text1"/>
          <w:sz w:val="40"/>
          <w:szCs w:val="40"/>
        </w:rPr>
        <w:t>This pie chart displays the share of different payment</w:t>
      </w:r>
      <w:r w:rsidR="008631DB" w:rsidRPr="008631DB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 w:rsidRPr="008631DB">
        <w:rPr>
          <w:rFonts w:ascii="Arial" w:hAnsi="Arial" w:cs="Arial"/>
          <w:color w:val="000000" w:themeColor="text1"/>
          <w:sz w:val="40"/>
          <w:szCs w:val="40"/>
        </w:rPr>
        <w:t>methods used by customers. The visual quickly shows which methods are preferred, such as Credit Cards or Digital Wallets, aiding payment strategy decisions.</w:t>
      </w:r>
    </w:p>
    <w:p w14:paraId="6E2BF6AC" w14:textId="267AE1A4" w:rsidR="008631DB" w:rsidRDefault="008631DB" w:rsidP="00011457">
      <w:pPr>
        <w:shd w:val="clear" w:color="auto" w:fill="FFFFFF" w:themeFill="background1"/>
        <w:spacing w:line="240" w:lineRule="auto"/>
        <w:rPr>
          <w:rFonts w:ascii="Arial Black" w:hAnsi="Arial Black"/>
          <w:b/>
          <w:bCs/>
          <w:color w:val="000000" w:themeColor="text1"/>
          <w:sz w:val="56"/>
          <w:szCs w:val="56"/>
        </w:rPr>
      </w:pPr>
      <w:r>
        <w:rPr>
          <w:rFonts w:ascii="Arial Black" w:hAnsi="Arial Black"/>
          <w:b/>
          <w:bCs/>
          <w:color w:val="000000" w:themeColor="text1"/>
          <w:sz w:val="56"/>
          <w:szCs w:val="56"/>
        </w:rPr>
        <w:lastRenderedPageBreak/>
        <w:t xml:space="preserve">             </w:t>
      </w:r>
      <w:r w:rsidR="00510909">
        <w:rPr>
          <w:rFonts w:ascii="Arial Black" w:hAnsi="Arial Black"/>
          <w:b/>
          <w:bCs/>
          <w:color w:val="000000" w:themeColor="text1"/>
          <w:sz w:val="56"/>
          <w:szCs w:val="56"/>
        </w:rPr>
        <w:t xml:space="preserve">   </w:t>
      </w:r>
      <w:r w:rsidR="00885A54">
        <w:rPr>
          <w:rFonts w:ascii="Arial Black" w:hAnsi="Arial Black"/>
          <w:b/>
          <w:bCs/>
          <w:color w:val="000000" w:themeColor="text1"/>
          <w:sz w:val="56"/>
          <w:szCs w:val="56"/>
        </w:rPr>
        <w:t>Task</w:t>
      </w:r>
      <w:r w:rsidR="0053312C" w:rsidRPr="008631DB">
        <w:rPr>
          <w:rFonts w:ascii="Arial Black" w:hAnsi="Arial Black"/>
          <w:b/>
          <w:bCs/>
          <w:color w:val="000000" w:themeColor="text1"/>
          <w:sz w:val="56"/>
          <w:szCs w:val="56"/>
        </w:rPr>
        <w:t>5. Product Rating Analysis</w:t>
      </w:r>
    </w:p>
    <w:p w14:paraId="3D0C2564" w14:textId="7165EC6D" w:rsidR="0053312C" w:rsidRPr="008631DB" w:rsidRDefault="0053312C" w:rsidP="00011457">
      <w:pPr>
        <w:shd w:val="clear" w:color="auto" w:fill="FFFFFF" w:themeFill="background1"/>
        <w:spacing w:line="240" w:lineRule="auto"/>
        <w:rPr>
          <w:rFonts w:ascii="Arial Black" w:hAnsi="Arial Black"/>
          <w:b/>
          <w:bCs/>
          <w:color w:val="000000" w:themeColor="text1"/>
          <w:sz w:val="56"/>
          <w:szCs w:val="56"/>
        </w:rPr>
      </w:pPr>
      <w:r w:rsidRPr="008631DB">
        <w:rPr>
          <w:rFonts w:ascii="Arial" w:hAnsi="Arial" w:cs="Arial"/>
          <w:b/>
          <w:bCs/>
          <w:color w:val="000000" w:themeColor="text1"/>
          <w:sz w:val="40"/>
          <w:szCs w:val="40"/>
        </w:rPr>
        <w:t>Determine the top 10 highest-rated and the bottom 10 lowest-rated products using a bar</w:t>
      </w:r>
      <w:r w:rsidR="00902B94" w:rsidRPr="008631DB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</w:t>
      </w:r>
      <w:r w:rsidRPr="008631DB">
        <w:rPr>
          <w:rFonts w:ascii="Arial" w:hAnsi="Arial" w:cs="Arial"/>
          <w:b/>
          <w:bCs/>
          <w:color w:val="000000" w:themeColor="text1"/>
          <w:sz w:val="40"/>
          <w:szCs w:val="40"/>
        </w:rPr>
        <w:t>or column chart.</w:t>
      </w:r>
    </w:p>
    <w:p w14:paraId="1421ED13" w14:textId="00F36404" w:rsidR="0053312C" w:rsidRPr="00011457" w:rsidRDefault="0055295D" w:rsidP="00011457">
      <w:pPr>
        <w:shd w:val="clear" w:color="auto" w:fill="FFFFFF" w:themeFill="background1"/>
        <w:spacing w:line="240" w:lineRule="auto"/>
        <w:rPr>
          <w:rFonts w:ascii="Arial Black" w:hAnsi="Arial Black" w:cs="Arial"/>
          <w:b/>
          <w:bCs/>
          <w:color w:val="000000" w:themeColor="text1"/>
          <w:sz w:val="44"/>
          <w:szCs w:val="44"/>
        </w:rPr>
      </w:pPr>
      <w:r>
        <w:rPr>
          <w:rFonts w:ascii="Arial Black" w:hAnsi="Arial Black" w:cs="Arial"/>
          <w:b/>
          <w:bCs/>
          <w:noProof/>
          <w:color w:val="000000" w:themeColor="text1"/>
          <w:sz w:val="44"/>
          <w:szCs w:val="44"/>
        </w:rPr>
        <w:drawing>
          <wp:anchor distT="0" distB="0" distL="114300" distR="114300" simplePos="0" relativeHeight="251676672" behindDoc="0" locked="0" layoutInCell="1" allowOverlap="1" wp14:anchorId="48E51271" wp14:editId="7D8406E3">
            <wp:simplePos x="0" y="0"/>
            <wp:positionH relativeFrom="margin">
              <wp:posOffset>-613410</wp:posOffset>
            </wp:positionH>
            <wp:positionV relativeFrom="paragraph">
              <wp:posOffset>394970</wp:posOffset>
            </wp:positionV>
            <wp:extent cx="10652760" cy="4587240"/>
            <wp:effectExtent l="0" t="0" r="0" b="3810"/>
            <wp:wrapSquare wrapText="bothSides"/>
            <wp:docPr id="9882451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45175" name="Picture 9882451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276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11457">
        <w:rPr>
          <w:rFonts w:ascii="Arial Black" w:hAnsi="Arial Black" w:cs="Arial"/>
          <w:b/>
          <w:bCs/>
          <w:color w:val="000000" w:themeColor="text1"/>
          <w:sz w:val="44"/>
          <w:szCs w:val="44"/>
        </w:rPr>
        <w:t xml:space="preserve">                               </w:t>
      </w:r>
      <w:r w:rsidR="0053312C" w:rsidRPr="00011457">
        <w:rPr>
          <w:rFonts w:ascii="Arial Black" w:hAnsi="Arial Black" w:cs="Arial"/>
          <w:b/>
          <w:bCs/>
          <w:color w:val="000000" w:themeColor="text1"/>
          <w:sz w:val="44"/>
          <w:szCs w:val="44"/>
        </w:rPr>
        <w:t>Visualization:</w:t>
      </w:r>
    </w:p>
    <w:p w14:paraId="43FB7C22" w14:textId="268A651F" w:rsidR="0053312C" w:rsidRPr="00011457" w:rsidRDefault="00902B94" w:rsidP="00EE523D">
      <w:pPr>
        <w:shd w:val="clear" w:color="auto" w:fill="FFFFFF" w:themeFill="background1"/>
        <w:rPr>
          <w:rFonts w:ascii="Arial Black" w:hAnsi="Arial Black"/>
          <w:b/>
          <w:bCs/>
          <w:color w:val="4472C4" w:themeColor="accent1"/>
          <w:sz w:val="36"/>
          <w:szCs w:val="36"/>
        </w:rPr>
      </w:pPr>
      <w:r w:rsidRPr="00902B94">
        <w:rPr>
          <w:rFonts w:ascii="Arial Black" w:hAnsi="Arial Black"/>
          <w:b/>
          <w:bCs/>
          <w:color w:val="4472C4" w:themeColor="accent1"/>
          <w:sz w:val="36"/>
          <w:szCs w:val="36"/>
        </w:rPr>
        <w:t xml:space="preserve">  </w:t>
      </w:r>
      <w:r w:rsidR="00011457">
        <w:rPr>
          <w:rFonts w:ascii="Arial Black" w:hAnsi="Arial Black"/>
          <w:b/>
          <w:bCs/>
          <w:color w:val="4472C4" w:themeColor="accent1"/>
          <w:sz w:val="36"/>
          <w:szCs w:val="36"/>
        </w:rPr>
        <w:t xml:space="preserve">                                           </w:t>
      </w:r>
      <w:r w:rsidR="0053312C" w:rsidRPr="00011457">
        <w:rPr>
          <w:rFonts w:ascii="Arial Black" w:hAnsi="Arial Black"/>
          <w:b/>
          <w:bCs/>
          <w:color w:val="000000" w:themeColor="text1"/>
          <w:sz w:val="52"/>
          <w:szCs w:val="52"/>
        </w:rPr>
        <w:t>Explanation:</w:t>
      </w:r>
    </w:p>
    <w:p w14:paraId="1A0E42A1" w14:textId="77777777" w:rsidR="00BD3A96" w:rsidRPr="00011457" w:rsidRDefault="0053312C" w:rsidP="00EE523D">
      <w:pPr>
        <w:pStyle w:val="ListParagraph"/>
        <w:shd w:val="clear" w:color="auto" w:fill="FFFFFF" w:themeFill="background1"/>
        <w:ind w:left="1188"/>
        <w:rPr>
          <w:rFonts w:ascii="Arial" w:hAnsi="Arial" w:cs="Arial"/>
          <w:color w:val="000000" w:themeColor="text1"/>
          <w:sz w:val="32"/>
          <w:szCs w:val="32"/>
        </w:rPr>
      </w:pPr>
      <w:r w:rsidRPr="00011457">
        <w:rPr>
          <w:rFonts w:ascii="Arial" w:hAnsi="Arial" w:cs="Arial"/>
          <w:color w:val="000000" w:themeColor="text1"/>
          <w:sz w:val="32"/>
          <w:szCs w:val="32"/>
        </w:rPr>
        <w:t>Two bar charts highlight products with the best and worst customer ratings. This helps identify top performers and products needing quality improvement based on customer feedback.</w:t>
      </w:r>
    </w:p>
    <w:p w14:paraId="7E2168AC" w14:textId="325D1A37" w:rsidR="007B3739" w:rsidRPr="007B3739" w:rsidRDefault="007B3739" w:rsidP="007B3739">
      <w:pPr>
        <w:shd w:val="clear" w:color="auto" w:fill="FFFFFF" w:themeFill="background1"/>
        <w:spacing w:line="240" w:lineRule="auto"/>
        <w:contextualSpacing/>
        <w:rPr>
          <w:rFonts w:ascii="Arial Black" w:hAnsi="Arial Black"/>
          <w:b/>
          <w:bCs/>
          <w:color w:val="000000" w:themeColor="text1"/>
          <w:sz w:val="52"/>
          <w:szCs w:val="52"/>
        </w:rPr>
      </w:pPr>
      <w:r>
        <w:rPr>
          <w:rFonts w:ascii="Arial Black" w:hAnsi="Arial Black"/>
          <w:b/>
          <w:bCs/>
          <w:color w:val="4472C4" w:themeColor="accent1"/>
          <w:sz w:val="56"/>
          <w:szCs w:val="56"/>
        </w:rPr>
        <w:lastRenderedPageBreak/>
        <w:t xml:space="preserve">              </w:t>
      </w:r>
      <w:r w:rsidR="00885A54" w:rsidRPr="00885A54">
        <w:rPr>
          <w:rFonts w:ascii="Arial Black" w:hAnsi="Arial Black"/>
          <w:b/>
          <w:bCs/>
          <w:color w:val="000000" w:themeColor="text1"/>
          <w:sz w:val="56"/>
          <w:szCs w:val="56"/>
        </w:rPr>
        <w:t>Task</w:t>
      </w:r>
      <w:r w:rsidR="0053312C" w:rsidRPr="007B3739">
        <w:rPr>
          <w:rFonts w:ascii="Arial Black" w:hAnsi="Arial Black"/>
          <w:b/>
          <w:bCs/>
          <w:color w:val="000000" w:themeColor="text1"/>
          <w:sz w:val="56"/>
          <w:szCs w:val="56"/>
        </w:rPr>
        <w:t>6. State-wise Sales</w:t>
      </w:r>
      <w:r w:rsidR="00BD3A96" w:rsidRPr="007B3739">
        <w:rPr>
          <w:rFonts w:ascii="Arial Black" w:hAnsi="Arial Black"/>
          <w:b/>
          <w:bCs/>
          <w:color w:val="000000" w:themeColor="text1"/>
          <w:sz w:val="56"/>
          <w:szCs w:val="56"/>
        </w:rPr>
        <w:t xml:space="preserve"> </w:t>
      </w:r>
      <w:r w:rsidR="0053312C" w:rsidRPr="007B3739">
        <w:rPr>
          <w:rFonts w:ascii="Arial Black" w:hAnsi="Arial Black"/>
          <w:b/>
          <w:bCs/>
          <w:color w:val="000000" w:themeColor="text1"/>
          <w:sz w:val="56"/>
          <w:szCs w:val="56"/>
        </w:rPr>
        <w:t>Analysis</w:t>
      </w:r>
    </w:p>
    <w:p w14:paraId="56B18FEA" w14:textId="2463D057" w:rsidR="0053312C" w:rsidRPr="00885A54" w:rsidRDefault="007B3739" w:rsidP="007B3739">
      <w:pPr>
        <w:shd w:val="clear" w:color="auto" w:fill="FFFFFF" w:themeFill="background1"/>
        <w:spacing w:line="240" w:lineRule="auto"/>
        <w:contextualSpacing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 Black" w:hAnsi="Arial Black"/>
          <w:b/>
          <w:bCs/>
          <w:color w:val="000000" w:themeColor="text1"/>
          <w:sz w:val="36"/>
          <w:szCs w:val="36"/>
        </w:rPr>
        <w:t xml:space="preserve">      </w:t>
      </w:r>
      <w:r w:rsidR="00885A54">
        <w:rPr>
          <w:rFonts w:ascii="Arial Black" w:hAnsi="Arial Black"/>
          <w:b/>
          <w:bCs/>
          <w:color w:val="000000" w:themeColor="text1"/>
          <w:sz w:val="36"/>
          <w:szCs w:val="36"/>
        </w:rPr>
        <w:t xml:space="preserve">          </w:t>
      </w:r>
      <w:r w:rsidR="0053312C" w:rsidRPr="00885A54">
        <w:rPr>
          <w:rFonts w:ascii="Arial" w:hAnsi="Arial" w:cs="Arial"/>
          <w:b/>
          <w:bCs/>
          <w:color w:val="000000" w:themeColor="text1"/>
          <w:sz w:val="40"/>
          <w:szCs w:val="40"/>
        </w:rPr>
        <w:t>Identify and visually represent states with high and low sales.</w:t>
      </w:r>
    </w:p>
    <w:p w14:paraId="5ACD0BD6" w14:textId="36044E1B" w:rsidR="00BD3A96" w:rsidRPr="007B3739" w:rsidRDefault="008C6ED9" w:rsidP="007B3739">
      <w:pPr>
        <w:shd w:val="clear" w:color="auto" w:fill="FFFFFF" w:themeFill="background1"/>
        <w:spacing w:line="240" w:lineRule="auto"/>
        <w:contextualSpacing/>
        <w:rPr>
          <w:rFonts w:ascii="Arial Black" w:hAnsi="Arial Black"/>
          <w:b/>
          <w:bCs/>
          <w:color w:val="000000" w:themeColor="text1"/>
          <w:sz w:val="44"/>
          <w:szCs w:val="44"/>
        </w:rPr>
      </w:pPr>
      <w:r>
        <w:rPr>
          <w:rFonts w:ascii="Arial Black" w:hAnsi="Arial Black"/>
          <w:b/>
          <w:bCs/>
          <w:noProof/>
          <w:color w:val="000000" w:themeColor="text1"/>
          <w:sz w:val="44"/>
          <w:szCs w:val="44"/>
        </w:rPr>
        <w:drawing>
          <wp:anchor distT="0" distB="0" distL="114300" distR="114300" simplePos="0" relativeHeight="251677696" behindDoc="0" locked="0" layoutInCell="1" allowOverlap="1" wp14:anchorId="689C4AAF" wp14:editId="00DAC309">
            <wp:simplePos x="0" y="0"/>
            <wp:positionH relativeFrom="page">
              <wp:align>right</wp:align>
            </wp:positionH>
            <wp:positionV relativeFrom="paragraph">
              <wp:posOffset>464820</wp:posOffset>
            </wp:positionV>
            <wp:extent cx="10645140" cy="5006340"/>
            <wp:effectExtent l="0" t="0" r="3810" b="3810"/>
            <wp:wrapSquare wrapText="bothSides"/>
            <wp:docPr id="15035141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14152" name="Picture 150351415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514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 Black" w:hAnsi="Arial Black"/>
          <w:b/>
          <w:bCs/>
          <w:color w:val="000000" w:themeColor="text1"/>
          <w:sz w:val="44"/>
          <w:szCs w:val="44"/>
        </w:rPr>
        <w:t xml:space="preserve">                                      </w:t>
      </w:r>
      <w:r w:rsidR="0053312C" w:rsidRPr="007B3739">
        <w:rPr>
          <w:rFonts w:ascii="Arial Black" w:hAnsi="Arial Black"/>
          <w:b/>
          <w:bCs/>
          <w:color w:val="000000" w:themeColor="text1"/>
          <w:sz w:val="44"/>
          <w:szCs w:val="44"/>
        </w:rPr>
        <w:t>Visualization:</w:t>
      </w:r>
    </w:p>
    <w:p w14:paraId="565658C7" w14:textId="1A5BCE9F" w:rsidR="00BD3A96" w:rsidRPr="007B3739" w:rsidRDefault="00BD3A96" w:rsidP="00EE523D">
      <w:pPr>
        <w:shd w:val="clear" w:color="auto" w:fill="FFFFFF" w:themeFill="background1"/>
        <w:spacing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4472C4" w:themeColor="accent1"/>
          <w:sz w:val="36"/>
          <w:szCs w:val="36"/>
        </w:rPr>
        <w:t xml:space="preserve">     </w:t>
      </w:r>
      <w:r w:rsidRPr="007B3739">
        <w:rPr>
          <w:b/>
          <w:bCs/>
          <w:color w:val="000000" w:themeColor="text1"/>
          <w:sz w:val="28"/>
          <w:szCs w:val="28"/>
        </w:rPr>
        <w:t xml:space="preserve">                              </w:t>
      </w:r>
      <w:r w:rsidR="007B3739">
        <w:rPr>
          <w:b/>
          <w:bCs/>
          <w:color w:val="000000" w:themeColor="text1"/>
          <w:sz w:val="28"/>
          <w:szCs w:val="28"/>
        </w:rPr>
        <w:t xml:space="preserve">                                             </w:t>
      </w:r>
      <w:r w:rsidR="0053312C" w:rsidRPr="007B3739">
        <w:rPr>
          <w:rFonts w:ascii="Arial Black" w:hAnsi="Arial Black"/>
          <w:b/>
          <w:bCs/>
          <w:color w:val="000000" w:themeColor="text1"/>
          <w:sz w:val="44"/>
          <w:szCs w:val="44"/>
        </w:rPr>
        <w:t>Explanation:</w:t>
      </w:r>
    </w:p>
    <w:p w14:paraId="7AA20505" w14:textId="77777777" w:rsidR="00BD3A96" w:rsidRPr="007B3739" w:rsidRDefault="0053312C" w:rsidP="00EE523D">
      <w:pPr>
        <w:shd w:val="clear" w:color="auto" w:fill="FFFFFF" w:themeFill="background1"/>
        <w:spacing w:line="240" w:lineRule="auto"/>
        <w:rPr>
          <w:rFonts w:ascii="Arial Black" w:hAnsi="Arial Black"/>
          <w:color w:val="000000" w:themeColor="text1"/>
          <w:sz w:val="28"/>
          <w:szCs w:val="28"/>
        </w:rPr>
      </w:pPr>
      <w:r w:rsidRPr="007B3739">
        <w:rPr>
          <w:color w:val="000000" w:themeColor="text1"/>
          <w:sz w:val="36"/>
          <w:szCs w:val="36"/>
        </w:rPr>
        <w:t>The map or column chart displays total sales by</w:t>
      </w:r>
      <w:r w:rsidR="00BD3A96" w:rsidRPr="007B3739">
        <w:rPr>
          <w:color w:val="000000" w:themeColor="text1"/>
          <w:sz w:val="36"/>
          <w:szCs w:val="36"/>
        </w:rPr>
        <w:t xml:space="preserve"> </w:t>
      </w:r>
      <w:r w:rsidRPr="007B3739">
        <w:rPr>
          <w:color w:val="000000" w:themeColor="text1"/>
          <w:sz w:val="36"/>
          <w:szCs w:val="36"/>
        </w:rPr>
        <w:t>state. It highlights regional performance,showing where the store performs well and where growth opportunities exist.</w:t>
      </w:r>
    </w:p>
    <w:p w14:paraId="7DE2EFE6" w14:textId="4B191E43" w:rsidR="007B3739" w:rsidRPr="00510909" w:rsidRDefault="00BD3A96" w:rsidP="007B3739">
      <w:pPr>
        <w:shd w:val="clear" w:color="auto" w:fill="FFFFFF" w:themeFill="background1"/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</w:t>
      </w:r>
      <w:r w:rsidR="00510909">
        <w:rPr>
          <w:b/>
          <w:bCs/>
          <w:sz w:val="40"/>
          <w:szCs w:val="40"/>
        </w:rPr>
        <w:t xml:space="preserve">                                  </w:t>
      </w:r>
      <w:r w:rsidR="00885A54" w:rsidRPr="00885A54">
        <w:rPr>
          <w:rFonts w:ascii="Arial Black" w:hAnsi="Arial Black" w:cs="Arial"/>
          <w:b/>
          <w:bCs/>
          <w:color w:val="000000" w:themeColor="text1"/>
          <w:sz w:val="72"/>
          <w:szCs w:val="72"/>
        </w:rPr>
        <w:t>Task</w:t>
      </w:r>
      <w:r w:rsidR="0053312C" w:rsidRPr="00885A54">
        <w:rPr>
          <w:rFonts w:ascii="Arial Black" w:hAnsi="Arial Black"/>
          <w:b/>
          <w:bCs/>
          <w:color w:val="000000" w:themeColor="text1"/>
          <w:sz w:val="72"/>
          <w:szCs w:val="72"/>
        </w:rPr>
        <w:t>7</w:t>
      </w:r>
      <w:r w:rsidR="0053312C" w:rsidRPr="00885A54">
        <w:rPr>
          <w:rFonts w:ascii="Arial Black" w:hAnsi="Arial Black"/>
          <w:b/>
          <w:bCs/>
          <w:color w:val="000000" w:themeColor="text1"/>
          <w:sz w:val="56"/>
          <w:szCs w:val="56"/>
        </w:rPr>
        <w:t>. Seasonal Sales Patterns</w:t>
      </w:r>
    </w:p>
    <w:p w14:paraId="5EA7F662" w14:textId="209B38E8" w:rsidR="00BD3A96" w:rsidRPr="007B3739" w:rsidRDefault="0053312C" w:rsidP="007B3739">
      <w:pPr>
        <w:shd w:val="clear" w:color="auto" w:fill="FFFFFF" w:themeFill="background1"/>
        <w:spacing w:line="240" w:lineRule="auto"/>
        <w:contextualSpacing/>
        <w:rPr>
          <w:rFonts w:ascii="Arial Black" w:hAnsi="Arial Black"/>
          <w:b/>
          <w:bCs/>
          <w:color w:val="4472C4" w:themeColor="accent1"/>
          <w:sz w:val="36"/>
          <w:szCs w:val="36"/>
        </w:rPr>
      </w:pPr>
      <w:r w:rsidRPr="007B3739">
        <w:rPr>
          <w:b/>
          <w:bCs/>
          <w:color w:val="000000" w:themeColor="text1"/>
          <w:sz w:val="40"/>
          <w:szCs w:val="40"/>
        </w:rPr>
        <w:t>Investigate and visualize any seasonal patterns</w:t>
      </w:r>
      <w:r w:rsidR="00BD3A96" w:rsidRPr="007B3739">
        <w:rPr>
          <w:b/>
          <w:bCs/>
          <w:color w:val="000000" w:themeColor="text1"/>
          <w:sz w:val="40"/>
          <w:szCs w:val="40"/>
        </w:rPr>
        <w:t xml:space="preserve"> </w:t>
      </w:r>
      <w:r w:rsidRPr="007B3739">
        <w:rPr>
          <w:b/>
          <w:bCs/>
          <w:color w:val="000000" w:themeColor="text1"/>
          <w:sz w:val="40"/>
          <w:szCs w:val="40"/>
        </w:rPr>
        <w:t>(Quarterly) or trends in sales data over the</w:t>
      </w:r>
      <w:r w:rsidR="00BD3A96" w:rsidRPr="007B3739">
        <w:rPr>
          <w:b/>
          <w:bCs/>
          <w:color w:val="000000" w:themeColor="text1"/>
          <w:sz w:val="40"/>
          <w:szCs w:val="40"/>
        </w:rPr>
        <w:t xml:space="preserve"> </w:t>
      </w:r>
      <w:r w:rsidRPr="007B3739">
        <w:rPr>
          <w:b/>
          <w:bCs/>
          <w:color w:val="000000" w:themeColor="text1"/>
          <w:sz w:val="40"/>
          <w:szCs w:val="40"/>
        </w:rPr>
        <w:t>course of the year.</w:t>
      </w:r>
    </w:p>
    <w:p w14:paraId="0681B119" w14:textId="207EB804" w:rsidR="0053312C" w:rsidRPr="007B3739" w:rsidRDefault="007B3739" w:rsidP="00EE523D">
      <w:pPr>
        <w:shd w:val="clear" w:color="auto" w:fill="FFFFFF" w:themeFill="background1"/>
        <w:contextualSpacing/>
        <w:rPr>
          <w:rFonts w:ascii="Arial Black" w:hAnsi="Arial Black"/>
          <w:b/>
          <w:bCs/>
          <w:color w:val="000000" w:themeColor="text1"/>
          <w:sz w:val="40"/>
          <w:szCs w:val="40"/>
        </w:rPr>
      </w:pPr>
      <w:r>
        <w:rPr>
          <w:rFonts w:ascii="Arial Black" w:hAnsi="Arial Black"/>
          <w:b/>
          <w:bCs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73600" behindDoc="0" locked="0" layoutInCell="1" allowOverlap="1" wp14:anchorId="5F6F8723" wp14:editId="099575E6">
            <wp:simplePos x="0" y="0"/>
            <wp:positionH relativeFrom="page">
              <wp:align>right</wp:align>
            </wp:positionH>
            <wp:positionV relativeFrom="paragraph">
              <wp:posOffset>539115</wp:posOffset>
            </wp:positionV>
            <wp:extent cx="10636250" cy="4472940"/>
            <wp:effectExtent l="0" t="0" r="0" b="3810"/>
            <wp:wrapSquare wrapText="bothSides"/>
            <wp:docPr id="4268007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00703" name="Picture 42680070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625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color w:val="000000" w:themeColor="text1"/>
          <w:sz w:val="40"/>
          <w:szCs w:val="40"/>
        </w:rPr>
        <w:t xml:space="preserve">                                                    </w:t>
      </w:r>
      <w:r w:rsidR="00885A54">
        <w:rPr>
          <w:b/>
          <w:bCs/>
          <w:color w:val="000000" w:themeColor="text1"/>
          <w:sz w:val="40"/>
          <w:szCs w:val="40"/>
        </w:rPr>
        <w:t xml:space="preserve"> </w:t>
      </w:r>
      <w:r w:rsidR="0053312C" w:rsidRPr="007B3739">
        <w:rPr>
          <w:rFonts w:ascii="Arial Black" w:hAnsi="Arial Black"/>
          <w:b/>
          <w:bCs/>
          <w:color w:val="000000" w:themeColor="text1"/>
          <w:sz w:val="52"/>
          <w:szCs w:val="52"/>
        </w:rPr>
        <w:t>Visualization:</w:t>
      </w:r>
    </w:p>
    <w:p w14:paraId="6161FDCF" w14:textId="4AA310B5" w:rsidR="0053312C" w:rsidRPr="007B3739" w:rsidRDefault="007B3739" w:rsidP="00EE523D">
      <w:pPr>
        <w:shd w:val="clear" w:color="auto" w:fill="FFFFFF" w:themeFill="background1"/>
        <w:rPr>
          <w:rFonts w:ascii="Arial Black" w:hAnsi="Arial Black"/>
          <w:b/>
          <w:bCs/>
          <w:color w:val="4472C4" w:themeColor="accent1"/>
          <w:sz w:val="56"/>
          <w:szCs w:val="56"/>
        </w:rPr>
      </w:pPr>
      <w:r>
        <w:rPr>
          <w:rFonts w:ascii="Arial Black" w:hAnsi="Arial Black"/>
          <w:b/>
          <w:bCs/>
          <w:color w:val="000000" w:themeColor="text1"/>
          <w:sz w:val="48"/>
          <w:szCs w:val="48"/>
        </w:rPr>
        <w:t xml:space="preserve">                                    </w:t>
      </w:r>
      <w:r w:rsidR="0053312C" w:rsidRPr="007B3739">
        <w:rPr>
          <w:rFonts w:ascii="Arial Black" w:hAnsi="Arial Black"/>
          <w:b/>
          <w:bCs/>
          <w:color w:val="000000" w:themeColor="text1"/>
          <w:sz w:val="48"/>
          <w:szCs w:val="48"/>
        </w:rPr>
        <w:t>Explanation:</w:t>
      </w:r>
    </w:p>
    <w:p w14:paraId="0752EA22" w14:textId="77777777" w:rsidR="0053312C" w:rsidRPr="007B3739" w:rsidRDefault="0053312C" w:rsidP="00EE523D">
      <w:pPr>
        <w:pStyle w:val="ListParagraph"/>
        <w:shd w:val="clear" w:color="auto" w:fill="FFFFFF" w:themeFill="background1"/>
        <w:ind w:left="1188"/>
        <w:rPr>
          <w:b/>
          <w:bCs/>
          <w:color w:val="000000" w:themeColor="text1"/>
          <w:sz w:val="32"/>
          <w:szCs w:val="32"/>
        </w:rPr>
      </w:pPr>
      <w:r w:rsidRPr="007B3739">
        <w:rPr>
          <w:b/>
          <w:bCs/>
          <w:color w:val="000000" w:themeColor="text1"/>
          <w:sz w:val="32"/>
          <w:szCs w:val="32"/>
        </w:rPr>
        <w:t>The line chart shows quarterly sales trends. Peaks indicate strong seasons (e.g., Q4 holiday season), while dips may highlight off-seasons. This analysis helps plan inventory and marketing.</w:t>
      </w:r>
    </w:p>
    <w:p w14:paraId="38D9CD12" w14:textId="0CA58540" w:rsidR="007B3739" w:rsidRPr="00885A54" w:rsidRDefault="002D0711" w:rsidP="007B3739">
      <w:pPr>
        <w:shd w:val="clear" w:color="auto" w:fill="FFFFFF" w:themeFill="background1"/>
        <w:spacing w:line="240" w:lineRule="auto"/>
        <w:rPr>
          <w:rFonts w:ascii="Arial Black" w:hAnsi="Arial Black"/>
          <w:b/>
          <w:bCs/>
          <w:color w:val="4472C4" w:themeColor="accent1"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           </w:t>
      </w:r>
      <w:r w:rsidR="00885A54">
        <w:rPr>
          <w:b/>
          <w:bCs/>
          <w:sz w:val="36"/>
          <w:szCs w:val="36"/>
        </w:rPr>
        <w:t xml:space="preserve">                      </w:t>
      </w:r>
      <w:r w:rsidR="00885A54" w:rsidRPr="00885A54">
        <w:rPr>
          <w:rFonts w:ascii="Arial Black" w:hAnsi="Arial Black" w:cs="Arial"/>
          <w:b/>
          <w:bCs/>
          <w:sz w:val="72"/>
          <w:szCs w:val="72"/>
        </w:rPr>
        <w:t>Task</w:t>
      </w:r>
      <w:r w:rsidR="007B3739" w:rsidRPr="00885A54">
        <w:rPr>
          <w:rFonts w:ascii="Arial Black" w:hAnsi="Arial Black"/>
          <w:b/>
          <w:bCs/>
          <w:color w:val="000000" w:themeColor="text1"/>
          <w:sz w:val="72"/>
          <w:szCs w:val="72"/>
        </w:rPr>
        <w:t>8.</w:t>
      </w:r>
      <w:r w:rsidR="0053312C" w:rsidRPr="00885A54">
        <w:rPr>
          <w:rFonts w:ascii="Arial Black" w:hAnsi="Arial Black"/>
          <w:b/>
          <w:bCs/>
          <w:color w:val="000000" w:themeColor="text1"/>
          <w:sz w:val="72"/>
          <w:szCs w:val="72"/>
        </w:rPr>
        <w:t xml:space="preserve"> Revenue Analysis</w:t>
      </w:r>
    </w:p>
    <w:p w14:paraId="7DD96633" w14:textId="6EAE8965" w:rsidR="0053312C" w:rsidRPr="007B3739" w:rsidRDefault="0053312C" w:rsidP="007B3739">
      <w:pPr>
        <w:shd w:val="clear" w:color="auto" w:fill="FFFFFF" w:themeFill="background1"/>
        <w:spacing w:line="240" w:lineRule="auto"/>
        <w:rPr>
          <w:rFonts w:ascii="Arial Black" w:hAnsi="Arial Black"/>
          <w:b/>
          <w:bCs/>
          <w:color w:val="000000" w:themeColor="text1"/>
          <w:sz w:val="36"/>
          <w:szCs w:val="36"/>
        </w:rPr>
      </w:pPr>
      <w:r w:rsidRPr="007B3739">
        <w:rPr>
          <w:b/>
          <w:bCs/>
          <w:color w:val="000000" w:themeColor="text1"/>
          <w:sz w:val="36"/>
          <w:szCs w:val="36"/>
        </w:rPr>
        <w:t>Determine the total revenue generated by ShopNest Store and analyze how it changes over time (Yearly).</w:t>
      </w:r>
    </w:p>
    <w:p w14:paraId="6B81075E" w14:textId="5B50F7FB" w:rsidR="0053312C" w:rsidRPr="007B3739" w:rsidRDefault="007B3739" w:rsidP="007B3739">
      <w:pPr>
        <w:shd w:val="clear" w:color="auto" w:fill="FFFFFF" w:themeFill="background1"/>
        <w:rPr>
          <w:rFonts w:ascii="Arial Black" w:hAnsi="Arial Black"/>
          <w:b/>
          <w:bCs/>
          <w:color w:val="000000" w:themeColor="text1"/>
          <w:sz w:val="56"/>
          <w:szCs w:val="56"/>
        </w:rPr>
      </w:pPr>
      <w:r>
        <w:rPr>
          <w:rFonts w:ascii="Arial Black" w:hAnsi="Arial Black"/>
          <w:b/>
          <w:bCs/>
          <w:noProof/>
          <w:color w:val="000000" w:themeColor="text1"/>
          <w:sz w:val="56"/>
          <w:szCs w:val="56"/>
        </w:rPr>
        <w:drawing>
          <wp:anchor distT="0" distB="0" distL="114300" distR="114300" simplePos="0" relativeHeight="251674624" behindDoc="0" locked="0" layoutInCell="1" allowOverlap="1" wp14:anchorId="11527209" wp14:editId="048C14BD">
            <wp:simplePos x="0" y="0"/>
            <wp:positionH relativeFrom="page">
              <wp:align>left</wp:align>
            </wp:positionH>
            <wp:positionV relativeFrom="paragraph">
              <wp:posOffset>503098</wp:posOffset>
            </wp:positionV>
            <wp:extent cx="10672445" cy="4442460"/>
            <wp:effectExtent l="0" t="0" r="0" b="0"/>
            <wp:wrapSquare wrapText="bothSides"/>
            <wp:docPr id="10957409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40904" name="Picture 109574090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2935" cy="4446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 Black" w:hAnsi="Arial Black"/>
          <w:b/>
          <w:bCs/>
          <w:color w:val="000000" w:themeColor="text1"/>
          <w:sz w:val="56"/>
          <w:szCs w:val="56"/>
        </w:rPr>
        <w:t xml:space="preserve">                       </w:t>
      </w:r>
      <w:r w:rsidR="00885A54">
        <w:rPr>
          <w:rFonts w:ascii="Arial Black" w:hAnsi="Arial Black"/>
          <w:b/>
          <w:bCs/>
          <w:color w:val="000000" w:themeColor="text1"/>
          <w:sz w:val="56"/>
          <w:szCs w:val="56"/>
        </w:rPr>
        <w:t xml:space="preserve">  </w:t>
      </w:r>
      <w:r w:rsidR="0053312C" w:rsidRPr="007B3739">
        <w:rPr>
          <w:rFonts w:ascii="Arial Black" w:hAnsi="Arial Black"/>
          <w:b/>
          <w:bCs/>
          <w:color w:val="000000" w:themeColor="text1"/>
          <w:sz w:val="56"/>
          <w:szCs w:val="56"/>
        </w:rPr>
        <w:t>Visualization:</w:t>
      </w:r>
    </w:p>
    <w:p w14:paraId="336156FC" w14:textId="742BC3BE" w:rsidR="00C30AC4" w:rsidRPr="00885A54" w:rsidRDefault="00885A54" w:rsidP="00885A54">
      <w:pPr>
        <w:shd w:val="clear" w:color="auto" w:fill="FFFFFF" w:themeFill="background1"/>
        <w:spacing w:line="240" w:lineRule="auto"/>
        <w:contextualSpacing/>
        <w:rPr>
          <w:rFonts w:ascii="Arial Black" w:hAnsi="Arial Black"/>
          <w:b/>
          <w:bCs/>
          <w:color w:val="4472C4" w:themeColor="accent1"/>
          <w:sz w:val="52"/>
          <w:szCs w:val="52"/>
        </w:rPr>
      </w:pPr>
      <w:r>
        <w:rPr>
          <w:rFonts w:ascii="Arial Black" w:hAnsi="Arial Black"/>
          <w:b/>
          <w:bCs/>
          <w:color w:val="000000" w:themeColor="text1"/>
          <w:sz w:val="48"/>
          <w:szCs w:val="48"/>
        </w:rPr>
        <w:t xml:space="preserve">                              </w:t>
      </w:r>
      <w:r w:rsidR="0053312C" w:rsidRPr="007B3739">
        <w:rPr>
          <w:rFonts w:ascii="Arial Black" w:hAnsi="Arial Black"/>
          <w:b/>
          <w:bCs/>
          <w:color w:val="000000" w:themeColor="text1"/>
          <w:sz w:val="48"/>
          <w:szCs w:val="48"/>
        </w:rPr>
        <w:t>Explanation:</w:t>
      </w:r>
    </w:p>
    <w:p w14:paraId="18E0A25E" w14:textId="5D60FA84" w:rsidR="0053312C" w:rsidRPr="00885A54" w:rsidRDefault="0053312C" w:rsidP="00885A54">
      <w:pPr>
        <w:shd w:val="clear" w:color="auto" w:fill="FFFFFF" w:themeFill="background1"/>
        <w:spacing w:line="240" w:lineRule="auto"/>
        <w:contextualSpacing/>
        <w:rPr>
          <w:rFonts w:ascii="Arial Black" w:hAnsi="Arial Black"/>
          <w:color w:val="000000" w:themeColor="text1"/>
          <w:sz w:val="44"/>
          <w:szCs w:val="44"/>
        </w:rPr>
      </w:pPr>
      <w:r w:rsidRPr="00885A54">
        <w:rPr>
          <w:color w:val="000000" w:themeColor="text1"/>
          <w:sz w:val="32"/>
          <w:szCs w:val="32"/>
        </w:rPr>
        <w:t>The column or line chart presents total yearly</w:t>
      </w:r>
      <w:r w:rsidR="00C30AC4" w:rsidRPr="00885A54">
        <w:rPr>
          <w:color w:val="000000" w:themeColor="text1"/>
          <w:sz w:val="32"/>
          <w:szCs w:val="32"/>
        </w:rPr>
        <w:t xml:space="preserve"> </w:t>
      </w:r>
      <w:r w:rsidRPr="00885A54">
        <w:rPr>
          <w:color w:val="000000" w:themeColor="text1"/>
          <w:sz w:val="32"/>
          <w:szCs w:val="32"/>
        </w:rPr>
        <w:t>revenue. It reveals growth trends and helps measure performance year-over-year. Key periods of growth or decline are identified for further analysis.</w:t>
      </w:r>
    </w:p>
    <w:sectPr w:rsidR="0053312C" w:rsidRPr="00885A54" w:rsidSect="00573189">
      <w:pgSz w:w="16838" w:h="11906" w:orient="landscape" w:code="9"/>
      <w:pgMar w:top="0" w:right="8" w:bottom="26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37AB0"/>
    <w:multiLevelType w:val="hybridMultilevel"/>
    <w:tmpl w:val="6EDC890A"/>
    <w:lvl w:ilvl="0" w:tplc="0846DD32">
      <w:start w:val="1"/>
      <w:numFmt w:val="decimal"/>
      <w:lvlText w:val="%1."/>
      <w:lvlJc w:val="left"/>
      <w:pPr>
        <w:ind w:left="1188" w:hanging="55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6" w:hanging="360"/>
      </w:pPr>
    </w:lvl>
    <w:lvl w:ilvl="2" w:tplc="4009001B" w:tentative="1">
      <w:start w:val="1"/>
      <w:numFmt w:val="lowerRoman"/>
      <w:lvlText w:val="%3."/>
      <w:lvlJc w:val="right"/>
      <w:pPr>
        <w:ind w:left="2436" w:hanging="180"/>
      </w:pPr>
    </w:lvl>
    <w:lvl w:ilvl="3" w:tplc="4009000F" w:tentative="1">
      <w:start w:val="1"/>
      <w:numFmt w:val="decimal"/>
      <w:lvlText w:val="%4."/>
      <w:lvlJc w:val="left"/>
      <w:pPr>
        <w:ind w:left="3156" w:hanging="360"/>
      </w:pPr>
    </w:lvl>
    <w:lvl w:ilvl="4" w:tplc="40090019" w:tentative="1">
      <w:start w:val="1"/>
      <w:numFmt w:val="lowerLetter"/>
      <w:lvlText w:val="%5."/>
      <w:lvlJc w:val="left"/>
      <w:pPr>
        <w:ind w:left="3876" w:hanging="360"/>
      </w:pPr>
    </w:lvl>
    <w:lvl w:ilvl="5" w:tplc="4009001B" w:tentative="1">
      <w:start w:val="1"/>
      <w:numFmt w:val="lowerRoman"/>
      <w:lvlText w:val="%6."/>
      <w:lvlJc w:val="right"/>
      <w:pPr>
        <w:ind w:left="4596" w:hanging="180"/>
      </w:pPr>
    </w:lvl>
    <w:lvl w:ilvl="6" w:tplc="4009000F" w:tentative="1">
      <w:start w:val="1"/>
      <w:numFmt w:val="decimal"/>
      <w:lvlText w:val="%7."/>
      <w:lvlJc w:val="left"/>
      <w:pPr>
        <w:ind w:left="5316" w:hanging="360"/>
      </w:pPr>
    </w:lvl>
    <w:lvl w:ilvl="7" w:tplc="40090019" w:tentative="1">
      <w:start w:val="1"/>
      <w:numFmt w:val="lowerLetter"/>
      <w:lvlText w:val="%8."/>
      <w:lvlJc w:val="left"/>
      <w:pPr>
        <w:ind w:left="6036" w:hanging="360"/>
      </w:pPr>
    </w:lvl>
    <w:lvl w:ilvl="8" w:tplc="400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1" w15:restartNumberingAfterBreak="0">
    <w:nsid w:val="3AAF1D4B"/>
    <w:multiLevelType w:val="hybridMultilevel"/>
    <w:tmpl w:val="D0D40070"/>
    <w:lvl w:ilvl="0" w:tplc="1460E512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297102">
    <w:abstractNumId w:val="0"/>
  </w:num>
  <w:num w:numId="2" w16cid:durableId="1287615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39"/>
    <w:rsid w:val="00011457"/>
    <w:rsid w:val="00016439"/>
    <w:rsid w:val="000B4061"/>
    <w:rsid w:val="00140C8E"/>
    <w:rsid w:val="001A4341"/>
    <w:rsid w:val="00200877"/>
    <w:rsid w:val="00247A48"/>
    <w:rsid w:val="002D0711"/>
    <w:rsid w:val="003F424A"/>
    <w:rsid w:val="0041537A"/>
    <w:rsid w:val="00454D6D"/>
    <w:rsid w:val="00510909"/>
    <w:rsid w:val="0053312C"/>
    <w:rsid w:val="00547335"/>
    <w:rsid w:val="0055295D"/>
    <w:rsid w:val="00573189"/>
    <w:rsid w:val="005822AB"/>
    <w:rsid w:val="00640CDF"/>
    <w:rsid w:val="00675842"/>
    <w:rsid w:val="00720E6A"/>
    <w:rsid w:val="007B3739"/>
    <w:rsid w:val="007E11D4"/>
    <w:rsid w:val="008631DB"/>
    <w:rsid w:val="00885A54"/>
    <w:rsid w:val="008C6ED9"/>
    <w:rsid w:val="008D17CE"/>
    <w:rsid w:val="008D69EB"/>
    <w:rsid w:val="00902B94"/>
    <w:rsid w:val="009B71D2"/>
    <w:rsid w:val="00AC2FC8"/>
    <w:rsid w:val="00AF2D1D"/>
    <w:rsid w:val="00BD3A96"/>
    <w:rsid w:val="00BE6A3C"/>
    <w:rsid w:val="00C30AC4"/>
    <w:rsid w:val="00CB2441"/>
    <w:rsid w:val="00CE26BC"/>
    <w:rsid w:val="00D53C5A"/>
    <w:rsid w:val="00DA7D64"/>
    <w:rsid w:val="00DB701F"/>
    <w:rsid w:val="00EE523D"/>
    <w:rsid w:val="00F61FF8"/>
    <w:rsid w:val="00FC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11A20"/>
  <w15:chartTrackingRefBased/>
  <w15:docId w15:val="{A1939876-DA6F-4F90-868F-7C3A050A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4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4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4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4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4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4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4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4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4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4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4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4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4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4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4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4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43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0C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C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3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piyushsaxena7272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B282A-6CD8-41C3-AA1C-18F05C8D4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10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918601730933</dc:creator>
  <cp:keywords/>
  <dc:description/>
  <cp:lastModifiedBy>918601730933</cp:lastModifiedBy>
  <cp:revision>22</cp:revision>
  <dcterms:created xsi:type="dcterms:W3CDTF">2025-04-19T09:57:00Z</dcterms:created>
  <dcterms:modified xsi:type="dcterms:W3CDTF">2025-04-20T16:50:00Z</dcterms:modified>
</cp:coreProperties>
</file>