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B9031E" w:rsidRPr="00E6631F" w14:paraId="480F1BE5" w14:textId="77777777" w:rsidTr="007D1B24">
        <w:tc>
          <w:tcPr>
            <w:tcW w:w="737" w:type="dxa"/>
            <w:vMerge w:val="restart"/>
            <w:vAlign w:val="center"/>
          </w:tcPr>
          <w:p w14:paraId="49FB2D5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                          </w:t>
            </w:r>
          </w:p>
        </w:tc>
        <w:tc>
          <w:tcPr>
            <w:tcW w:w="1134" w:type="dxa"/>
            <w:vMerge w:val="restart"/>
            <w:vAlign w:val="center"/>
          </w:tcPr>
          <w:p w14:paraId="4407249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18BTB101T</w:t>
            </w:r>
          </w:p>
        </w:tc>
        <w:tc>
          <w:tcPr>
            <w:tcW w:w="725" w:type="dxa"/>
            <w:vMerge w:val="restart"/>
            <w:vAlign w:val="center"/>
          </w:tcPr>
          <w:p w14:paraId="61149C3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  <w:vAlign w:val="center"/>
          </w:tcPr>
          <w:p w14:paraId="6EB9A32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BIOLOGY</w:t>
            </w:r>
          </w:p>
        </w:tc>
        <w:tc>
          <w:tcPr>
            <w:tcW w:w="851" w:type="dxa"/>
            <w:vMerge w:val="restart"/>
            <w:vAlign w:val="center"/>
          </w:tcPr>
          <w:p w14:paraId="62B4D95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  <w:vAlign w:val="center"/>
          </w:tcPr>
          <w:p w14:paraId="4F02FE9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B</w:t>
            </w:r>
          </w:p>
        </w:tc>
        <w:tc>
          <w:tcPr>
            <w:tcW w:w="3476" w:type="dxa"/>
            <w:vMerge w:val="restart"/>
            <w:vAlign w:val="center"/>
          </w:tcPr>
          <w:p w14:paraId="40ED460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Basic Sciences</w:t>
            </w:r>
          </w:p>
        </w:tc>
        <w:tc>
          <w:tcPr>
            <w:tcW w:w="303" w:type="dxa"/>
            <w:vAlign w:val="center"/>
          </w:tcPr>
          <w:p w14:paraId="69A4B20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L</w:t>
            </w:r>
          </w:p>
        </w:tc>
        <w:tc>
          <w:tcPr>
            <w:tcW w:w="281" w:type="dxa"/>
            <w:vAlign w:val="center"/>
          </w:tcPr>
          <w:p w14:paraId="6E4F239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T</w:t>
            </w:r>
          </w:p>
        </w:tc>
        <w:tc>
          <w:tcPr>
            <w:tcW w:w="327" w:type="dxa"/>
            <w:vAlign w:val="center"/>
          </w:tcPr>
          <w:p w14:paraId="6D16332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P</w:t>
            </w:r>
          </w:p>
        </w:tc>
        <w:tc>
          <w:tcPr>
            <w:tcW w:w="304" w:type="dxa"/>
            <w:vAlign w:val="center"/>
          </w:tcPr>
          <w:p w14:paraId="07B50F0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C</w:t>
            </w:r>
          </w:p>
        </w:tc>
      </w:tr>
      <w:tr w:rsidR="00B9031E" w:rsidRPr="00E6631F" w14:paraId="5D379DB4" w14:textId="77777777" w:rsidTr="007D1B24">
        <w:trPr>
          <w:trHeight w:val="277"/>
        </w:trPr>
        <w:tc>
          <w:tcPr>
            <w:tcW w:w="737" w:type="dxa"/>
            <w:vMerge/>
            <w:vAlign w:val="center"/>
          </w:tcPr>
          <w:p w14:paraId="06AE068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4" w:type="dxa"/>
            <w:vMerge/>
            <w:vAlign w:val="center"/>
          </w:tcPr>
          <w:p w14:paraId="5D3DE0FB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725" w:type="dxa"/>
            <w:vMerge/>
            <w:vAlign w:val="center"/>
          </w:tcPr>
          <w:p w14:paraId="29ECD8E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378" w:type="dxa"/>
            <w:vMerge/>
            <w:vAlign w:val="center"/>
          </w:tcPr>
          <w:p w14:paraId="7E49AF9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51" w:type="dxa"/>
            <w:vMerge/>
            <w:vAlign w:val="center"/>
          </w:tcPr>
          <w:p w14:paraId="6BE325D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62" w:type="dxa"/>
            <w:vMerge/>
            <w:vAlign w:val="center"/>
          </w:tcPr>
          <w:p w14:paraId="042FF3F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76" w:type="dxa"/>
            <w:vMerge/>
            <w:vAlign w:val="center"/>
          </w:tcPr>
          <w:p w14:paraId="3EAE0CA3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3" w:type="dxa"/>
            <w:vAlign w:val="center"/>
          </w:tcPr>
          <w:p w14:paraId="3627A9E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281" w:type="dxa"/>
            <w:vAlign w:val="center"/>
          </w:tcPr>
          <w:p w14:paraId="2AACB5F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0</w:t>
            </w:r>
          </w:p>
        </w:tc>
        <w:tc>
          <w:tcPr>
            <w:tcW w:w="327" w:type="dxa"/>
            <w:vAlign w:val="center"/>
          </w:tcPr>
          <w:p w14:paraId="3ECE8CE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0</w:t>
            </w:r>
          </w:p>
        </w:tc>
        <w:tc>
          <w:tcPr>
            <w:tcW w:w="304" w:type="dxa"/>
            <w:vAlign w:val="center"/>
          </w:tcPr>
          <w:p w14:paraId="1500DD5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2</w:t>
            </w:r>
          </w:p>
        </w:tc>
      </w:tr>
    </w:tbl>
    <w:p w14:paraId="39A9F974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tbl>
      <w:tblPr>
        <w:tblW w:w="129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B9031E" w:rsidRPr="00E6631F" w14:paraId="5F15EDB3" w14:textId="77777777" w:rsidTr="007D1B24">
        <w:tc>
          <w:tcPr>
            <w:tcW w:w="1021" w:type="dxa"/>
            <w:vAlign w:val="center"/>
          </w:tcPr>
          <w:p w14:paraId="48D3A2A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  <w:vAlign w:val="center"/>
          </w:tcPr>
          <w:p w14:paraId="7A14578E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  <w:tc>
          <w:tcPr>
            <w:tcW w:w="993" w:type="dxa"/>
            <w:vAlign w:val="center"/>
          </w:tcPr>
          <w:p w14:paraId="796FCFD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  <w:vAlign w:val="center"/>
          </w:tcPr>
          <w:p w14:paraId="5184F1EC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  <w:vAlign w:val="center"/>
          </w:tcPr>
          <w:p w14:paraId="7441D8F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  <w:vAlign w:val="center"/>
          </w:tcPr>
          <w:p w14:paraId="1D2CE9E6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</w:tr>
      <w:tr w:rsidR="00B9031E" w:rsidRPr="00E6631F" w14:paraId="54F2EB5C" w14:textId="77777777" w:rsidTr="007D1B24">
        <w:tc>
          <w:tcPr>
            <w:tcW w:w="2155" w:type="dxa"/>
            <w:gridSpan w:val="2"/>
            <w:vAlign w:val="center"/>
          </w:tcPr>
          <w:p w14:paraId="674CE15D" w14:textId="77777777" w:rsidR="00B9031E" w:rsidRPr="00E6631F" w:rsidRDefault="00B9031E" w:rsidP="007D1B24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  <w:vAlign w:val="center"/>
          </w:tcPr>
          <w:p w14:paraId="0B6E97DC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Biotechnology</w:t>
            </w:r>
          </w:p>
        </w:tc>
        <w:tc>
          <w:tcPr>
            <w:tcW w:w="2212" w:type="dxa"/>
            <w:vAlign w:val="center"/>
          </w:tcPr>
          <w:p w14:paraId="2CC49C0E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  <w:vAlign w:val="center"/>
          </w:tcPr>
          <w:p w14:paraId="0DA3835B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</w:tr>
    </w:tbl>
    <w:p w14:paraId="063C1632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p w14:paraId="4A2C339C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tbl>
      <w:tblPr>
        <w:tblW w:w="12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142"/>
        <w:gridCol w:w="1387"/>
        <w:gridCol w:w="31"/>
        <w:gridCol w:w="5072"/>
        <w:gridCol w:w="141"/>
        <w:gridCol w:w="888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65"/>
        <w:gridCol w:w="328"/>
        <w:gridCol w:w="296"/>
        <w:gridCol w:w="297"/>
      </w:tblGrid>
      <w:tr w:rsidR="00B9031E" w:rsidRPr="00E6631F" w14:paraId="418FF79D" w14:textId="77777777" w:rsidTr="007D1B24">
        <w:trPr>
          <w:trHeight w:val="130"/>
        </w:trPr>
        <w:tc>
          <w:tcPr>
            <w:tcW w:w="2124" w:type="dxa"/>
            <w:gridSpan w:val="3"/>
            <w:vMerge w:val="restart"/>
            <w:vAlign w:val="center"/>
          </w:tcPr>
          <w:p w14:paraId="1CC4D16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103" w:type="dxa"/>
            <w:gridSpan w:val="2"/>
            <w:vMerge w:val="restart"/>
            <w:vAlign w:val="center"/>
          </w:tcPr>
          <w:p w14:paraId="45A1F4D8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713AE48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 w:val="restart"/>
            <w:vAlign w:val="center"/>
          </w:tcPr>
          <w:p w14:paraId="7B5EC62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7DE459D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524" w:type="dxa"/>
            <w:gridSpan w:val="12"/>
            <w:vMerge w:val="restart"/>
            <w:vAlign w:val="center"/>
          </w:tcPr>
          <w:p w14:paraId="3C58B78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Program Outcome (PO)</w:t>
            </w:r>
          </w:p>
        </w:tc>
        <w:tc>
          <w:tcPr>
            <w:tcW w:w="921" w:type="dxa"/>
            <w:gridSpan w:val="3"/>
            <w:vMerge w:val="restart"/>
            <w:vAlign w:val="center"/>
          </w:tcPr>
          <w:p w14:paraId="32855EB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7557F8">
              <w:rPr>
                <w:rFonts w:ascii="Arial Narrow" w:hAnsi="Arial Narrow"/>
                <w:b/>
                <w:bCs/>
                <w:i/>
                <w:iCs/>
                <w:sz w:val="15"/>
                <w:szCs w:val="15"/>
              </w:rPr>
              <w:t>Program Specific Outcome (PSO</w:t>
            </w:r>
            <w:r>
              <w:rPr>
                <w:rFonts w:ascii="Arial Narrow" w:hAnsi="Arial Narrow"/>
                <w:b/>
                <w:bCs/>
                <w:i/>
                <w:iCs/>
                <w:sz w:val="15"/>
                <w:szCs w:val="15"/>
              </w:rPr>
              <w:t>)</w:t>
            </w:r>
          </w:p>
        </w:tc>
      </w:tr>
      <w:tr w:rsidR="00B9031E" w:rsidRPr="00E6631F" w14:paraId="2DBDCE29" w14:textId="77777777" w:rsidTr="007D1B24">
        <w:trPr>
          <w:trHeight w:val="130"/>
        </w:trPr>
        <w:tc>
          <w:tcPr>
            <w:tcW w:w="2124" w:type="dxa"/>
            <w:gridSpan w:val="3"/>
            <w:vMerge/>
            <w:vAlign w:val="center"/>
          </w:tcPr>
          <w:p w14:paraId="4B1B070B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103" w:type="dxa"/>
            <w:gridSpan w:val="2"/>
            <w:vMerge/>
            <w:vAlign w:val="center"/>
          </w:tcPr>
          <w:p w14:paraId="66EA15FF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3D5AD22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603CAE9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13034FF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524" w:type="dxa"/>
            <w:gridSpan w:val="12"/>
            <w:vMerge/>
            <w:vAlign w:val="center"/>
          </w:tcPr>
          <w:p w14:paraId="01209B6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921" w:type="dxa"/>
            <w:gridSpan w:val="3"/>
            <w:vMerge/>
            <w:vAlign w:val="center"/>
          </w:tcPr>
          <w:p w14:paraId="5AF6162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65A3FC59" w14:textId="77777777" w:rsidTr="007D1B24">
        <w:trPr>
          <w:trHeight w:val="51"/>
        </w:trPr>
        <w:tc>
          <w:tcPr>
            <w:tcW w:w="595" w:type="dxa"/>
            <w:vAlign w:val="center"/>
          </w:tcPr>
          <w:p w14:paraId="659ACBF7" w14:textId="77777777" w:rsidR="00B9031E" w:rsidRPr="00E6631F" w:rsidRDefault="00B9031E" w:rsidP="007D1B24">
            <w:pPr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CLR-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1 :</w:t>
            </w:r>
            <w:proofErr w:type="gramEnd"/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vAlign w:val="center"/>
          </w:tcPr>
          <w:p w14:paraId="7E8FB119" w14:textId="77777777" w:rsidR="00B9031E" w:rsidRPr="00E6631F" w:rsidRDefault="00B9031E" w:rsidP="007D1B24">
            <w:pPr>
              <w:rPr>
                <w:rFonts w:ascii="Arial Narrow" w:hAnsi="Arial Narrow"/>
                <w:i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Recall the cell structure and function from its organization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6989FB4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6D799B8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6D51320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5EF8632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1</w:t>
            </w:r>
          </w:p>
        </w:tc>
        <w:tc>
          <w:tcPr>
            <w:tcW w:w="296" w:type="dxa"/>
            <w:vAlign w:val="center"/>
          </w:tcPr>
          <w:p w14:paraId="7A007C5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297" w:type="dxa"/>
            <w:vAlign w:val="center"/>
          </w:tcPr>
          <w:p w14:paraId="7FAF507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14:paraId="03AF32C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4</w:t>
            </w:r>
          </w:p>
        </w:tc>
        <w:tc>
          <w:tcPr>
            <w:tcW w:w="296" w:type="dxa"/>
            <w:vAlign w:val="center"/>
          </w:tcPr>
          <w:p w14:paraId="733B1F9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5</w:t>
            </w:r>
          </w:p>
        </w:tc>
        <w:tc>
          <w:tcPr>
            <w:tcW w:w="297" w:type="dxa"/>
            <w:vAlign w:val="center"/>
          </w:tcPr>
          <w:p w14:paraId="3E38631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296" w:type="dxa"/>
            <w:vAlign w:val="center"/>
          </w:tcPr>
          <w:p w14:paraId="143D2A11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7</w:t>
            </w:r>
          </w:p>
        </w:tc>
        <w:tc>
          <w:tcPr>
            <w:tcW w:w="296" w:type="dxa"/>
            <w:vAlign w:val="center"/>
          </w:tcPr>
          <w:p w14:paraId="09838C1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8</w:t>
            </w:r>
          </w:p>
        </w:tc>
        <w:tc>
          <w:tcPr>
            <w:tcW w:w="297" w:type="dxa"/>
            <w:vAlign w:val="center"/>
          </w:tcPr>
          <w:p w14:paraId="16A1435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9</w:t>
            </w:r>
          </w:p>
        </w:tc>
        <w:tc>
          <w:tcPr>
            <w:tcW w:w="296" w:type="dxa"/>
            <w:vAlign w:val="center"/>
          </w:tcPr>
          <w:p w14:paraId="43A222C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10</w:t>
            </w:r>
          </w:p>
        </w:tc>
        <w:tc>
          <w:tcPr>
            <w:tcW w:w="296" w:type="dxa"/>
            <w:vAlign w:val="center"/>
          </w:tcPr>
          <w:p w14:paraId="3E1DC80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11</w:t>
            </w:r>
          </w:p>
        </w:tc>
        <w:tc>
          <w:tcPr>
            <w:tcW w:w="265" w:type="dxa"/>
            <w:vAlign w:val="center"/>
          </w:tcPr>
          <w:p w14:paraId="1790495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328" w:type="dxa"/>
            <w:vAlign w:val="center"/>
          </w:tcPr>
          <w:p w14:paraId="1559F49C" w14:textId="77777777" w:rsidR="00B9031E" w:rsidRPr="00DA714A" w:rsidRDefault="00B9031E" w:rsidP="007D1B24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1</w:t>
            </w:r>
          </w:p>
        </w:tc>
        <w:tc>
          <w:tcPr>
            <w:tcW w:w="296" w:type="dxa"/>
            <w:vAlign w:val="center"/>
          </w:tcPr>
          <w:p w14:paraId="3709B706" w14:textId="77777777" w:rsidR="00B9031E" w:rsidRPr="00DA714A" w:rsidRDefault="00B9031E" w:rsidP="007D1B24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2</w:t>
            </w:r>
          </w:p>
        </w:tc>
        <w:tc>
          <w:tcPr>
            <w:tcW w:w="297" w:type="dxa"/>
            <w:vAlign w:val="center"/>
          </w:tcPr>
          <w:p w14:paraId="0ABF3D6C" w14:textId="77777777" w:rsidR="00B9031E" w:rsidRPr="00DA714A" w:rsidRDefault="00B9031E" w:rsidP="007D1B24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3</w:t>
            </w:r>
          </w:p>
        </w:tc>
      </w:tr>
      <w:tr w:rsidR="00B9031E" w:rsidRPr="00E6631F" w14:paraId="54B1A20E" w14:textId="77777777" w:rsidTr="007D1B24">
        <w:tc>
          <w:tcPr>
            <w:tcW w:w="595" w:type="dxa"/>
            <w:vAlign w:val="center"/>
          </w:tcPr>
          <w:p w14:paraId="5F14D14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CLR-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2 :</w:t>
            </w:r>
            <w:proofErr w:type="gramEnd"/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vAlign w:val="center"/>
          </w:tcPr>
          <w:p w14:paraId="3CAE5130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eastAsia="Times New Roman" w:hAnsi="Arial Narrow"/>
                <w:i/>
                <w:sz w:val="15"/>
                <w:szCs w:val="15"/>
              </w:rPr>
              <w:t>Discuss molecular and biochemical basis of an organism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066D6C9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 w:val="restart"/>
            <w:textDirection w:val="btLr"/>
            <w:vAlign w:val="center"/>
          </w:tcPr>
          <w:p w14:paraId="2EEBA1A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 w:cs="Microsoft Sans Serif"/>
                <w:sz w:val="15"/>
                <w:szCs w:val="15"/>
              </w:rPr>
              <w:t>Blooms Level (1-6)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20A4E0AE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704C2D5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3574D41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  <w:vAlign w:val="center"/>
          </w:tcPr>
          <w:p w14:paraId="5DF9AD6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4E7E3EF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5C41FE1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  <w:vAlign w:val="center"/>
          </w:tcPr>
          <w:p w14:paraId="6ABE98D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2CF9748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78F90AE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  <w:vAlign w:val="center"/>
          </w:tcPr>
          <w:p w14:paraId="05243D4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5A4F7BE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3651F03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265" w:type="dxa"/>
            <w:vMerge w:val="restart"/>
            <w:textDirection w:val="btLr"/>
            <w:vAlign w:val="center"/>
          </w:tcPr>
          <w:p w14:paraId="007A366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328" w:type="dxa"/>
            <w:vMerge w:val="restart"/>
            <w:textDirection w:val="btLr"/>
            <w:vAlign w:val="center"/>
          </w:tcPr>
          <w:p w14:paraId="6B85792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 xml:space="preserve">Industrial </w:t>
            </w:r>
            <w:proofErr w:type="gramStart"/>
            <w:r w:rsidRPr="00E6631F">
              <w:rPr>
                <w:rFonts w:ascii="Arial Narrow" w:hAnsi="Arial Narrow"/>
                <w:sz w:val="15"/>
                <w:szCs w:val="15"/>
              </w:rPr>
              <w:t>application  of</w:t>
            </w:r>
            <w:proofErr w:type="gramEnd"/>
            <w:r w:rsidRPr="00E6631F">
              <w:rPr>
                <w:rFonts w:ascii="Arial Narrow" w:hAnsi="Arial Narrow"/>
                <w:sz w:val="15"/>
                <w:szCs w:val="15"/>
              </w:rPr>
              <w:t xml:space="preserve">  Biotechnology</w:t>
            </w:r>
          </w:p>
        </w:tc>
        <w:tc>
          <w:tcPr>
            <w:tcW w:w="296" w:type="dxa"/>
            <w:vMerge w:val="restart"/>
            <w:textDirection w:val="btLr"/>
            <w:vAlign w:val="center"/>
          </w:tcPr>
          <w:p w14:paraId="7A86FEA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Applied fields of Biotechnology</w:t>
            </w:r>
          </w:p>
        </w:tc>
        <w:tc>
          <w:tcPr>
            <w:tcW w:w="297" w:type="dxa"/>
            <w:vMerge w:val="restart"/>
            <w:textDirection w:val="btLr"/>
            <w:vAlign w:val="center"/>
          </w:tcPr>
          <w:p w14:paraId="27E343E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 xml:space="preserve">Advancement </w:t>
            </w:r>
            <w:proofErr w:type="gramStart"/>
            <w:r w:rsidRPr="00E6631F">
              <w:rPr>
                <w:rFonts w:ascii="Arial Narrow" w:hAnsi="Arial Narrow"/>
                <w:sz w:val="15"/>
                <w:szCs w:val="15"/>
              </w:rPr>
              <w:t>in  Research</w:t>
            </w:r>
            <w:proofErr w:type="gramEnd"/>
            <w:r w:rsidRPr="00E6631F">
              <w:rPr>
                <w:rFonts w:ascii="Arial Narrow" w:hAnsi="Arial Narrow"/>
                <w:sz w:val="15"/>
                <w:szCs w:val="15"/>
              </w:rPr>
              <w:t xml:space="preserve"> and Development</w:t>
            </w:r>
          </w:p>
        </w:tc>
      </w:tr>
      <w:tr w:rsidR="00B9031E" w:rsidRPr="00E6631F" w14:paraId="6FA9AE31" w14:textId="77777777" w:rsidTr="007D1B24">
        <w:tc>
          <w:tcPr>
            <w:tcW w:w="595" w:type="dxa"/>
            <w:vAlign w:val="center"/>
          </w:tcPr>
          <w:p w14:paraId="3DA2CD73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CLR-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3 :</w:t>
            </w:r>
            <w:proofErr w:type="gramEnd"/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vAlign w:val="center"/>
          </w:tcPr>
          <w:p w14:paraId="29B090DE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eastAsia="Times New Roman" w:hAnsi="Arial Narrow"/>
                <w:i/>
                <w:sz w:val="15"/>
                <w:szCs w:val="15"/>
              </w:rPr>
              <w:t>Compare enzyme reaction and photosynthesis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75B2513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54E195A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6D36DAD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C766CA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1632468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21C7EA5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0D75711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D8000E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62B07D2E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27BF3BE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E6AFAB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192135D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2A1B609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7755080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5" w:type="dxa"/>
            <w:vMerge/>
            <w:textDirection w:val="btLr"/>
            <w:vAlign w:val="center"/>
          </w:tcPr>
          <w:p w14:paraId="14229EF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8" w:type="dxa"/>
            <w:vMerge/>
            <w:textDirection w:val="btLr"/>
            <w:vAlign w:val="center"/>
          </w:tcPr>
          <w:p w14:paraId="0F39EF4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3C9E614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230771E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5A25ABEB" w14:textId="77777777" w:rsidTr="007D1B24">
        <w:tc>
          <w:tcPr>
            <w:tcW w:w="595" w:type="dxa"/>
            <w:vAlign w:val="center"/>
          </w:tcPr>
          <w:p w14:paraId="5B8C70A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CLR-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4 :</w:t>
            </w:r>
            <w:proofErr w:type="gramEnd"/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vAlign w:val="center"/>
          </w:tcPr>
          <w:p w14:paraId="35C9C0CF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Explain different types of biosensors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17F6836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671B640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20D92C13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467C8BF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3312BCB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70DE18C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1369B73B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59A70E9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78E7FE5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7714312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5CADB8B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0F9557A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F51249E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16F6B803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5" w:type="dxa"/>
            <w:vMerge/>
            <w:textDirection w:val="btLr"/>
            <w:vAlign w:val="center"/>
          </w:tcPr>
          <w:p w14:paraId="11FE134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8" w:type="dxa"/>
            <w:vMerge/>
            <w:textDirection w:val="btLr"/>
            <w:vAlign w:val="center"/>
          </w:tcPr>
          <w:p w14:paraId="5B352EA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224BA38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4ACDF46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74604C50" w14:textId="77777777" w:rsidTr="007D1B24">
        <w:tc>
          <w:tcPr>
            <w:tcW w:w="595" w:type="dxa"/>
            <w:vAlign w:val="center"/>
          </w:tcPr>
          <w:p w14:paraId="72413F6B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CLR-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5 :</w:t>
            </w:r>
            <w:proofErr w:type="gramEnd"/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vAlign w:val="center"/>
          </w:tcPr>
          <w:p w14:paraId="4C2ADF09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 xml:space="preserve">Analyze the different types of </w:t>
            </w:r>
            <w:proofErr w:type="gramStart"/>
            <w:r w:rsidRPr="00E6631F">
              <w:rPr>
                <w:rFonts w:ascii="Arial Narrow" w:hAnsi="Arial Narrow"/>
                <w:i/>
                <w:sz w:val="15"/>
                <w:szCs w:val="15"/>
              </w:rPr>
              <w:t>bioremediation</w:t>
            </w:r>
            <w:proofErr w:type="gramEnd"/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23BB3D2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6125D5A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0383969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A349D3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7F7FD43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65FE2E2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33C9F7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27BFC07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0247CD0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1791750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4243BEE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3BFF6C3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50E7AB6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62A7B9C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5" w:type="dxa"/>
            <w:vMerge/>
            <w:textDirection w:val="btLr"/>
            <w:vAlign w:val="center"/>
          </w:tcPr>
          <w:p w14:paraId="578EF0F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8" w:type="dxa"/>
            <w:vMerge/>
            <w:textDirection w:val="btLr"/>
            <w:vAlign w:val="center"/>
          </w:tcPr>
          <w:p w14:paraId="21BE2BB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17A0B18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0AC64C0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337A104A" w14:textId="77777777" w:rsidTr="007D1B24"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14:paraId="2D5C7EBE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CLR-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6 :</w:t>
            </w:r>
            <w:proofErr w:type="gramEnd"/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  <w:tcBorders>
              <w:bottom w:val="single" w:sz="4" w:space="0" w:color="auto"/>
            </w:tcBorders>
            <w:vAlign w:val="center"/>
          </w:tcPr>
          <w:p w14:paraId="5077053B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Emphasis"/>
                <w:rFonts w:ascii="Arial Narrow" w:hAnsi="Arial Narrow"/>
                <w:sz w:val="15"/>
                <w:szCs w:val="15"/>
              </w:rPr>
              <w:t>Relate the concept of nervous and immune system</w:t>
            </w:r>
            <w:r w:rsidRPr="00E6631F">
              <w:rPr>
                <w:rStyle w:val="st"/>
                <w:rFonts w:ascii="Arial Narrow" w:hAnsi="Arial Narrow"/>
                <w:sz w:val="15"/>
                <w:szCs w:val="15"/>
              </w:rPr>
              <w:t xml:space="preserve"> pertaining to diseases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center"/>
          </w:tcPr>
          <w:p w14:paraId="011089D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7284DC0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6DFA4AC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361426F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3E28784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319AF06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200519C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7EBB8F6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7C7982F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5CA307A3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7568EF6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55B6021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4279F52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5BBED51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5" w:type="dxa"/>
            <w:vMerge/>
            <w:textDirection w:val="btLr"/>
            <w:vAlign w:val="center"/>
          </w:tcPr>
          <w:p w14:paraId="43020A8E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8" w:type="dxa"/>
            <w:vMerge/>
            <w:textDirection w:val="btLr"/>
            <w:vAlign w:val="center"/>
          </w:tcPr>
          <w:p w14:paraId="405BC7B2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  <w:vAlign w:val="center"/>
          </w:tcPr>
          <w:p w14:paraId="1C08D6E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14:paraId="1A290A3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3E3D7790" w14:textId="77777777" w:rsidTr="007D1B24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CFA9B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649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AED29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ED176C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88" w:type="dxa"/>
            <w:vMerge/>
            <w:vAlign w:val="center"/>
          </w:tcPr>
          <w:p w14:paraId="54C638E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5382183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40E7BA1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14DAE27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2C2ECE7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1AB37FE7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733E7E22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3F79C78D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3DE946F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395423E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6BF3561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713BDC5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20810A3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5" w:type="dxa"/>
            <w:vMerge/>
            <w:vAlign w:val="center"/>
          </w:tcPr>
          <w:p w14:paraId="1170B4C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8" w:type="dxa"/>
            <w:vMerge/>
            <w:vAlign w:val="center"/>
          </w:tcPr>
          <w:p w14:paraId="2BD3C189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75B461A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24146A4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73DC7BFD" w14:textId="77777777" w:rsidTr="007D1B24">
        <w:trPr>
          <w:trHeight w:val="395"/>
        </w:trPr>
        <w:tc>
          <w:tcPr>
            <w:tcW w:w="21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0A66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 xml:space="preserve">Course Outcomes (CO):  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9BB3A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888" w:type="dxa"/>
            <w:vMerge/>
            <w:vAlign w:val="center"/>
          </w:tcPr>
          <w:p w14:paraId="6246D98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531469D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512DF7E2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6B8B8692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62B6775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0D0D1874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4A6FD76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3FA88721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3F54D39B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3446BA4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1863F40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4D959505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7E82D0E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65" w:type="dxa"/>
            <w:vMerge/>
            <w:vAlign w:val="center"/>
          </w:tcPr>
          <w:p w14:paraId="7B954A4A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8" w:type="dxa"/>
            <w:vMerge/>
            <w:vAlign w:val="center"/>
          </w:tcPr>
          <w:p w14:paraId="294FFC62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6" w:type="dxa"/>
            <w:vMerge/>
            <w:vAlign w:val="center"/>
          </w:tcPr>
          <w:p w14:paraId="7C920D0C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97" w:type="dxa"/>
            <w:vMerge/>
            <w:vAlign w:val="center"/>
          </w:tcPr>
          <w:p w14:paraId="0A0B703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9031E" w:rsidRPr="00E6631F" w14:paraId="3CD2C1A1" w14:textId="77777777" w:rsidTr="007D1B24">
        <w:trPr>
          <w:trHeight w:val="248"/>
        </w:trPr>
        <w:tc>
          <w:tcPr>
            <w:tcW w:w="595" w:type="dxa"/>
            <w:vAlign w:val="center"/>
          </w:tcPr>
          <w:p w14:paraId="6C8D97D6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1 :</w:t>
            </w:r>
            <w:proofErr w:type="gramEnd"/>
          </w:p>
        </w:tc>
        <w:tc>
          <w:tcPr>
            <w:tcW w:w="6773" w:type="dxa"/>
            <w:gridSpan w:val="5"/>
            <w:vAlign w:val="center"/>
          </w:tcPr>
          <w:p w14:paraId="0F06E18F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eastAsia="Times New Roman" w:hAnsi="Arial Narrow"/>
                <w:i/>
                <w:sz w:val="15"/>
                <w:szCs w:val="15"/>
              </w:rPr>
              <w:t>Describe the cell growth, metabolism and reproduction.</w:t>
            </w:r>
          </w:p>
        </w:tc>
        <w:tc>
          <w:tcPr>
            <w:tcW w:w="888" w:type="dxa"/>
            <w:vAlign w:val="center"/>
          </w:tcPr>
          <w:p w14:paraId="1607E55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47F5415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26D9B76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14:paraId="095D8E6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652C26A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69D2F74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5D665F19" w14:textId="7008C584" w:rsidR="00B9031E" w:rsidRPr="00E6631F" w:rsidRDefault="00F07221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3B5B344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34F1346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247323A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702AF91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3BA3794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09710F1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65" w:type="dxa"/>
            <w:vAlign w:val="center"/>
          </w:tcPr>
          <w:p w14:paraId="515C747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328" w:type="dxa"/>
            <w:vAlign w:val="center"/>
          </w:tcPr>
          <w:p w14:paraId="62EDD3C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58E2302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785DAD6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B9031E" w:rsidRPr="00E6631F" w14:paraId="1C844B3B" w14:textId="77777777" w:rsidTr="007D1B24">
        <w:tc>
          <w:tcPr>
            <w:tcW w:w="595" w:type="dxa"/>
            <w:vAlign w:val="center"/>
          </w:tcPr>
          <w:p w14:paraId="7C5B1CB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6773" w:type="dxa"/>
            <w:gridSpan w:val="5"/>
            <w:vAlign w:val="center"/>
          </w:tcPr>
          <w:p w14:paraId="4E69B9E0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Explain the concepts and experiments in biochemistry</w:t>
            </w:r>
          </w:p>
        </w:tc>
        <w:tc>
          <w:tcPr>
            <w:tcW w:w="888" w:type="dxa"/>
            <w:vAlign w:val="center"/>
          </w:tcPr>
          <w:p w14:paraId="490CAA1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2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05E69E9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7B5E8C9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14:paraId="7545AF7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0D68495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74D12BA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178451E1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4A45DECF" w14:textId="598C91AA" w:rsidR="00B9031E" w:rsidRPr="00E6631F" w:rsidRDefault="00F07221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75817C4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03895171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4605FE9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6F04DCF1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289CED9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65" w:type="dxa"/>
            <w:vAlign w:val="center"/>
          </w:tcPr>
          <w:p w14:paraId="2753337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328" w:type="dxa"/>
            <w:vAlign w:val="center"/>
          </w:tcPr>
          <w:p w14:paraId="3DEB0B6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7D20D20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6F25E9B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B9031E" w:rsidRPr="00E6631F" w14:paraId="324810DA" w14:textId="77777777" w:rsidTr="007D1B24">
        <w:tc>
          <w:tcPr>
            <w:tcW w:w="595" w:type="dxa"/>
            <w:vAlign w:val="center"/>
          </w:tcPr>
          <w:p w14:paraId="1A46D500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6773" w:type="dxa"/>
            <w:gridSpan w:val="5"/>
            <w:vAlign w:val="center"/>
          </w:tcPr>
          <w:p w14:paraId="2A662E2E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Consolidate the significance of photosynthesis</w:t>
            </w:r>
          </w:p>
        </w:tc>
        <w:tc>
          <w:tcPr>
            <w:tcW w:w="888" w:type="dxa"/>
            <w:vAlign w:val="center"/>
          </w:tcPr>
          <w:p w14:paraId="2D0651A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6676932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6DF8678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14:paraId="6DA8ABD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7AD62701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04A35CF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0A31E5C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374863F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6F30242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24E76D5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5D5B856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1B1929C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2F6509C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65" w:type="dxa"/>
            <w:vAlign w:val="center"/>
          </w:tcPr>
          <w:p w14:paraId="523486C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328" w:type="dxa"/>
            <w:vAlign w:val="center"/>
          </w:tcPr>
          <w:p w14:paraId="44248E8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497D07B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5C9DF18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B9031E" w:rsidRPr="00E6631F" w14:paraId="63222BE6" w14:textId="77777777" w:rsidTr="007D1B24">
        <w:tc>
          <w:tcPr>
            <w:tcW w:w="595" w:type="dxa"/>
            <w:vAlign w:val="center"/>
          </w:tcPr>
          <w:p w14:paraId="11BB4D3F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6773" w:type="dxa"/>
            <w:gridSpan w:val="5"/>
            <w:vAlign w:val="center"/>
          </w:tcPr>
          <w:p w14:paraId="598F1964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proofErr w:type="gramStart"/>
            <w:r w:rsidRPr="00E6631F">
              <w:rPr>
                <w:rFonts w:ascii="Arial Narrow" w:hAnsi="Arial Narrow"/>
                <w:i/>
                <w:sz w:val="15"/>
                <w:szCs w:val="15"/>
              </w:rPr>
              <w:t>Determine  enzyme</w:t>
            </w:r>
            <w:proofErr w:type="gramEnd"/>
            <w:r w:rsidRPr="00E6631F">
              <w:rPr>
                <w:rFonts w:ascii="Arial Narrow" w:hAnsi="Arial Narrow"/>
                <w:i/>
                <w:sz w:val="15"/>
                <w:szCs w:val="15"/>
              </w:rPr>
              <w:t xml:space="preserve"> catalytic functions in different metabolic reaction</w:t>
            </w:r>
          </w:p>
        </w:tc>
        <w:tc>
          <w:tcPr>
            <w:tcW w:w="888" w:type="dxa"/>
            <w:vAlign w:val="center"/>
          </w:tcPr>
          <w:p w14:paraId="61CDF14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5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34AF57B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45C3DBA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14:paraId="05CF1C1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7" w:type="dxa"/>
            <w:vAlign w:val="center"/>
          </w:tcPr>
          <w:p w14:paraId="7574960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 xml:space="preserve">3                                    </w:t>
            </w:r>
          </w:p>
        </w:tc>
        <w:tc>
          <w:tcPr>
            <w:tcW w:w="296" w:type="dxa"/>
            <w:vAlign w:val="center"/>
          </w:tcPr>
          <w:p w14:paraId="14ADAE25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65FE7C1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6EEC20A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73AC8DE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3DCC2FB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5D4FF2E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5F272757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7C1D2C1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65" w:type="dxa"/>
            <w:vAlign w:val="center"/>
          </w:tcPr>
          <w:p w14:paraId="063249E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328" w:type="dxa"/>
            <w:vAlign w:val="center"/>
          </w:tcPr>
          <w:p w14:paraId="5248DB3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500F63D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7976F1A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B9031E" w:rsidRPr="00E6631F" w14:paraId="4B35123E" w14:textId="77777777" w:rsidTr="007D1B24">
        <w:tc>
          <w:tcPr>
            <w:tcW w:w="595" w:type="dxa"/>
            <w:vAlign w:val="center"/>
          </w:tcPr>
          <w:p w14:paraId="30FAFD48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6773" w:type="dxa"/>
            <w:gridSpan w:val="5"/>
            <w:vAlign w:val="center"/>
          </w:tcPr>
          <w:p w14:paraId="27D38E1F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Analyze the role of biosensors and its applications</w:t>
            </w:r>
          </w:p>
        </w:tc>
        <w:tc>
          <w:tcPr>
            <w:tcW w:w="888" w:type="dxa"/>
            <w:vAlign w:val="center"/>
          </w:tcPr>
          <w:p w14:paraId="7A00025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  <w:vAlign w:val="center"/>
          </w:tcPr>
          <w:p w14:paraId="6D67B87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3F1BE79F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14:paraId="2C91A27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7" w:type="dxa"/>
            <w:vAlign w:val="center"/>
          </w:tcPr>
          <w:p w14:paraId="6A138C8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</w:t>
            </w:r>
          </w:p>
        </w:tc>
        <w:tc>
          <w:tcPr>
            <w:tcW w:w="296" w:type="dxa"/>
            <w:vAlign w:val="center"/>
          </w:tcPr>
          <w:p w14:paraId="0B03A95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2684E16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52C6E72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339DD33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48BD23A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1B0E61E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11CE2A9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2D44B6A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65" w:type="dxa"/>
            <w:vAlign w:val="center"/>
          </w:tcPr>
          <w:p w14:paraId="401EF4D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328" w:type="dxa"/>
            <w:vAlign w:val="center"/>
          </w:tcPr>
          <w:p w14:paraId="7EA29D7C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3F809AA7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43B9D53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  <w:tr w:rsidR="00B9031E" w:rsidRPr="00E6631F" w14:paraId="7AA0DAFA" w14:textId="77777777" w:rsidTr="007D1B24">
        <w:trPr>
          <w:trHeight w:val="120"/>
        </w:trPr>
        <w:tc>
          <w:tcPr>
            <w:tcW w:w="595" w:type="dxa"/>
            <w:vAlign w:val="center"/>
          </w:tcPr>
          <w:p w14:paraId="4E09B302" w14:textId="77777777" w:rsidR="00B9031E" w:rsidRPr="00E6631F" w:rsidRDefault="00B9031E" w:rsidP="007D1B24">
            <w:pPr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CO-</w:t>
            </w:r>
            <w:proofErr w:type="gramStart"/>
            <w:r w:rsidRPr="00E6631F">
              <w:rPr>
                <w:rFonts w:ascii="Arial Narrow" w:hAnsi="Arial Narrow"/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6773" w:type="dxa"/>
            <w:gridSpan w:val="5"/>
            <w:vAlign w:val="center"/>
          </w:tcPr>
          <w:p w14:paraId="65252F70" w14:textId="77777777" w:rsidR="00B9031E" w:rsidRPr="00E6631F" w:rsidRDefault="00B9031E" w:rsidP="007D1B24">
            <w:pPr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Compile the concepts of nervous system disorder and the diseases associated with it</w:t>
            </w:r>
          </w:p>
        </w:tc>
        <w:tc>
          <w:tcPr>
            <w:tcW w:w="888" w:type="dxa"/>
            <w:vAlign w:val="center"/>
          </w:tcPr>
          <w:p w14:paraId="5E99C21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6</w:t>
            </w:r>
          </w:p>
        </w:tc>
        <w:tc>
          <w:tcPr>
            <w:tcW w:w="297" w:type="dxa"/>
            <w:tcBorders>
              <w:top w:val="nil"/>
            </w:tcBorders>
            <w:vAlign w:val="center"/>
          </w:tcPr>
          <w:p w14:paraId="4BB8B7F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center"/>
          </w:tcPr>
          <w:p w14:paraId="08773C81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14:paraId="6158E14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29C828E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296" w:type="dxa"/>
            <w:vAlign w:val="center"/>
          </w:tcPr>
          <w:p w14:paraId="7ED60F4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75148C6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305A35A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0FC8845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1A88993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center"/>
          </w:tcPr>
          <w:p w14:paraId="056B075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760529B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</w:tcPr>
          <w:p w14:paraId="3F1EF3A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65" w:type="dxa"/>
            <w:vAlign w:val="center"/>
          </w:tcPr>
          <w:p w14:paraId="217720B8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328" w:type="dxa"/>
            <w:vAlign w:val="center"/>
          </w:tcPr>
          <w:p w14:paraId="722F09C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center"/>
          </w:tcPr>
          <w:p w14:paraId="11964C4B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  <w:tc>
          <w:tcPr>
            <w:tcW w:w="297" w:type="dxa"/>
          </w:tcPr>
          <w:p w14:paraId="4DF9939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-</w:t>
            </w:r>
          </w:p>
        </w:tc>
      </w:tr>
    </w:tbl>
    <w:p w14:paraId="07FDAD13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p w14:paraId="29E555F2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tbl>
      <w:tblPr>
        <w:tblW w:w="130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5"/>
        <w:gridCol w:w="548"/>
        <w:gridCol w:w="2416"/>
        <w:gridCol w:w="2417"/>
        <w:gridCol w:w="2417"/>
        <w:gridCol w:w="2417"/>
        <w:gridCol w:w="2417"/>
      </w:tblGrid>
      <w:tr w:rsidR="00B9031E" w:rsidRPr="00E6631F" w14:paraId="66ED4734" w14:textId="77777777" w:rsidTr="007D1B24"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  <w:vAlign w:val="center"/>
          </w:tcPr>
          <w:p w14:paraId="5E1EE68D" w14:textId="77777777" w:rsidR="00B9031E" w:rsidRPr="00E6631F" w:rsidRDefault="00B9031E" w:rsidP="007D1B24">
            <w:pPr>
              <w:spacing w:before="40" w:after="40"/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14:paraId="627F8D8E" w14:textId="77777777" w:rsidR="00B9031E" w:rsidRPr="00E6631F" w:rsidRDefault="00B9031E" w:rsidP="007D1B24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14:paraId="526674B9" w14:textId="77777777" w:rsidR="00B9031E" w:rsidRPr="00E6631F" w:rsidRDefault="00B9031E" w:rsidP="007D1B24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14:paraId="3F98CBE0" w14:textId="77777777" w:rsidR="00B9031E" w:rsidRPr="00E6631F" w:rsidRDefault="00B9031E" w:rsidP="007D1B24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center"/>
          </w:tcPr>
          <w:p w14:paraId="63D23514" w14:textId="77777777" w:rsidR="00B9031E" w:rsidRPr="00E6631F" w:rsidRDefault="00B9031E" w:rsidP="007D1B24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2417" w:type="dxa"/>
            <w:tcBorders>
              <w:left w:val="double" w:sz="2" w:space="0" w:color="auto"/>
            </w:tcBorders>
            <w:vAlign w:val="center"/>
          </w:tcPr>
          <w:p w14:paraId="124B1EE7" w14:textId="77777777" w:rsidR="00B9031E" w:rsidRPr="00E6631F" w:rsidRDefault="00B9031E" w:rsidP="007D1B24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sz w:val="15"/>
                <w:szCs w:val="15"/>
              </w:rPr>
              <w:t>6</w:t>
            </w:r>
          </w:p>
        </w:tc>
      </w:tr>
      <w:tr w:rsidR="00B9031E" w:rsidRPr="00E6631F" w14:paraId="684711A7" w14:textId="77777777" w:rsidTr="007D1B24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  <w:vAlign w:val="center"/>
          </w:tcPr>
          <w:p w14:paraId="37D17414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795EE31A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483B535B" w14:textId="77777777" w:rsidR="00B9031E" w:rsidRPr="00E6631F" w:rsidRDefault="00B9031E" w:rsidP="007D1B24">
            <w:pPr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  <w:lang w:val="fr-FR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Basics of cell biology: Relevance to Engineers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6F9AE17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 xml:space="preserve">Biochemistry: Macromolecules,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Biodiversity and its importance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3986EA3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Bioenergetics and metabolism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19D94B98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Molecular machines and motors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4035BAAB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Nervous system: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 xml:space="preserve"> History of neuroscience</w:t>
            </w:r>
          </w:p>
        </w:tc>
      </w:tr>
      <w:tr w:rsidR="00B9031E" w:rsidRPr="00E6631F" w14:paraId="22EB12C6" w14:textId="77777777" w:rsidTr="007D1B24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  <w:vAlign w:val="center"/>
          </w:tcPr>
          <w:p w14:paraId="097D2437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20E2FEB7" w14:textId="77777777" w:rsidR="00B9031E" w:rsidRPr="00E6631F" w:rsidRDefault="00B9031E" w:rsidP="007D1B24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F5276D1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Cell basic unit of life, Evidence for cell theory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9A4FC94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Chemistry of life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97A8CA3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Enzymes as biological catalysts,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Significance of enzymes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D721F02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Properties of ATP based protein molecular machines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7E1C68B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Glial cells, Neurons</w:t>
            </w:r>
          </w:p>
        </w:tc>
      </w:tr>
      <w:tr w:rsidR="00B9031E" w:rsidRPr="00E6631F" w14:paraId="4E8B460F" w14:textId="77777777" w:rsidTr="007D1B24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  <w:vAlign w:val="center"/>
          </w:tcPr>
          <w:p w14:paraId="2F3BF00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29730113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BFCFDE9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Cell structure and function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73A59C79" w14:textId="77777777" w:rsidR="00B9031E" w:rsidRPr="00E6631F" w:rsidRDefault="00B9031E" w:rsidP="007D1B24">
            <w:pPr>
              <w:rPr>
                <w:rStyle w:val="Bodytabletext"/>
                <w:rFonts w:ascii="Arial Narrow" w:eastAsia="Garamond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Biochemistry and human biology,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DNA replication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370BD14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Thermodynamics of enzymes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07126A22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F0F1 ATP synthase motors, Coupling and coordination of motors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687E40D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Action potential, Organization of nervous system</w:t>
            </w:r>
          </w:p>
        </w:tc>
      </w:tr>
      <w:tr w:rsidR="00B9031E" w:rsidRPr="00E6631F" w14:paraId="619306F2" w14:textId="77777777" w:rsidTr="007D1B24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  <w:vAlign w:val="center"/>
          </w:tcPr>
          <w:p w14:paraId="500B9D3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689C2DA9" w14:textId="77777777" w:rsidR="00B9031E" w:rsidRPr="00E6631F" w:rsidRDefault="00B9031E" w:rsidP="007D1B24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4A9099F0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Genetic Information, Protein structure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86E7B7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 xml:space="preserve">Transcription, </w:t>
            </w: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Protein synthesis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183073B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Factors affecting enzyme activity, Effect of inhibitors on enzyme activity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0AB9201A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Bacterial flagellar motor, Cytoskeleton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7B114BBA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Central Nervous system,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Peripheral nervous system</w:t>
            </w:r>
          </w:p>
        </w:tc>
      </w:tr>
      <w:tr w:rsidR="00B9031E" w:rsidRPr="00E6631F" w14:paraId="2208682A" w14:textId="77777777" w:rsidTr="007D1B24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  <w:vAlign w:val="center"/>
          </w:tcPr>
          <w:p w14:paraId="607E4CCD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S-3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68553AF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8C44EE1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Cell metabolism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0E12E136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Eukaryotic and prokaryotic protein synthesis difference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0556956F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Mechanism of enzyme action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65AF7B5E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Microtubules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181CC042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Diseases of nervous system</w:t>
            </w:r>
          </w:p>
        </w:tc>
      </w:tr>
      <w:tr w:rsidR="00B9031E" w:rsidRPr="00E6631F" w14:paraId="0B53D14C" w14:textId="77777777" w:rsidTr="007D1B24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  <w:vAlign w:val="center"/>
          </w:tcPr>
          <w:p w14:paraId="3790D1F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49D41892" w14:textId="77777777" w:rsidR="00B9031E" w:rsidRPr="00E6631F" w:rsidRDefault="00B9031E" w:rsidP="007D1B24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68BF6E1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Carbohydrate metabolism, Fatty acid metabolism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12EEFBB1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Concept of genetic code, Stem cells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753A6387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Enzyme strategies,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Restriction enzymes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C093504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Microfilaments, Intermediate filaments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6843C7C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Computer- based neural networks</w:t>
            </w:r>
          </w:p>
        </w:tc>
      </w:tr>
      <w:tr w:rsidR="00B9031E" w:rsidRPr="00E6631F" w14:paraId="6687314F" w14:textId="77777777" w:rsidTr="007D1B24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  <w:vAlign w:val="center"/>
          </w:tcPr>
          <w:p w14:paraId="2991065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S-4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3BACCDC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6F5F68D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Homeostasis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A46E61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Source of stem cells, Classification of stem cells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4CF6BBE1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NMP kinases, Photosynthesis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0927C4F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Kinesin linear motor, Dynein motor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7EB7A6CE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Immune system</w:t>
            </w:r>
          </w:p>
        </w:tc>
      </w:tr>
      <w:tr w:rsidR="00B9031E" w:rsidRPr="00E6631F" w14:paraId="59A50F5F" w14:textId="77777777" w:rsidTr="007D1B24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  <w:vAlign w:val="center"/>
          </w:tcPr>
          <w:p w14:paraId="6B7B82EE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7C5ADF7D" w14:textId="77777777" w:rsidR="00B9031E" w:rsidRPr="00E6631F" w:rsidRDefault="00B9031E" w:rsidP="007D1B24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453CC881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Pathways that alter homeostasis, Cell growth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47E4CDB6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Human embryonic stem cell,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Importance and applications of stem cells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FB4989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Light reactions, Photosystems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E4E6153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Biosensor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5FF874C8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Fluid systems of the body, Innate immune system</w:t>
            </w:r>
          </w:p>
        </w:tc>
      </w:tr>
      <w:tr w:rsidR="00B9031E" w:rsidRPr="00E6631F" w14:paraId="2A65F72D" w14:textId="77777777" w:rsidTr="007D1B24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  <w:vAlign w:val="center"/>
          </w:tcPr>
          <w:p w14:paraId="2C4B8CE0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S-5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69682D49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C9E4766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Reproduction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F25F3E3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 xml:space="preserve">Therapeutic Cloning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E0A318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ATP synthesis in chloroplasts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81A7DE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Resonant biosensors, Glucose biosensors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0B5DD94C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Cells of innate immune system, 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Adaptive immunity</w:t>
            </w:r>
          </w:p>
        </w:tc>
      </w:tr>
      <w:tr w:rsidR="00B9031E" w:rsidRPr="00E6631F" w14:paraId="6AB1A856" w14:textId="77777777" w:rsidTr="007D1B24">
        <w:trPr>
          <w:trHeight w:val="372"/>
        </w:trPr>
        <w:tc>
          <w:tcPr>
            <w:tcW w:w="385" w:type="dxa"/>
            <w:vMerge/>
            <w:tcBorders>
              <w:right w:val="single" w:sz="2" w:space="0" w:color="auto"/>
            </w:tcBorders>
            <w:vAlign w:val="center"/>
          </w:tcPr>
          <w:p w14:paraId="24C84687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32465FF7" w14:textId="77777777" w:rsidR="00B9031E" w:rsidRPr="00E6631F" w:rsidRDefault="00B9031E" w:rsidP="007D1B24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0DC660A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Eukaryotic cell division, Mitosis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3243694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Regenerative medicine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F2A5B86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 xml:space="preserve">Calvin cycle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77060D40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sz w:val="15"/>
                <w:szCs w:val="15"/>
              </w:rPr>
              <w:t>Bio detectors, Biosensor detection in pollutants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3E374DD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Diseases of immune system, Immune engineering</w:t>
            </w:r>
          </w:p>
        </w:tc>
      </w:tr>
      <w:tr w:rsidR="00B9031E" w:rsidRPr="00E6631F" w14:paraId="2320D8E2" w14:textId="77777777" w:rsidTr="007D1B24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  <w:vAlign w:val="center"/>
          </w:tcPr>
          <w:p w14:paraId="3C93E1C7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104976C6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6D5E377C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Meiosis, Cell differentiation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52837AAB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Bone tissue engineering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1905DE3F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Significance of photosynthesis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112BCE7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Bioremediation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589D3C58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Cell signaling</w:t>
            </w:r>
          </w:p>
        </w:tc>
      </w:tr>
      <w:tr w:rsidR="00B9031E" w:rsidRPr="00E6631F" w14:paraId="06F57110" w14:textId="77777777" w:rsidTr="007D1B24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  <w:vAlign w:val="center"/>
          </w:tcPr>
          <w:p w14:paraId="3E2D1292" w14:textId="77777777" w:rsidR="00B9031E" w:rsidRPr="00E6631F" w:rsidRDefault="00B9031E" w:rsidP="007D1B24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  <w:vAlign w:val="center"/>
          </w:tcPr>
          <w:p w14:paraId="622E34EB" w14:textId="77777777" w:rsidR="00B9031E" w:rsidRPr="00E6631F" w:rsidRDefault="00B9031E" w:rsidP="007D1B24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21B0F8F5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Neural crest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1D4BA3D3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Gene therapy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79D8A0C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</w:rPr>
              <w:t>Metabolism, Glycolysis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center"/>
          </w:tcPr>
          <w:p w14:paraId="069DDFCC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Bioventing and bio augmentation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center"/>
          </w:tcPr>
          <w:p w14:paraId="719F4A61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  <w:t>Cell- surface receptors</w:t>
            </w:r>
          </w:p>
        </w:tc>
      </w:tr>
    </w:tbl>
    <w:p w14:paraId="10FF362D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tbl>
      <w:tblPr>
        <w:tblW w:w="130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3"/>
        <w:gridCol w:w="6042"/>
        <w:gridCol w:w="6042"/>
      </w:tblGrid>
      <w:tr w:rsidR="00B9031E" w:rsidRPr="00E6631F" w14:paraId="3EAC27AE" w14:textId="77777777" w:rsidTr="007D1B24">
        <w:trPr>
          <w:trHeight w:val="444"/>
        </w:trPr>
        <w:tc>
          <w:tcPr>
            <w:tcW w:w="933" w:type="dxa"/>
            <w:tcBorders>
              <w:right w:val="double" w:sz="2" w:space="0" w:color="auto"/>
            </w:tcBorders>
            <w:vAlign w:val="center"/>
          </w:tcPr>
          <w:p w14:paraId="29CE1B24" w14:textId="77777777" w:rsidR="00B9031E" w:rsidRPr="00E6631F" w:rsidRDefault="00B9031E" w:rsidP="007D1B24">
            <w:pPr>
              <w:rPr>
                <w:rFonts w:ascii="Arial Narrow" w:hAnsi="Arial Narrow"/>
                <w:b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color w:val="000000"/>
                <w:sz w:val="15"/>
                <w:szCs w:val="15"/>
              </w:rPr>
              <w:t xml:space="preserve">Learning </w:t>
            </w:r>
          </w:p>
          <w:p w14:paraId="62F3EFCB" w14:textId="77777777" w:rsidR="00B9031E" w:rsidRPr="00E6631F" w:rsidRDefault="00B9031E" w:rsidP="007D1B24">
            <w:pPr>
              <w:rPr>
                <w:rFonts w:ascii="Arial Narrow" w:hAnsi="Arial Narrow"/>
                <w:b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color w:val="000000"/>
                <w:sz w:val="15"/>
                <w:szCs w:val="15"/>
              </w:rPr>
              <w:t>Resources</w:t>
            </w:r>
          </w:p>
        </w:tc>
        <w:tc>
          <w:tcPr>
            <w:tcW w:w="6042" w:type="dxa"/>
            <w:tcBorders>
              <w:left w:val="double" w:sz="2" w:space="0" w:color="auto"/>
              <w:right w:val="single" w:sz="2" w:space="0" w:color="auto"/>
            </w:tcBorders>
            <w:vAlign w:val="center"/>
          </w:tcPr>
          <w:p w14:paraId="43433608" w14:textId="77777777" w:rsidR="00B9031E" w:rsidRPr="00E6631F" w:rsidRDefault="00B9031E" w:rsidP="007D1B24">
            <w:pPr>
              <w:pStyle w:val="ListParagraph"/>
              <w:numPr>
                <w:ilvl w:val="0"/>
                <w:numId w:val="1"/>
              </w:numPr>
              <w:ind w:left="316" w:hanging="271"/>
              <w:rPr>
                <w:rStyle w:val="Bodytabletext"/>
                <w:rFonts w:ascii="Arial Narrow" w:hAnsi="Arial Narrow"/>
                <w:b w:val="0"/>
                <w:bCs/>
                <w:i/>
                <w:sz w:val="15"/>
                <w:szCs w:val="15"/>
                <w:shd w:val="clear" w:color="auto" w:fill="FFFFFF"/>
              </w:rPr>
            </w:pPr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 xml:space="preserve">S. </w:t>
            </w:r>
            <w:proofErr w:type="spellStart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>Thyagarajan</w:t>
            </w:r>
            <w:proofErr w:type="spellEnd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>N.Selvamurugan</w:t>
            </w:r>
            <w:proofErr w:type="spellEnd"/>
            <w:proofErr w:type="gramEnd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>R.A.Nazeer</w:t>
            </w:r>
            <w:proofErr w:type="spellEnd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 xml:space="preserve"> et.al., Biology for engineers McGraw Hill Education. 2012</w:t>
            </w:r>
          </w:p>
        </w:tc>
        <w:tc>
          <w:tcPr>
            <w:tcW w:w="6042" w:type="dxa"/>
            <w:tcBorders>
              <w:left w:val="single" w:sz="2" w:space="0" w:color="auto"/>
            </w:tcBorders>
            <w:vAlign w:val="center"/>
          </w:tcPr>
          <w:p w14:paraId="047CB158" w14:textId="77777777" w:rsidR="00B9031E" w:rsidRPr="00E6631F" w:rsidRDefault="00B9031E" w:rsidP="007D1B24">
            <w:pPr>
              <w:pStyle w:val="ListParagraph"/>
              <w:numPr>
                <w:ilvl w:val="0"/>
                <w:numId w:val="1"/>
              </w:numPr>
              <w:ind w:left="170" w:hanging="133"/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</w:pPr>
            <w:r w:rsidRPr="00E6631F">
              <w:rPr>
                <w:rFonts w:ascii="Arial Narrow" w:hAnsi="Arial Narrow"/>
                <w:bCs/>
                <w:i/>
                <w:kern w:val="36"/>
                <w:sz w:val="15"/>
                <w:szCs w:val="15"/>
              </w:rPr>
              <w:t>Norman Lewis,</w:t>
            </w:r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 xml:space="preserve"> Gabi </w:t>
            </w:r>
            <w:proofErr w:type="spellStart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>Nindl</w:t>
            </w:r>
            <w:proofErr w:type="spellEnd"/>
            <w:r w:rsidRPr="00E6631F">
              <w:rPr>
                <w:rFonts w:ascii="Arial Narrow" w:hAnsi="Arial Narrow"/>
                <w:bCs/>
                <w:i/>
                <w:sz w:val="15"/>
                <w:szCs w:val="15"/>
                <w:shd w:val="clear" w:color="auto" w:fill="FFFFFF"/>
              </w:rPr>
              <w:t xml:space="preserve"> Waite, Lee R. Waite et.al., Applied Cell and Molecular Biology for Engineers. McGraw-Hill Education. 2007</w:t>
            </w:r>
          </w:p>
        </w:tc>
      </w:tr>
    </w:tbl>
    <w:p w14:paraId="6D7B0637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  <w:r w:rsidRPr="00E6631F">
        <w:rPr>
          <w:rFonts w:ascii="Arial Narrow" w:hAnsi="Arial Narrow"/>
          <w:sz w:val="15"/>
          <w:szCs w:val="15"/>
        </w:rPr>
        <w:t xml:space="preserve"> </w:t>
      </w:r>
    </w:p>
    <w:tbl>
      <w:tblPr>
        <w:tblW w:w="130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245"/>
      </w:tblGrid>
      <w:tr w:rsidR="00B9031E" w:rsidRPr="00E6631F" w14:paraId="5978961A" w14:textId="77777777" w:rsidTr="007D1B24">
        <w:tc>
          <w:tcPr>
            <w:tcW w:w="13041" w:type="dxa"/>
            <w:gridSpan w:val="12"/>
            <w:vAlign w:val="center"/>
          </w:tcPr>
          <w:p w14:paraId="23AA5B2D" w14:textId="77777777" w:rsidR="00B9031E" w:rsidRPr="00E6631F" w:rsidRDefault="00B9031E" w:rsidP="007D1B24">
            <w:pPr>
              <w:ind w:hanging="2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b/>
                <w:i/>
                <w:iCs/>
                <w:sz w:val="15"/>
                <w:szCs w:val="15"/>
              </w:rPr>
              <w:t>Learning Assessment</w:t>
            </w:r>
          </w:p>
        </w:tc>
      </w:tr>
      <w:tr w:rsidR="00B9031E" w:rsidRPr="00E6631F" w14:paraId="2C5DF4E5" w14:textId="77777777" w:rsidTr="007D1B24">
        <w:tc>
          <w:tcPr>
            <w:tcW w:w="971" w:type="dxa"/>
            <w:vMerge w:val="restart"/>
            <w:vAlign w:val="center"/>
          </w:tcPr>
          <w:p w14:paraId="02234B9A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single" w:sz="4" w:space="0" w:color="000000"/>
            </w:tcBorders>
            <w:vAlign w:val="center"/>
          </w:tcPr>
          <w:p w14:paraId="1F17F27E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Bloom’s</w:t>
            </w:r>
          </w:p>
          <w:p w14:paraId="74BE914E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D963C2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Continuous Learning Assessment (50% weightage)</w:t>
            </w:r>
          </w:p>
        </w:tc>
        <w:tc>
          <w:tcPr>
            <w:tcW w:w="2353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14:paraId="27D4DE39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Final Examination (50% weightage)</w:t>
            </w:r>
          </w:p>
        </w:tc>
      </w:tr>
      <w:tr w:rsidR="00B9031E" w:rsidRPr="00E6631F" w14:paraId="3A2B64AA" w14:textId="77777777" w:rsidTr="007D1B24">
        <w:tc>
          <w:tcPr>
            <w:tcW w:w="971" w:type="dxa"/>
            <w:vMerge/>
            <w:vAlign w:val="center"/>
          </w:tcPr>
          <w:p w14:paraId="2B88B3E8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" w:hanging="1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single" w:sz="4" w:space="0" w:color="000000"/>
            </w:tcBorders>
            <w:vAlign w:val="center"/>
          </w:tcPr>
          <w:p w14:paraId="366AA665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" w:hanging="1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7E45BC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461D5A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E100A6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E2E35C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CLA – 4 (10</w:t>
            </w:r>
            <w:proofErr w:type="gramStart"/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%)#</w:t>
            </w:r>
            <w:proofErr w:type="gramEnd"/>
          </w:p>
        </w:tc>
        <w:tc>
          <w:tcPr>
            <w:tcW w:w="2353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14:paraId="7838E80E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" w:hanging="1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</w:tr>
      <w:tr w:rsidR="00B9031E" w:rsidRPr="00E6631F" w14:paraId="7FE4C5E4" w14:textId="77777777" w:rsidTr="007D1B24">
        <w:tc>
          <w:tcPr>
            <w:tcW w:w="971" w:type="dxa"/>
            <w:vMerge/>
            <w:vAlign w:val="center"/>
          </w:tcPr>
          <w:p w14:paraId="2DC196D0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" w:hanging="1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single" w:sz="4" w:space="0" w:color="000000"/>
            </w:tcBorders>
            <w:vAlign w:val="center"/>
          </w:tcPr>
          <w:p w14:paraId="76C38738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" w:hanging="1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single" w:sz="4" w:space="0" w:color="000000"/>
            </w:tcBorders>
            <w:vAlign w:val="center"/>
          </w:tcPr>
          <w:p w14:paraId="4627717F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14:paraId="7239DC3E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14:paraId="30C31ED3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4882587F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14:paraId="4B89E3CA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03F4AC8E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vAlign w:val="center"/>
          </w:tcPr>
          <w:p w14:paraId="5C8C73D7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1344D80C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single" w:sz="4" w:space="0" w:color="000000"/>
            </w:tcBorders>
            <w:vAlign w:val="center"/>
          </w:tcPr>
          <w:p w14:paraId="53210F23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Theory</w:t>
            </w:r>
          </w:p>
        </w:tc>
        <w:tc>
          <w:tcPr>
            <w:tcW w:w="1245" w:type="dxa"/>
            <w:vAlign w:val="center"/>
          </w:tcPr>
          <w:p w14:paraId="364E9632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Practice</w:t>
            </w:r>
          </w:p>
        </w:tc>
      </w:tr>
      <w:tr w:rsidR="00B9031E" w:rsidRPr="00E6631F" w14:paraId="34EB1C08" w14:textId="77777777" w:rsidTr="007D1B24">
        <w:tc>
          <w:tcPr>
            <w:tcW w:w="971" w:type="dxa"/>
          </w:tcPr>
          <w:p w14:paraId="0688B1D8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451B623E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Remember</w:t>
            </w:r>
          </w:p>
        </w:tc>
        <w:tc>
          <w:tcPr>
            <w:tcW w:w="1079" w:type="dxa"/>
            <w:tcBorders>
              <w:left w:val="single" w:sz="4" w:space="0" w:color="000000"/>
            </w:tcBorders>
          </w:tcPr>
          <w:p w14:paraId="4694B5E5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15%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5212F612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3C76EF40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39C53481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5D7C12ED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7BEEF4AC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192D5DE0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7C7729B8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028885C3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15%</w:t>
            </w:r>
          </w:p>
        </w:tc>
        <w:tc>
          <w:tcPr>
            <w:tcW w:w="1245" w:type="dxa"/>
          </w:tcPr>
          <w:p w14:paraId="4A803E84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</w:tr>
      <w:tr w:rsidR="00B9031E" w:rsidRPr="00E6631F" w14:paraId="7279DB15" w14:textId="77777777" w:rsidTr="007D1B24">
        <w:tc>
          <w:tcPr>
            <w:tcW w:w="971" w:type="dxa"/>
          </w:tcPr>
          <w:p w14:paraId="3A9F33BA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089031BA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Understand</w:t>
            </w:r>
          </w:p>
        </w:tc>
        <w:tc>
          <w:tcPr>
            <w:tcW w:w="1079" w:type="dxa"/>
            <w:tcBorders>
              <w:left w:val="single" w:sz="4" w:space="0" w:color="000000"/>
            </w:tcBorders>
          </w:tcPr>
          <w:p w14:paraId="1ED0672B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25%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3C1291BF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2F6E1DE9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25%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2E7E3F19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3C47788D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25%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1CE8843A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1F257818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7B7CEE15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02C692C5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25%</w:t>
            </w:r>
          </w:p>
        </w:tc>
        <w:tc>
          <w:tcPr>
            <w:tcW w:w="1245" w:type="dxa"/>
          </w:tcPr>
          <w:p w14:paraId="16F93BDA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</w:tr>
      <w:tr w:rsidR="00B9031E" w:rsidRPr="00E6631F" w14:paraId="72615B68" w14:textId="77777777" w:rsidTr="007D1B24">
        <w:tc>
          <w:tcPr>
            <w:tcW w:w="971" w:type="dxa"/>
          </w:tcPr>
          <w:p w14:paraId="47D6B102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Level 3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125187A6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Apply</w:t>
            </w:r>
          </w:p>
        </w:tc>
        <w:tc>
          <w:tcPr>
            <w:tcW w:w="1079" w:type="dxa"/>
            <w:tcBorders>
              <w:left w:val="single" w:sz="4" w:space="0" w:color="000000"/>
            </w:tcBorders>
          </w:tcPr>
          <w:p w14:paraId="5CCDB0B0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5A00316B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5474BBC6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1D5475F8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4C3E792B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13BB4ACE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13316EB2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6A705C6E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7396E9E2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245" w:type="dxa"/>
          </w:tcPr>
          <w:p w14:paraId="7F9781F4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</w:tr>
      <w:tr w:rsidR="00B9031E" w:rsidRPr="00E6631F" w14:paraId="0702F4ED" w14:textId="77777777" w:rsidTr="007D1B24">
        <w:tc>
          <w:tcPr>
            <w:tcW w:w="971" w:type="dxa"/>
          </w:tcPr>
          <w:p w14:paraId="1BFCA908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Level 4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46ED624F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Analyze</w:t>
            </w:r>
          </w:p>
        </w:tc>
        <w:tc>
          <w:tcPr>
            <w:tcW w:w="1079" w:type="dxa"/>
            <w:tcBorders>
              <w:left w:val="single" w:sz="4" w:space="0" w:color="000000"/>
            </w:tcBorders>
          </w:tcPr>
          <w:p w14:paraId="1BE158B4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2F14A95D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46B22290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3AE4B69E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733EB019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46F6B414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01674CFE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25%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73016B10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187526E6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30%</w:t>
            </w:r>
          </w:p>
        </w:tc>
        <w:tc>
          <w:tcPr>
            <w:tcW w:w="1245" w:type="dxa"/>
          </w:tcPr>
          <w:p w14:paraId="6161FBBA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</w:tr>
      <w:tr w:rsidR="00B9031E" w:rsidRPr="00E6631F" w14:paraId="5BA51AFF" w14:textId="77777777" w:rsidTr="007D1B24">
        <w:tc>
          <w:tcPr>
            <w:tcW w:w="971" w:type="dxa"/>
          </w:tcPr>
          <w:p w14:paraId="177AE039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Level 5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5FF8A00E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Evaluate</w:t>
            </w:r>
          </w:p>
        </w:tc>
        <w:tc>
          <w:tcPr>
            <w:tcW w:w="1079" w:type="dxa"/>
            <w:tcBorders>
              <w:left w:val="single" w:sz="4" w:space="0" w:color="000000"/>
            </w:tcBorders>
          </w:tcPr>
          <w:p w14:paraId="60211F83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71C2CA0A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58CDDF96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6D07645E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4FA2530C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2158D897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6879DB8A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15%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25E8304D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5791B46A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  <w:t>-</w:t>
            </w:r>
          </w:p>
        </w:tc>
        <w:tc>
          <w:tcPr>
            <w:tcW w:w="1245" w:type="dxa"/>
          </w:tcPr>
          <w:p w14:paraId="0BC33A6D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</w:tr>
      <w:tr w:rsidR="00B9031E" w:rsidRPr="00E6631F" w14:paraId="2B3248BD" w14:textId="77777777" w:rsidTr="007D1B24">
        <w:tc>
          <w:tcPr>
            <w:tcW w:w="971" w:type="dxa"/>
          </w:tcPr>
          <w:p w14:paraId="680999B4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Level 6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535A6BE6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Create</w:t>
            </w:r>
          </w:p>
        </w:tc>
        <w:tc>
          <w:tcPr>
            <w:tcW w:w="1079" w:type="dxa"/>
            <w:tcBorders>
              <w:left w:val="single" w:sz="4" w:space="0" w:color="000000"/>
            </w:tcBorders>
          </w:tcPr>
          <w:p w14:paraId="4EEA4AC5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79" w:type="dxa"/>
            <w:tcBorders>
              <w:right w:val="single" w:sz="4" w:space="0" w:color="000000"/>
            </w:tcBorders>
          </w:tcPr>
          <w:p w14:paraId="0D4336D8" w14:textId="77777777" w:rsidR="00B9031E" w:rsidRPr="00E6631F" w:rsidRDefault="00B9031E" w:rsidP="007D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669BB6B0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7EBC5CF1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1B46960B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7DF6EDA6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0507E85A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5%</w:t>
            </w:r>
          </w:p>
        </w:tc>
        <w:tc>
          <w:tcPr>
            <w:tcW w:w="1080" w:type="dxa"/>
            <w:tcBorders>
              <w:right w:val="single" w:sz="4" w:space="0" w:color="000000"/>
            </w:tcBorders>
          </w:tcPr>
          <w:p w14:paraId="1B697FAB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  <w:tc>
          <w:tcPr>
            <w:tcW w:w="1108" w:type="dxa"/>
            <w:tcBorders>
              <w:left w:val="single" w:sz="4" w:space="0" w:color="000000"/>
            </w:tcBorders>
          </w:tcPr>
          <w:p w14:paraId="395374B9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  <w:t>-</w:t>
            </w:r>
          </w:p>
        </w:tc>
        <w:tc>
          <w:tcPr>
            <w:tcW w:w="1245" w:type="dxa"/>
          </w:tcPr>
          <w:p w14:paraId="51B1C07C" w14:textId="77777777" w:rsidR="00B9031E" w:rsidRPr="00E6631F" w:rsidRDefault="00B9031E" w:rsidP="007D1B24">
            <w:pPr>
              <w:spacing w:line="360" w:lineRule="auto"/>
              <w:jc w:val="center"/>
              <w:rPr>
                <w:rFonts w:ascii="Arial Narrow" w:eastAsia="Arial Narrow" w:hAnsi="Arial Narrow" w:cs="Arial Narrow"/>
                <w:i/>
                <w:iCs/>
                <w:color w:val="000000"/>
                <w:sz w:val="15"/>
                <w:szCs w:val="15"/>
              </w:rPr>
            </w:pPr>
            <w:r w:rsidRPr="00E6631F">
              <w:rPr>
                <w:rFonts w:ascii="Arial Narrow" w:hAnsi="Arial Narrow"/>
                <w:i/>
                <w:iCs/>
                <w:sz w:val="15"/>
                <w:szCs w:val="15"/>
              </w:rPr>
              <w:t>-</w:t>
            </w:r>
          </w:p>
        </w:tc>
      </w:tr>
      <w:tr w:rsidR="00B9031E" w:rsidRPr="00E6631F" w14:paraId="0F467971" w14:textId="77777777" w:rsidTr="007D1B24">
        <w:tc>
          <w:tcPr>
            <w:tcW w:w="971" w:type="dxa"/>
            <w:vAlign w:val="center"/>
          </w:tcPr>
          <w:p w14:paraId="431D3F85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single" w:sz="4" w:space="0" w:color="000000"/>
            </w:tcBorders>
            <w:vAlign w:val="center"/>
          </w:tcPr>
          <w:p w14:paraId="541AA862" w14:textId="77777777" w:rsidR="00B9031E" w:rsidRPr="00E6631F" w:rsidRDefault="00B9031E" w:rsidP="007D1B24">
            <w:pPr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Total</w:t>
            </w:r>
          </w:p>
        </w:tc>
        <w:tc>
          <w:tcPr>
            <w:tcW w:w="215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BA93FE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CC2954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5A3BE1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B801B3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100 %</w:t>
            </w:r>
          </w:p>
        </w:tc>
        <w:tc>
          <w:tcPr>
            <w:tcW w:w="2353" w:type="dxa"/>
            <w:gridSpan w:val="2"/>
            <w:tcBorders>
              <w:left w:val="single" w:sz="4" w:space="0" w:color="000000"/>
            </w:tcBorders>
            <w:vAlign w:val="center"/>
          </w:tcPr>
          <w:p w14:paraId="56261D7F" w14:textId="77777777" w:rsidR="00B9031E" w:rsidRPr="00E6631F" w:rsidRDefault="00B9031E" w:rsidP="007D1B24">
            <w:pPr>
              <w:jc w:val="center"/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</w:pPr>
            <w:r w:rsidRPr="00E6631F">
              <w:rPr>
                <w:rFonts w:ascii="Arial Narrow" w:eastAsia="Arial Narrow" w:hAnsi="Arial Narrow" w:cs="Arial Narrow"/>
                <w:i/>
                <w:iCs/>
                <w:sz w:val="15"/>
                <w:szCs w:val="15"/>
              </w:rPr>
              <w:t>100 %</w:t>
            </w:r>
          </w:p>
        </w:tc>
      </w:tr>
    </w:tbl>
    <w:p w14:paraId="1DAD9189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  <w:r w:rsidRPr="00E6631F">
        <w:rPr>
          <w:rFonts w:ascii="Arial Narrow" w:hAnsi="Arial Narrow"/>
          <w:sz w:val="15"/>
          <w:szCs w:val="15"/>
        </w:rPr>
        <w:t># CLA – 4 can be from any combination of these: Assignments, Seminars, Tech Talks, Mini-Projects, Case-Studies, Self-Study, MOOCs, Certifications, Conf. Paper etc.,</w:t>
      </w:r>
    </w:p>
    <w:p w14:paraId="26B4F210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tbl>
      <w:tblPr>
        <w:tblW w:w="1304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2"/>
        <w:gridCol w:w="2607"/>
        <w:gridCol w:w="691"/>
        <w:gridCol w:w="229"/>
        <w:gridCol w:w="2469"/>
        <w:gridCol w:w="1039"/>
        <w:gridCol w:w="600"/>
        <w:gridCol w:w="2674"/>
      </w:tblGrid>
      <w:tr w:rsidR="00B9031E" w:rsidRPr="00E6631F" w14:paraId="35187DBB" w14:textId="77777777" w:rsidTr="007D1B24">
        <w:tc>
          <w:tcPr>
            <w:tcW w:w="2732" w:type="dxa"/>
            <w:tcBorders>
              <w:right w:val="nil"/>
            </w:tcBorders>
            <w:vAlign w:val="center"/>
          </w:tcPr>
          <w:p w14:paraId="06B7199F" w14:textId="77777777" w:rsidR="00B9031E" w:rsidRPr="00E6631F" w:rsidRDefault="00B9031E" w:rsidP="007D1B24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b/>
                <w:sz w:val="15"/>
                <w:szCs w:val="15"/>
              </w:rPr>
              <w:t>Course Designers</w:t>
            </w: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14:paraId="395E9904" w14:textId="77777777" w:rsidR="00B9031E" w:rsidRPr="00E6631F" w:rsidRDefault="00B9031E" w:rsidP="007D1B24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691" w:type="dxa"/>
            <w:tcBorders>
              <w:left w:val="nil"/>
              <w:right w:val="nil"/>
            </w:tcBorders>
            <w:vAlign w:val="center"/>
          </w:tcPr>
          <w:p w14:paraId="7D210764" w14:textId="77777777" w:rsidR="00B9031E" w:rsidRPr="00E6631F" w:rsidRDefault="00B9031E" w:rsidP="007D1B24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29" w:type="dxa"/>
            <w:tcBorders>
              <w:left w:val="nil"/>
              <w:right w:val="nil"/>
            </w:tcBorders>
            <w:vAlign w:val="center"/>
          </w:tcPr>
          <w:p w14:paraId="77257878" w14:textId="77777777" w:rsidR="00B9031E" w:rsidRPr="00E6631F" w:rsidRDefault="00B9031E" w:rsidP="007D1B24">
            <w:pPr>
              <w:spacing w:before="20" w:after="20"/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469" w:type="dxa"/>
            <w:tcBorders>
              <w:left w:val="nil"/>
              <w:right w:val="nil"/>
            </w:tcBorders>
            <w:vAlign w:val="center"/>
          </w:tcPr>
          <w:p w14:paraId="738B7838" w14:textId="77777777" w:rsidR="00B9031E" w:rsidRPr="00E6631F" w:rsidRDefault="00B9031E" w:rsidP="007D1B24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1639" w:type="dxa"/>
            <w:gridSpan w:val="2"/>
            <w:tcBorders>
              <w:left w:val="nil"/>
              <w:right w:val="nil"/>
            </w:tcBorders>
            <w:vAlign w:val="center"/>
          </w:tcPr>
          <w:p w14:paraId="488FFA73" w14:textId="77777777" w:rsidR="00B9031E" w:rsidRPr="00E6631F" w:rsidRDefault="00B9031E" w:rsidP="007D1B24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674" w:type="dxa"/>
            <w:tcBorders>
              <w:left w:val="nil"/>
            </w:tcBorders>
            <w:vAlign w:val="center"/>
          </w:tcPr>
          <w:p w14:paraId="5687DC3A" w14:textId="77777777" w:rsidR="00B9031E" w:rsidRPr="00E6631F" w:rsidRDefault="00B9031E" w:rsidP="007D1B24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</w:tr>
      <w:tr w:rsidR="00B9031E" w:rsidRPr="00E6631F" w14:paraId="55F1B080" w14:textId="77777777" w:rsidTr="007D1B24">
        <w:tc>
          <w:tcPr>
            <w:tcW w:w="5339" w:type="dxa"/>
            <w:gridSpan w:val="2"/>
            <w:vAlign w:val="center"/>
          </w:tcPr>
          <w:p w14:paraId="079C2E8D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Experts from Industry</w:t>
            </w:r>
          </w:p>
        </w:tc>
        <w:tc>
          <w:tcPr>
            <w:tcW w:w="4428" w:type="dxa"/>
            <w:gridSpan w:val="4"/>
            <w:vAlign w:val="center"/>
          </w:tcPr>
          <w:p w14:paraId="0DB292DE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Experts from Higher Technical Institutions</w:t>
            </w:r>
          </w:p>
        </w:tc>
        <w:tc>
          <w:tcPr>
            <w:tcW w:w="3274" w:type="dxa"/>
            <w:gridSpan w:val="2"/>
            <w:vAlign w:val="center"/>
          </w:tcPr>
          <w:p w14:paraId="16B9189B" w14:textId="77777777" w:rsidR="00B9031E" w:rsidRPr="00E6631F" w:rsidRDefault="00B9031E" w:rsidP="007D1B24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Fonts w:ascii="Arial Narrow" w:hAnsi="Arial Narrow"/>
                <w:sz w:val="15"/>
                <w:szCs w:val="15"/>
              </w:rPr>
              <w:t>Internal Experts</w:t>
            </w:r>
          </w:p>
        </w:tc>
      </w:tr>
      <w:tr w:rsidR="00B9031E" w:rsidRPr="00E6631F" w14:paraId="2DC8D4A3" w14:textId="77777777" w:rsidTr="007D1B24">
        <w:trPr>
          <w:trHeight w:val="256"/>
        </w:trPr>
        <w:tc>
          <w:tcPr>
            <w:tcW w:w="5339" w:type="dxa"/>
            <w:gridSpan w:val="2"/>
            <w:vAlign w:val="center"/>
          </w:tcPr>
          <w:p w14:paraId="340CEF33" w14:textId="77777777" w:rsidR="00B9031E" w:rsidRPr="00E6631F" w:rsidRDefault="00B9031E" w:rsidP="007D1B24">
            <w:pPr>
              <w:rPr>
                <w:rStyle w:val="Bodytabletext"/>
                <w:rFonts w:ascii="Arial Narrow" w:eastAsia="Times New Roman" w:hAnsi="Arial Narrow"/>
                <w:b w:val="0"/>
                <w:sz w:val="15"/>
                <w:szCs w:val="15"/>
                <w:lang w:val="en-GB" w:eastAsia="en-GB"/>
              </w:rPr>
            </w:pPr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 xml:space="preserve">1. Dr. C. N. </w:t>
            </w:r>
            <w:proofErr w:type="spellStart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Ramchand</w:t>
            </w:r>
            <w:proofErr w:type="spellEnd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 xml:space="preserve">, </w:t>
            </w:r>
            <w:proofErr w:type="spellStart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Saksin</w:t>
            </w:r>
            <w:proofErr w:type="spellEnd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 xml:space="preserve"> Life </w:t>
            </w:r>
            <w:proofErr w:type="gramStart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sciences,ramchand@saksinlife.com</w:t>
            </w:r>
            <w:proofErr w:type="gramEnd"/>
          </w:p>
        </w:tc>
        <w:tc>
          <w:tcPr>
            <w:tcW w:w="4428" w:type="dxa"/>
            <w:gridSpan w:val="4"/>
            <w:vAlign w:val="center"/>
          </w:tcPr>
          <w:p w14:paraId="6F41430D" w14:textId="77777777" w:rsidR="00B9031E" w:rsidRPr="00E6631F" w:rsidRDefault="00B9031E" w:rsidP="007D1B24">
            <w:pPr>
              <w:spacing w:before="40" w:after="40"/>
              <w:ind w:left="108"/>
              <w:jc w:val="both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1. Dr. K Subramaniam, IITM Chennai, subbu.iitm.ac.in</w:t>
            </w:r>
          </w:p>
        </w:tc>
        <w:tc>
          <w:tcPr>
            <w:tcW w:w="3274" w:type="dxa"/>
            <w:gridSpan w:val="2"/>
            <w:vAlign w:val="center"/>
          </w:tcPr>
          <w:p w14:paraId="35B64D86" w14:textId="77777777" w:rsidR="00B9031E" w:rsidRPr="00E6631F" w:rsidRDefault="00B9031E" w:rsidP="007D1B24">
            <w:pPr>
              <w:ind w:left="78"/>
              <w:jc w:val="both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 xml:space="preserve">Dr. S. </w:t>
            </w:r>
            <w:proofErr w:type="spellStart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Thyagarajan</w:t>
            </w:r>
            <w:proofErr w:type="spellEnd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, SRMIST</w:t>
            </w:r>
          </w:p>
        </w:tc>
      </w:tr>
      <w:tr w:rsidR="00B9031E" w:rsidRPr="00E6631F" w14:paraId="7B4BD44A" w14:textId="77777777" w:rsidTr="007D1B24">
        <w:trPr>
          <w:trHeight w:val="256"/>
        </w:trPr>
        <w:tc>
          <w:tcPr>
            <w:tcW w:w="5339" w:type="dxa"/>
            <w:gridSpan w:val="2"/>
            <w:vAlign w:val="center"/>
          </w:tcPr>
          <w:p w14:paraId="0C924B95" w14:textId="77777777" w:rsidR="00B9031E" w:rsidRPr="00E6631F" w:rsidRDefault="00B9031E" w:rsidP="007D1B24">
            <w:pPr>
              <w:jc w:val="both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/>
                <w:b w:val="0"/>
                <w:i/>
                <w:color w:val="000000"/>
                <w:sz w:val="15"/>
                <w:szCs w:val="15"/>
              </w:rPr>
              <w:t xml:space="preserve">2. Dr. Karthik </w:t>
            </w:r>
            <w:proofErr w:type="spellStart"/>
            <w:r w:rsidRPr="00E6631F">
              <w:rPr>
                <w:rStyle w:val="Bodytabletext"/>
                <w:rFonts w:ascii="Arial Narrow" w:hAnsi="Arial Narrow"/>
                <w:b w:val="0"/>
                <w:i/>
                <w:color w:val="000000"/>
                <w:sz w:val="15"/>
                <w:szCs w:val="15"/>
              </w:rPr>
              <w:t>Periyasamy</w:t>
            </w:r>
            <w:proofErr w:type="spellEnd"/>
            <w:r w:rsidRPr="00E6631F">
              <w:rPr>
                <w:rStyle w:val="Bodytabletext"/>
                <w:rFonts w:ascii="Arial Narrow" w:hAnsi="Arial Narrow"/>
                <w:b w:val="0"/>
                <w:i/>
                <w:color w:val="000000"/>
                <w:sz w:val="15"/>
                <w:szCs w:val="15"/>
              </w:rPr>
              <w:t>, Aurobindo Pharma</w:t>
            </w:r>
            <w:r w:rsidRPr="00E6631F">
              <w:rPr>
                <w:rFonts w:ascii="Arial Narrow" w:hAnsi="Arial Narrow" w:cs="Times New Roman"/>
                <w:i/>
                <w:sz w:val="15"/>
                <w:szCs w:val="15"/>
              </w:rPr>
              <w:t xml:space="preserve"> Limited, Hyderabad</w:t>
            </w:r>
            <w:r w:rsidRPr="00E6631F">
              <w:rPr>
                <w:rStyle w:val="Bodytabletext"/>
                <w:rFonts w:ascii="Arial Narrow" w:hAnsi="Arial Narrow"/>
                <w:b w:val="0"/>
                <w:i/>
                <w:color w:val="000000"/>
                <w:sz w:val="15"/>
                <w:szCs w:val="15"/>
              </w:rPr>
              <w:t xml:space="preserve">, </w:t>
            </w:r>
            <w:hyperlink r:id="rId5" w:history="1">
              <w:r w:rsidRPr="00E6631F">
                <w:rPr>
                  <w:rStyle w:val="Hyperlink"/>
                  <w:rFonts w:ascii="Arial Narrow" w:hAnsi="Arial Narrow" w:cs="Courier New"/>
                  <w:i/>
                  <w:sz w:val="15"/>
                  <w:szCs w:val="15"/>
                  <w:shd w:val="clear" w:color="auto" w:fill="FFFFFF"/>
                </w:rPr>
                <w:t>karthikmpk@gmail.com</w:t>
              </w:r>
            </w:hyperlink>
            <w:r w:rsidRPr="00E6631F">
              <w:rPr>
                <w:rFonts w:ascii="Arial Narrow" w:hAnsi="Arial Narrow" w:cs="Courier New"/>
                <w:color w:val="005A95"/>
                <w:sz w:val="15"/>
                <w:szCs w:val="15"/>
                <w:shd w:val="clear" w:color="auto" w:fill="FFFFFF"/>
              </w:rPr>
              <w:t xml:space="preserve"> </w:t>
            </w:r>
          </w:p>
        </w:tc>
        <w:tc>
          <w:tcPr>
            <w:tcW w:w="4428" w:type="dxa"/>
            <w:gridSpan w:val="4"/>
            <w:vAlign w:val="center"/>
          </w:tcPr>
          <w:p w14:paraId="636A48DA" w14:textId="77777777" w:rsidR="00B9031E" w:rsidRPr="00E6631F" w:rsidRDefault="00B9031E" w:rsidP="007D1B24">
            <w:pPr>
              <w:ind w:left="108"/>
              <w:jc w:val="both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sz w:val="15"/>
                <w:szCs w:val="15"/>
              </w:rPr>
              <w:t>2. Dr.  R. B. Narayanan, SVCE Chennai, rbn@svce.ac.in</w:t>
            </w:r>
          </w:p>
        </w:tc>
        <w:tc>
          <w:tcPr>
            <w:tcW w:w="3274" w:type="dxa"/>
            <w:gridSpan w:val="2"/>
            <w:vAlign w:val="center"/>
          </w:tcPr>
          <w:p w14:paraId="7F79B619" w14:textId="77777777" w:rsidR="00B9031E" w:rsidRPr="00E6631F" w:rsidRDefault="00B9031E" w:rsidP="007D1B24">
            <w:pPr>
              <w:ind w:left="78"/>
              <w:jc w:val="both"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proofErr w:type="spellStart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iCs/>
                <w:sz w:val="15"/>
                <w:szCs w:val="15"/>
              </w:rPr>
              <w:t>Dr.</w:t>
            </w:r>
            <w:proofErr w:type="gramStart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iCs/>
                <w:sz w:val="15"/>
                <w:szCs w:val="15"/>
              </w:rPr>
              <w:t>S.Barathi</w:t>
            </w:r>
            <w:proofErr w:type="spellEnd"/>
            <w:proofErr w:type="gramEnd"/>
            <w:r w:rsidRPr="00E6631F">
              <w:rPr>
                <w:rStyle w:val="Bodytabletext"/>
                <w:rFonts w:ascii="Arial Narrow" w:hAnsi="Arial Narrow" w:cs="Times New Roman"/>
                <w:b w:val="0"/>
                <w:i/>
                <w:iCs/>
                <w:sz w:val="15"/>
                <w:szCs w:val="15"/>
              </w:rPr>
              <w:t>, SRMIST</w:t>
            </w:r>
          </w:p>
        </w:tc>
      </w:tr>
    </w:tbl>
    <w:p w14:paraId="271C1ACA" w14:textId="77777777" w:rsidR="00B9031E" w:rsidRPr="00E6631F" w:rsidRDefault="00B9031E" w:rsidP="00B9031E">
      <w:pPr>
        <w:rPr>
          <w:rFonts w:ascii="Arial Narrow" w:hAnsi="Arial Narrow"/>
          <w:sz w:val="15"/>
          <w:szCs w:val="15"/>
        </w:rPr>
      </w:pPr>
    </w:p>
    <w:p w14:paraId="7C3C6D41" w14:textId="77777777" w:rsidR="0044524E" w:rsidRDefault="004A6010"/>
    <w:sectPr w:rsidR="0044524E" w:rsidSect="00B903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2AB7"/>
    <w:multiLevelType w:val="hybridMultilevel"/>
    <w:tmpl w:val="2EDE7148"/>
    <w:lvl w:ilvl="0" w:tplc="3CB423EA">
      <w:start w:val="1"/>
      <w:numFmt w:val="decimal"/>
      <w:lvlText w:val="%1."/>
      <w:lvlJc w:val="left"/>
      <w:pPr>
        <w:ind w:left="587" w:hanging="360"/>
      </w:pPr>
      <w:rPr>
        <w:rFonts w:cs="Arial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120595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MDU0NTQyNDMxMTVQ0lEKTi0uzszPAykwqgUAy0wDGCwAAAA="/>
  </w:docVars>
  <w:rsids>
    <w:rsidRoot w:val="00B9031E"/>
    <w:rsid w:val="004A6010"/>
    <w:rsid w:val="005A6D9B"/>
    <w:rsid w:val="005C075C"/>
    <w:rsid w:val="00B9031E"/>
    <w:rsid w:val="00E32384"/>
    <w:rsid w:val="00F0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2936"/>
  <w15:chartTrackingRefBased/>
  <w15:docId w15:val="{2D4FB61B-C8ED-4382-A780-FB54B98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1E"/>
    <w:pPr>
      <w:spacing w:after="0" w:line="240" w:lineRule="auto"/>
    </w:pPr>
    <w:rPr>
      <w:rFonts w:ascii="Garamond" w:eastAsia="Calibri" w:hAnsi="Garamond" w:cs="Kartika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1E"/>
    <w:pPr>
      <w:ind w:left="720"/>
      <w:contextualSpacing/>
    </w:pPr>
  </w:style>
  <w:style w:type="character" w:customStyle="1" w:styleId="Bodytabletext">
    <w:name w:val="Body table text"/>
    <w:qFormat/>
    <w:rsid w:val="00B9031E"/>
    <w:rPr>
      <w:rFonts w:ascii="Trebuchet MS" w:hAnsi="Trebuchet MS" w:cs="Arial"/>
      <w:b/>
      <w:sz w:val="16"/>
      <w:szCs w:val="16"/>
    </w:rPr>
  </w:style>
  <w:style w:type="character" w:styleId="Hyperlink">
    <w:name w:val="Hyperlink"/>
    <w:unhideWhenUsed/>
    <w:rsid w:val="00B9031E"/>
    <w:rPr>
      <w:color w:val="0563C1"/>
      <w:u w:val="single"/>
    </w:rPr>
  </w:style>
  <w:style w:type="character" w:customStyle="1" w:styleId="st">
    <w:name w:val="st"/>
    <w:basedOn w:val="DefaultParagraphFont"/>
    <w:rsid w:val="00B9031E"/>
  </w:style>
  <w:style w:type="character" w:styleId="Emphasis">
    <w:name w:val="Emphasis"/>
    <w:uiPriority w:val="20"/>
    <w:qFormat/>
    <w:rsid w:val="00B90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kmp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Saleena Lilly</dc:creator>
  <cp:keywords/>
  <dc:description/>
  <cp:lastModifiedBy>Saleena Lilly</cp:lastModifiedBy>
  <cp:revision>2</cp:revision>
  <dcterms:created xsi:type="dcterms:W3CDTF">2022-04-27T03:52:00Z</dcterms:created>
  <dcterms:modified xsi:type="dcterms:W3CDTF">2022-04-27T04:43:00Z</dcterms:modified>
</cp:coreProperties>
</file>