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15000915527344" w:lineRule="auto"/>
        <w:ind w:left="419.91981506347656" w:right="592.740478515625" w:firstLine="0"/>
        <w:jc w:val="center"/>
        <w:rPr>
          <w:rFonts w:ascii="Times New Roman" w:cs="Times New Roman" w:eastAsia="Times New Roman" w:hAnsi="Times New Roman"/>
          <w:b w:val="1"/>
          <w:i w:val="1"/>
          <w:smallCaps w:val="0"/>
          <w:strike w:val="0"/>
          <w:color w:val="222222"/>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56"/>
          <w:szCs w:val="56"/>
          <w:u w:val="none"/>
          <w:shd w:fill="auto" w:val="clear"/>
          <w:vertAlign w:val="baseline"/>
          <w:rtl w:val="0"/>
        </w:rPr>
        <w:t xml:space="preserve">Management Principles for Engineers </w:t>
      </w:r>
      <w:r w:rsidDel="00000000" w:rsidR="00000000" w:rsidRPr="00000000">
        <w:rPr>
          <w:rFonts w:ascii="Times New Roman" w:cs="Times New Roman" w:eastAsia="Times New Roman" w:hAnsi="Times New Roman"/>
          <w:b w:val="1"/>
          <w:i w:val="1"/>
          <w:smallCaps w:val="0"/>
          <w:strike w:val="0"/>
          <w:color w:val="222222"/>
          <w:sz w:val="40"/>
          <w:szCs w:val="40"/>
          <w:u w:val="none"/>
          <w:shd w:fill="auto" w:val="clear"/>
          <w:vertAlign w:val="baseline"/>
          <w:rtl w:val="0"/>
        </w:rPr>
        <w:t xml:space="preserve">Lecture Note</w:t>
      </w:r>
      <w:r w:rsidDel="00000000" w:rsidR="00000000" w:rsidRPr="00000000">
        <w:rPr>
          <w:rFonts w:ascii="Times New Roman" w:cs="Times New Roman" w:eastAsia="Times New Roman" w:hAnsi="Times New Roman"/>
          <w:b w:val="1"/>
          <w:i w:val="1"/>
          <w:color w:val="222222"/>
          <w:sz w:val="40"/>
          <w:szCs w:val="40"/>
          <w:rtl w:val="0"/>
        </w:rPr>
        <w:t xml:space="preserve">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73046875" w:line="240" w:lineRule="auto"/>
        <w:ind w:left="2768.580093383789" w:right="0" w:firstLine="0"/>
        <w:jc w:val="left"/>
        <w:rPr>
          <w:rFonts w:ascii="Times New Roman" w:cs="Times New Roman" w:eastAsia="Times New Roman" w:hAnsi="Times New Roman"/>
          <w:b w:val="1"/>
          <w:i w:val="1"/>
          <w:smallCaps w:val="0"/>
          <w:strike w:val="0"/>
          <w:color w:val="222222"/>
          <w:sz w:val="40"/>
          <w:szCs w:val="4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2222"/>
          <w:sz w:val="40"/>
          <w:szCs w:val="40"/>
          <w:u w:val="none"/>
          <w:shd w:fill="auto" w:val="clear"/>
          <w:vertAlign w:val="baseline"/>
        </w:rPr>
        <w:drawing>
          <wp:inline distB="19050" distT="19050" distL="19050" distR="19050">
            <wp:extent cx="2783205" cy="2762123"/>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783205" cy="276212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783203125" w:line="240" w:lineRule="auto"/>
        <w:ind w:left="3831.380081176758" w:right="0" w:firstLine="0"/>
        <w:jc w:val="left"/>
        <w:rPr>
          <w:rFonts w:ascii="Times New Roman" w:cs="Times New Roman" w:eastAsia="Times New Roman" w:hAnsi="Times New Roman"/>
          <w:b w:val="1"/>
          <w:i w:val="1"/>
          <w:smallCaps w:val="0"/>
          <w:strike w:val="0"/>
          <w:color w:val="222222"/>
          <w:sz w:val="40"/>
          <w:szCs w:val="4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2222"/>
          <w:sz w:val="40"/>
          <w:szCs w:val="40"/>
          <w:u w:val="none"/>
          <w:shd w:fill="auto" w:val="clear"/>
          <w:vertAlign w:val="baseline"/>
          <w:rtl w:val="0"/>
        </w:rPr>
        <w:t xml:space="preserve">Compiled By: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0015869140625" w:line="240" w:lineRule="auto"/>
        <w:ind w:left="2076.699905395508" w:right="0" w:firstLine="0"/>
        <w:jc w:val="left"/>
        <w:rPr>
          <w:rFonts w:ascii="Times New Roman" w:cs="Times New Roman" w:eastAsia="Times New Roman" w:hAnsi="Times New Roman"/>
          <w:b w:val="1"/>
          <w:i w:val="0"/>
          <w:smallCaps w:val="0"/>
          <w:strike w:val="0"/>
          <w:color w:val="222222"/>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48"/>
          <w:szCs w:val="48"/>
          <w:u w:val="none"/>
          <w:shd w:fill="auto" w:val="clear"/>
          <w:vertAlign w:val="baseline"/>
          <w:rtl w:val="0"/>
        </w:rPr>
        <w:t xml:space="preserve">Career Development Centre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3800201416016" w:right="0" w:firstLine="0"/>
        <w:jc w:val="left"/>
        <w:rPr>
          <w:rFonts w:ascii="Times New Roman" w:cs="Times New Roman" w:eastAsia="Times New Roman" w:hAnsi="Times New Roman"/>
          <w:b w:val="1"/>
          <w:i w:val="0"/>
          <w:smallCaps w:val="0"/>
          <w:strike w:val="0"/>
          <w:color w:val="222222"/>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48"/>
          <w:szCs w:val="48"/>
          <w:u w:val="none"/>
          <w:shd w:fill="auto" w:val="clear"/>
          <w:vertAlign w:val="baseline"/>
          <w:rtl w:val="0"/>
        </w:rPr>
        <w:t xml:space="preserve">SRM IST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401489257812" w:line="240" w:lineRule="auto"/>
        <w:ind w:left="4918.60023498535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5.40016174316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60498046875" w:line="320.70287704467773" w:lineRule="auto"/>
        <w:ind w:left="5.1599884033203125" w:right="188.59985351562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Syllabus ...................................................................................................................................................................3 UNIT IV ..................................................................................................................................................................3 4.1 Strategic management....................................................................................................................................3 4.2 Strategic management goals..........................................................................................................................4 4.3 The strategic management process................................................................................................................5 4.4 Strategies used by organisations..................................................................................................................12 4.5 Strategy formulation...................................................................................................................................18 4.6 Strategy implementation..............................................................................................................................22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3.282470703125" w:line="240" w:lineRule="auto"/>
        <w:ind w:left="4900.77980041503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3.65943908691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UNIT IV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3974609375" w:line="228.75460624694824" w:lineRule="auto"/>
        <w:ind w:left="6.5000152587890625" w:right="113.599853515625" w:firstLine="6.50001525878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Strategic management - Sustainable strategic competitiveness - Strategic management goals -  The strategic management process - Strategies used by organisations - Strategy formulation -  Strategy implementation .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16259765625" w:line="240" w:lineRule="auto"/>
        <w:ind w:left="7.39997863769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Strategic management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3974609375" w:line="229.39538955688477" w:lineRule="auto"/>
        <w:ind w:left="6.2400054931640625" w:right="119.998779296875" w:firstLine="69.9400329589843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Strategic management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the process of formulating and implementing strategies to  accomplish longterm goals and sustain competitive advantage. The essence of strategic  management is looking ahead, understanding the environment and the organisation, and  effectively positioning the organisation for competitive advantage in changing times.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668212890625" w:line="230.67692756652832" w:lineRule="auto"/>
        <w:ind w:left="4.420013427734375" w:right="118.441162109375" w:firstLine="10.40000915527343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Competitive advantage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arises when an organisation acquires or develops an attribute or  combination of attributes that allows it to outperform its competitors. These attributes can  include access to natural resources, such as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grade ores or inexpensive power, or access to  highly trained and skilled personnel — human resources.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80078125" w:line="230.6770420074463" w:lineRule="auto"/>
        <w:ind w:left="6.2400054931640625" w:right="113.9794921875" w:firstLine="0.78002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Henry Mintzberg describes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organisational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 ‘a pattern in a stream of decisions’. This  decision</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based concept of strategy has two important implications. First, strategy is not  necessarily apparent from the analysis of just one decision, because it must be viewed in the  context of several decisions and the consistency among the decisions. Second, the organization  must be aware of alternatives in all of its decisions.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80078125" w:line="240" w:lineRule="auto"/>
        <w:ind w:left="7.020034790039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4.1.1 Sustainable strategic competitiveness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9.619979858398438" w:right="118.13720703125" w:hanging="3.639984130859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Achieving and sustaining competitive advantage is a challenging task for even the largest  organisations, all of which are very aware that new technologies, changes in the global economy  or world geopolitics, and sudden shifts in consumer demand could lead to their demise.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802734375" w:line="229.446702003479" w:lineRule="auto"/>
        <w:ind w:left="4.420013427734375" w:right="116.72119140625" w:firstLine="8.5800170898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Sustainable competitive advantage is the hallmark of successful companies such as Facebook,  Sony and IKEA. In all these companies, technological and design leadership has been central to  the strategy of sustainable competitive advantage and has been driven by senior management  with almost crusading zeal and passion. Sustainable competitive advantage can also be achieved  through applying technologies developed by other industries. The aim for any organisation,  however, is not just to achieve competitive advantage but to make it sustainable in spite of  competitors’ attempts to copy or duplicate a success story.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120849609375" w:line="230.19360065460205" w:lineRule="auto"/>
        <w:ind w:left="3.379974365234375" w:right="113.85986328125" w:firstLine="7.5400543212890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Organisations need to be prepared for a wide range of eventualities. Importantly, a strategy  provides the plan for allocating and using resources with consistent strategic intent — that is,  with all organisational energies directed towards a unifying and compelling target or goal. Companies need to be aware of technological changes that alter the rules of competition. In  addition, companies need to be aware of how customers may interact with these technologies  and where the technologies may provide access to certain ‘slack’ resources, such as privately  owned vehicles or vacant residential accommodation. It could be said, therefore, that these  marketplace companies enable existing infrastructure to be used more efficiently.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03759765625" w:line="229.73497867584229" w:lineRule="auto"/>
        <w:ind w:left="6.2400054931640625" w:right="114.27978515625" w:firstLine="6.760025024414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Strategic management, however, is more than just being aware of how environmental trends  interact with each other to provide new opportunities and a changed business landscape. For  instance, not every company who is aware of these trends can turn the opportunity into profit.  The company must be able to harness its own resources and in some cases change itself to turn  opportunity into profit.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0045471191406" w:line="240" w:lineRule="auto"/>
        <w:ind w:left="4903.63990783691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997863769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Strategic management goals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3974609375" w:line="229.49801445007324" w:lineRule="auto"/>
        <w:ind w:left="3.379974365234375" w:right="113.87939453125" w:firstLine="2.60002136230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goal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a desired future state that the organization attempts to realize. The term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objective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often used interchangeably with goal but usually refers to specific targets for which measurable  results can be obtained. Organizational objectives are the end points of an organization's  mission.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57763671875" w:line="230.67692756652832" w:lineRule="auto"/>
        <w:ind w:left="6.5000152587890625" w:right="116.35864257812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strategic goals are crucial to clarify its vision, which they concretize and specify outcomes.  They are generally defined by the owner or top management, who is also responsible for  achieving them. Strategic goals concretize the vision and help managers to manage and motivate  staff at the organization, together with properly defined specific objectives.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802734375" w:line="230.17152786254883" w:lineRule="auto"/>
        <w:ind w:left="3.379974365234375" w:right="113.599853515625" w:firstLine="74.6200561523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Sound strategy starts with having the right goal, the ultimate goal for any business should be  superior profitability. This creates value for investors in the form of above average returns,  returns that exceed what an investor could earn by investing in alternative opportunities of  equivalent risk. The nature of the competition within an organisation’s environment largely  determines whether above average returns are achievable. An understanding of the  organisation’s markets is crucial for setting strategic management goals. Good economic  analysis is therefore essential. The roots of the structural and market analysis within strategic  management lie within economics.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27783203125" w:line="229.792742729187" w:lineRule="auto"/>
        <w:ind w:left="5.1999664306640625" w:right="115" w:firstLine="5.720062255859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Organisations compete in environments that vary according to their market structures. Where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monopoly environment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exists there is only one organisation and no competition. This creates  absolute competitive advantage, delivering sustainable and probably excessive business profits.  This absolute competitive advantage may not be in the public interest — lack of consumer  choice and high prices are the likely outcomes.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37939453125" w:line="230.80504417419434" w:lineRule="auto"/>
        <w:ind w:left="5.9799957275390625" w:right="113.599853515625" w:hanging="0.260009765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oligopoly environment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 oligopolistic competition is a market where a small number of  competitors feel themselves constrained more by the actions of their rivals than by those of their  customers. Organisations within an oligopoly sustain long</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term competitive advantages within  defined market segments. In the absence of competition within these segments, they can reap  excessive business profits. Aircraft manufacturers, major machine tool producers, defence  manufacturers, national newspapers, natural resource extraction operations and segments of the  food manufacturing industry are in an oligopolistic environment.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411376953125" w:line="229.8310375213623" w:lineRule="auto"/>
        <w:ind w:left="5.4599761962890625" w:right="114.27978515625" w:firstLine="0.520019531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effective understanding of the principles of game theory therefore becomes a critical skill of  strategists under an oligopoly. They need to guess correctly what a rival’s response to a price  change will be; to understand when a new entrant to the industry should be accommodated rather  than driven out; and to know when to collude with a rival, either explicitly or implicitly, rather  than fighting a cut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throat action.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96435546875" w:line="230.18261432647705" w:lineRule="auto"/>
        <w:ind w:left="5.4599761962890625" w:right="114.700927734375" w:firstLine="1.040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global economy has helped to create for many businesses today an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environment of  hypercompetition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is an environment in which there are at least several players who directly  compete with one another. An example is the fast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food industry where McDonald’s, KFC, Pizza  Hut and many other restaurant chains all compete for largely the same customers. Because the  competition is direct and intense, any competitive advantage that is realised is temporary.  Successful strategies are often copied and organisations must be agile, in that they must continue  to find new strategies that deliver new sources of competitive advantage, even while trying to  defend existing ones. In hypercompetition, there are always some winners and losers. Business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7155303955078" w:line="240" w:lineRule="auto"/>
        <w:ind w:left="4896.81983947753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5.4599761962890625" w:right="124.63623046875" w:hanging="2.080001831054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profits can be attractive but intermittent. The customer generally gains in this environment  through lower prices and more product/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service innovation.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796875" w:line="240" w:lineRule="auto"/>
        <w:ind w:left="77.399978637695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The strategic management process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3974609375" w:line="230.75390338897705" w:lineRule="auto"/>
        <w:ind w:left="3.379974365234375" w:right="114.42138671875" w:firstLine="9.6200561523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Strategic management is successful when organisations, even those operating in environments  of hypercompetition, achieve sustainable competitive advantage and earn above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average  returns. Successful strategies are crafted from insightful understandings of the competitive  environment as well as intimate knowledge of the organisation. They are implemented with  commitment and resolution.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6337890625" w:line="213.8897180557251" w:lineRule="auto"/>
        <w:ind w:left="6.2400054931640625" w:right="25" w:firstLine="23.33999633789062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9050" distT="19050" distL="19050" distR="19050">
            <wp:extent cx="6362701" cy="257175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62701" cy="25717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4.3.1 Strategy formulation and implementation in the strategic management process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608642578125" w:line="230.00036716461182" w:lineRule="auto"/>
        <w:ind w:left="5.1999664306640625" w:right="114.44091796875" w:firstLine="1.300048828125"/>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first strategic management responsibility is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strategy formulation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process of creating  strategy. This involves assessing existing strategies, the organisation and your environment to  develop new strategies and strategic plans capable of delivering future competitive advantage.  Peter Drucker associates this process with a set of five strategic questions: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What is our business  mission? Who are our customers? What do our customers consider value? What have been our  results? What is our plan?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125" w:line="229.71572399139404" w:lineRule="auto"/>
        <w:ind w:left="0" w:right="115.26123046875" w:firstLine="6.50001525878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second strategic management responsibility is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strategy implementation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process of  allocating resources and putting strategies into action. Once strategies are created, they must be  successfully acted on to achieve the desired results. It requires decision — now. It imposes risk  — now. It requires action — now. It demands allocation of resources, and above all, of human  resources — now. It requires work — now.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2122802734375" w:line="240" w:lineRule="auto"/>
        <w:ind w:left="7.020034790039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4.3.1 Analysis of mission, values and objectives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9.619979858398438" w:right="118.980712890625" w:hanging="3.119964599609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strategic management process begins with a careful assessment and clarification of the  organisational mission, values and objectives.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6800537109375" w:line="240" w:lineRule="auto"/>
        <w:ind w:left="4901.21986389160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1998596191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Mission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3.639984130859375" w:right="114.920654296875" w:firstLine="2.860031127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mission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 purpose of an organisation may be described as its reason for existence in  society. A mission should represent what the strategy or underlying business model is trying to  accomplish. ‘What are we moving to? What is our dream? What kind of a difference do we  want to make in the world?’ can be asked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80078125" w:line="230.11297702789307" w:lineRule="auto"/>
        <w:ind w:left="5.4599761962890625" w:right="114.3603515625" w:firstLine="0.520019531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good mission statement identifies the domain in which the organisation intends to operate — including the customers it intends to serve, the products and/or services it intends to provide,  and the location in which it intends to operate. The mission statement should also communicate  the underlying philosophy that will guide employees in these operations. For example Consider  the mission statement for Merck, one of the world’s leading pharmaceutical companies: ‘To  discover, develop and provide innovative products and services that save and improve lives  around the world’.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91259765625" w:line="229.4983148574829" w:lineRule="auto"/>
        <w:ind w:left="8.58001708984375" w:right="116.72119140625" w:hanging="4.42001342773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important test of corporate purpose and mission is how well it serves the organisation’s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stakeholders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Stakeholders are individuals and groups — customers, shareholders, suppliers,  creditors, community groups and others — who are directly affected by the organisation and its  accomplishments.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5419921875" w:line="240" w:lineRule="auto"/>
        <w:ind w:left="29.5800018310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9050" distT="19050" distL="19050" distR="19050">
            <wp:extent cx="4687443" cy="23241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8744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000549316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4.3.2 External stakeholders and the mission statement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80810546875" w:line="230.83055019378662" w:lineRule="auto"/>
        <w:ind w:left="6.2400054931640625" w:right="115.80078125" w:firstLine="0.520019531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strategic management process, the stakeholder test can be done as a constituencies  analysis. Here, the specific interests of each stakeholder are assessed along with the  organisation’s record in responding to them. Figure above gives an example of how stakeholder  interests can be reflected in a mission statement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1378173828125" w:line="240" w:lineRule="auto"/>
        <w:ind w:left="14.8200225830078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Core values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772071838379" w:lineRule="auto"/>
        <w:ind w:left="2.8600311279296875" w:right="113.40087890625" w:firstLine="3.37997436523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Values are broad beliefs about what is or is not appropriate. </w:t>
      </w:r>
      <w:r w:rsidDel="00000000" w:rsidR="00000000" w:rsidRPr="00000000">
        <w:rPr>
          <w:rFonts w:ascii="Times New Roman" w:cs="Times New Roman" w:eastAsia="Times New Roman" w:hAnsi="Times New Roman"/>
          <w:b w:val="1"/>
          <w:sz w:val="26"/>
          <w:szCs w:val="26"/>
          <w:rtl w:val="0"/>
        </w:rPr>
        <w:t xml:space="preserve">Organizational</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culture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defined  as the predominant value system of the </w:t>
      </w:r>
      <w:r w:rsidDel="00000000" w:rsidR="00000000" w:rsidRPr="00000000">
        <w:rPr>
          <w:rFonts w:ascii="Times New Roman" w:cs="Times New Roman" w:eastAsia="Times New Roman" w:hAnsi="Times New Roman"/>
          <w:sz w:val="26"/>
          <w:szCs w:val="26"/>
          <w:rtl w:val="0"/>
        </w:rPr>
        <w:t xml:space="preserve">organization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 a whole. Through organisational cultures,  the values of managers and other members are shaped and pointed in common directions. In strategic management, the presence of strong core values for an organisation helps build  institutional identity. It gives character to an organisation in the eyes of its employees and  external stakeholders, and it backs up the mission statement. Shared values also help guide the  </w:t>
      </w:r>
      <w:r w:rsidDel="00000000" w:rsidR="00000000" w:rsidRPr="00000000">
        <w:rPr>
          <w:rFonts w:ascii="Times New Roman" w:cs="Times New Roman" w:eastAsia="Times New Roman" w:hAnsi="Times New Roman"/>
          <w:sz w:val="26"/>
          <w:szCs w:val="26"/>
          <w:rtl w:val="0"/>
        </w:rPr>
        <w:t xml:space="preserve">behavior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organisation members in meaningful and consistent ways. For example, Merck  backs up its mission with a public commitment to core values that state ‘our core values are  driven by a desire to improve human life, achieve scientific excellence, operate with the highest  standards of integrity, expand access to our products and employ a diverse workforce that values  collaboration’.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9380798339844" w:line="240" w:lineRule="auto"/>
        <w:ind w:left="4903.86024475097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00384521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Objectives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8747100830078" w:lineRule="auto"/>
        <w:ind w:left="5.4599761962890625" w:right="113.900146484375" w:hanging="2.0800018310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Whereas a mission statement sets forth an official purpose for the organisation and the core  values describe appropriate standards of behaviour for its accomplishment,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operating  objectives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direct activities towards specific performance results. These objectives are shorter  term targets against which actual performance results can be measured as indicators of progress  and continuous improvement. Any and all operating objectives should have clear means–ends  links to the mission and purpose. Any and all strategies should, in turn, offer clear and  demonstrable opportunities to accomplish operating objectives.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318115234375" w:line="231.13779544830322" w:lineRule="auto"/>
        <w:ind w:left="6.2400054931640625" w:right="1602.738037109375" w:hanging="0.260009765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According to Peter Drucker, the operating objectives of a business might include: 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profitability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producing at a profit in business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0419921875" w:line="240" w:lineRule="auto"/>
        <w:ind w:left="6.240005493164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market share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gaining and holding a specific market share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2248573303223" w:lineRule="auto"/>
        <w:ind w:left="6.2400054931640625" w:right="2564.900512695312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human talent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recruiting and maintaining a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quality workforce iv.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financial health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acquiring capital; earning positive returns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0034790039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cost efficiency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using resources well to operate at low cost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0034790039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product quality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producing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quality goods or services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810546875" w:line="240" w:lineRule="auto"/>
        <w:ind w:left="7.020034790039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innovation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developing new products and/or processes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0034790039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social responsibility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making a positive contribution to society.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802001953125" w:line="240" w:lineRule="auto"/>
        <w:ind w:left="7.020034790039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4.3.2 Analysis of organisational resources and capabilities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805908203125" w:line="230.19352912902832" w:lineRule="auto"/>
        <w:ind w:left="6.2400054931640625" w:right="113.800048828125" w:firstLine="6.760025024414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Second step in the strategic management process are analysis of the organisation and analysis of its environment. They may be approached by a technique known as SWOT analysis — the  internal analysis of organisational Strengths and Weaknesses as well as the external analysis of  environmental Opportunities and Threats. A SWOT analysis begins with a systematic evaluation  of the organisation’s resources and capabilities. A major goal is to identify core competencies  in the form of special strengths that the organisation has or where it does exceptionally well in  comparison with competitors. They are capabilities that by virtue of being rare, costly to imitate,  and non</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substitutable become viable sources of competitive advantage.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20458984375" w:line="229.4978427886963" w:lineRule="auto"/>
        <w:ind w:left="3.379974365234375" w:right="113.800048828125" w:firstLine="11.44004821777343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Core competencies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may be found in special knowledge or expertise, superior technologies,  efficient manufacturing technologies or unique product distribution systems, among many other  possibilities. Organisations need more competencies that do important things better than the  competition and that are very difficult for competitors to duplicate.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556884765625" w:line="240" w:lineRule="auto"/>
        <w:ind w:left="4898.58009338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4871416091919" w:lineRule="auto"/>
        <w:ind w:left="6.2400054931640625" w:right="1634.4598388671875" w:firstLine="23.33999633789062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5248275" cy="3581401"/>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48275" cy="3581401"/>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4.3.3 SWOT analysis of strengths, weaknesses, opportunities and threats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240" w:lineRule="auto"/>
        <w:ind w:left="4.42001342773437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Analysis of industry and environment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4437007904053" w:lineRule="auto"/>
        <w:ind w:left="8.58001708984375" w:right="113.800048828125" w:hanging="2.60002136230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SWOT analysis is not complete until opportunities and threats in the external environment  are also analysed. They can be found among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macroenvironment factors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such as technology,  government, social structures and population demographics, the global economy and the natural  environment. They can also include developments in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industry environment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of resource  suppliers, competitors and customers. Opportunities may exist as possible new markets or a  strong economy; threats may be identified in such things as the emergence of new competitors  or technologies, resource scarcities, changing customer tastes and new government regulations,  among other possibilities.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984619140625" w:line="230.00018119812012" w:lineRule="auto"/>
        <w:ind w:left="6.7600250244140625" w:right="113.740234375" w:hanging="0.260009765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respect to the external environment as a whole, the more stable and predictable it is, the more likely that a good strategy can be implemented with success for a longer period of time, but  when the environment is composed of many dynamic elements that create uncertainties, more  flexible strategies that change with time are needed. Given the nature of competitive  environments today, strategic management must be considered an ongoing process in which  strategies are formulated, implemented, revised and implemented again in a continuous manner.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3.813171386719" w:line="240" w:lineRule="auto"/>
        <w:ind w:left="4906.500015258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5.4599761962890625" w:right="114.7802734375" w:hanging="0.260009765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Michael Porter offers the five forces model as a way of adding sophistication to this analysis of  the environment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0078125" w:line="203.51324558258057" w:lineRule="auto"/>
        <w:ind w:left="5.4599761962890625" w:right="85" w:firstLine="24.120025634765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9050" distT="19050" distL="19050" distR="19050">
            <wp:extent cx="6324601" cy="299085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24601" cy="29908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4.3.4 Porter’s model of five strategic forces affecting industry competition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Porter’s framework for competitive industry analysis directs attention towards understanding  the following forces: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892578125" w:line="230.98433017730713" w:lineRule="auto"/>
        <w:ind w:left="9.879989624023438" w:right="2394.180908203125" w:firstLine="21.060028076171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industry competitors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intensity of rivalry among firms in the industry 2.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new entrants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threats of new competitors entering the market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70458984375" w:line="240" w:lineRule="auto"/>
        <w:ind w:left="13.2599639892578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suppliers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bargaining power of suppliers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9966430664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customers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bargaining power of buyers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000915527343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substitutes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threats of substitute products or services.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1807861328125" w:line="229.969482421875" w:lineRule="auto"/>
        <w:ind w:left="4.420013427734375" w:right="117.44140625" w:firstLine="0.779953002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Michael Porter's Five Forces is a powerful competitive analysis tool to determine the principal  competitive influence in a market. It is a broadly used model in business that refers to the five  important factors that drive a firm's competitive position within an industry. By thinking through  how each force affects you, and by identifying the strength and direction of each force, you can  quickly assess the strength of the position and your ability to make a sustained profit in the  industry. Thus Five Forces analysis helps the firm stay competitive by: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2890625" w:line="226.83231353759766" w:lineRule="auto"/>
        <w:ind w:left="722.8598785400391" w:right="123.2763671875" w:hanging="350.380096435546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Knowing the strength of these five forces, you can develop strategies that help their  businesses be more competitive and profitable.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1162109375" w:line="230.67689895629883" w:lineRule="auto"/>
        <w:ind w:left="725.4598236083984" w:right="114.400634765625" w:hanging="352.9800415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Looking at opportunities, you can to strengthen their organization's position compared to  the other players for reducing the competitive pressure as well as generate competitive  advantage.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2799682617188" w:line="240" w:lineRule="auto"/>
        <w:ind w:left="11.1800384521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Step-by-Step Five Forces Analysis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5.1999664306640625" w:right="122.738037109375" w:firstLine="1.040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Porter's Five Forces Analysis is an important tool in the project planning stage. Porter's Five  Forces Analysis makes a strong assumption that there are only five important forces that could  determine the competitive power in a business situation. Using the following three steps: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120849609375" w:line="230.60006618499756" w:lineRule="auto"/>
        <w:ind w:left="727.2798919677734" w:right="123.016357421875" w:hanging="336.3400268554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Identify the different factors that bring about the competitive pressures for each of the  five forces: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3056640625"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Who are the suppliers?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Who are the customers?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What are the substitute products?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0800018310547" w:line="240" w:lineRule="auto"/>
        <w:ind w:left="4900.77980041503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it difficult to enter this industry?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Who are the major competitors in this industry?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879837036132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Based on the factors identified, determine if the pressures are: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Strong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Moderate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7800140380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Weak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373.2598114013672" w:right="119.897460937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Determine whether the strength of the five forces is favorable to earning attractive profits  in the industry. Using the Five Forces model can help answer the following questions: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the state of competition in the industry stronger than "normal"?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26.83231353759766" w:lineRule="auto"/>
        <w:ind w:left="1449.0798950195312" w:right="123.236083984375" w:hanging="352.299957275390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 companies in this industry expect to earn decent profits in light of the  competitive forces?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4091796875" w:line="230.67692756652832" w:lineRule="auto"/>
        <w:ind w:left="1443.8800048828125" w:right="116.180419921875" w:hanging="347.100067138671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the competitive forces sufficiently powerful enough to undermine industry  profitability?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796875" w:line="240" w:lineRule="auto"/>
        <w:ind w:left="14.8200225830078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Components of Porter's Five Forces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00015258789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Porter's five forces analysis include the following components: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8017578125" w:line="229.7155237197876" w:lineRule="auto"/>
        <w:ind w:left="2.8600311279296875" w:right="113.740234375" w:firstLine="7.2799682617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bargaining power of suppliers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represents the extent to which the suppliers can  influence the prices. When there are a lot of suppliers, buyers can easily switch to competition  because no supplier can, actually, influence the prices and exercise control in the industry. On  the contrary, when the number of suppliers is relatively small, they can push the prices up and  be powerful. Thus, supplier bargaining power is high when: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19482421875"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market is conquered by a few big suppliers.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are no alternative products available.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372.4797821044922" w:right="1155.219726562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supplier customer base is fragmented, making their bargaining power low.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High switching costs from one to another supplier.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6.240005493164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Possibility of supplier integration forward, to obtain higher profits and margins.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8017578125" w:line="229.77344512939453" w:lineRule="auto"/>
        <w:ind w:left="3.379974365234375" w:right="115.80078125" w:firstLine="6.760025024414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bargaining power of Customers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bargaining power of customers looks at customers'  ability to affect the pricing and quality of products and services. When the number of consumers  of a particular product or service is low, they have much more power to affect pricing and  quality. The same holds true when a large proportion of buyers can easily switch to a different  product or service. When consumers buy products in low quantities, the bargaining power is  low. Factors affecting this force are buyer concentration, the degree of dependency on the  product, overall bargaining leverage, readily available purchasing information, substitute  products, price sensitivity, and total volume of trade. Thus, customer bargaining power is high  when: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880126953125"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Customers procure large volumes.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supplying industry consists of several small operators.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supplying industry is controlled with high fixed costs.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product has substitutes. Switching products is easy and simple.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Switching products does not incur high costs.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Customers are price responsive. Customers could manufacture the product themselves.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7989501953125" w:line="230.77304363250732" w:lineRule="auto"/>
        <w:ind w:left="2.8600311279296875" w:right="118.84033203125" w:firstLine="7.2799682617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threat of new entrants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when the barriers to entry into an industry are high, new businesses  can hardly enter the market due to high costs and strong competition. Highly concentrated  industries, like the automobile or the health insurance, can claim a competitive advantage  because their products are not homogeneous, and they can sustain a favorable position. On the  other hand, when the barriers to entry into an industry are low, new businesses can take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0758819580078"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6.2400054931640625" w:right="114.720458984375" w:firstLine="5.4599761962890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advantage of the economies of scale or key technologies. Possible barriers to entry could  include: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Economies of scale. High initial investment costs or fixed costs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Cost advantage of existing players.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Brand loyalty.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Intellectual property like licenses, etc.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Shortage of important resources.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Access to raw materials is controlled by existing players.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Distribution means are controlled by existing players.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3231353759766" w:lineRule="auto"/>
        <w:ind w:left="372.4797821044922" w:right="191.13891601562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Existing players have secure customer relations. Elevated switching costs for customers.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Legislation and government acts.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444091796875" w:line="229.7929859161377" w:lineRule="auto"/>
        <w:ind w:left="3.379974365234375" w:right="118.3203125" w:firstLine="6.760025024414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threat of substitutes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when customers can choose between a lot of substitute products or  services, businesses are price takers, i.e. buyers determine the prices, thereby lessening the  power of businesses. On the contrary, when a business follows a product differentiation strategy,  it can determine the ability of buyers to switch to the competition. This threat is determined by  things such as: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7939453125"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Brand dependability of customers.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Secure customer relationships.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Switching costs for customers.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relative price for performance of substitutes.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Up-to-date trends.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805908203125" w:line="229.3952178955078" w:lineRule="auto"/>
        <w:ind w:left="5.4599761962890625" w:right="118.240966796875" w:firstLine="9.36004638671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Competitive rivalry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highly competitive industries, firms can exercise little or no control on  the prices of the goods and services. In contrast, when the industry is a monopolistic competition  or monopoly, businesses can fully control the prices of goods and services. Rivalry between  existing players is likely to be high when: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82373046875"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Players are the same size.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Players have comparable strategies.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728.5797882080078" w:right="121.717529296875" w:hanging="356.100006103515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Little or no differentiation between players and their products leading to price  competition.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Low market growth rates.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479782104492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Barriers for exit are high.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7998046875" w:line="240" w:lineRule="auto"/>
        <w:ind w:left="6.24000549316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Porter's Five Forces Example - Footwear Company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310375213623" w:lineRule="auto"/>
        <w:ind w:left="5.1999664306640625" w:right="115.159912109375" w:hanging="1.0400390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NiceWare is a leading Footwear company that operates in the athletic apparel industry.  Based on Porter's Five Forces model the threat of new entrants is moderate as there are high  capital costs, mostly related to advertising and promotion, especially when a new product line  is launched. On the other hand, company A can expand in the performance apparel industry and  cross-sell its products.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6435546875" w:line="230.67692756652832" w:lineRule="auto"/>
        <w:ind w:left="15.3399658203125" w:right="118.45947265625" w:hanging="5.19996643066406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bargaining power of suppliers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relatively low because the company has many different  suppliers both in the US and abroad.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29.98493194580078" w:lineRule="auto"/>
        <w:ind w:left="8.58001708984375" w:right="115" w:firstLine="1.559982299804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bargaining power of customers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higher in the wholesale customers as they can switch  at a low cost to the competition, thereby gaining a higher margin. With respect to the retail  customers, the bargaining power is lower as customers are loyal to the brand.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threat of new entrants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high as the entry barriers are low - low R &amp; D expense, not much  specialized knowledge is required in operating the business, low production and labour cost in  some cities.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9295349121094"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7.53997802734375" w:right="114.68017578125" w:firstLine="2.600021362304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threat of substitute products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relatively low because brand loyalty is high. Hence, the  demand for the company's products is expected to continue in the long-term.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competitive rivalry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industry is high as there are a lot of well-established companies  with significantly larger resources and process patents.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80078125" w:line="240" w:lineRule="auto"/>
        <w:ind w:left="6.50001525878906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These forces are brought together in a diagram below: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80615234375" w:line="240" w:lineRule="auto"/>
        <w:ind w:left="29.58000183105468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9050" distT="19050" distL="19050" distR="19050">
            <wp:extent cx="5591175" cy="535305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91175"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900146484375" w:line="240" w:lineRule="auto"/>
        <w:ind w:left="10.1399993896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effect on Internet on Porter's 5 forces model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7989501953125" w:line="240" w:lineRule="auto"/>
        <w:ind w:left="10.1399993896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entry of new competitors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7998046875" w:line="229.73497867584229" w:lineRule="auto"/>
        <w:ind w:left="3.379974365234375" w:right="115.80078125" w:firstLine="6.50001525878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Today, it’s not just traditional industry competitors the firm needs to worry about, but new  entrants from outside the industry, equipped with new digitally based business models and value  propositions. This is often tech giants and startups that have envisioned and built a new business  model from the ground up, powered by a new platform ecosystem for digital business. They’re  leveraging the familiar social, mobile, analytics and cloud technologies, but are often adding in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0045471191406"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8.58001708984375" w:right="120.216064453125" w:hanging="5.200042724609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personas and context, intelligent automation, the Internet of Things, and cybersecurity to further  enhance the value proposition of their platform.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796875" w:line="228.90854358673096" w:lineRule="auto"/>
        <w:ind w:left="2.8600311279296875" w:right="123.077392578125" w:firstLine="0.51994323730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Why can new entrants move in so easily? Digital business changes the rules by lowering the  traditional barriers to entry. A digitally based business model requires far less capital and can  bring large economies of scale for example.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9619140625" w:line="240" w:lineRule="auto"/>
        <w:ind w:left="10.1399993896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threat of substitutes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7958984375" w:line="229.54901218414307" w:lineRule="auto"/>
        <w:ind w:left="6.2400054931640625" w:right="117.100830078125" w:firstLine="0.260009765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threat of substitutes has to do with the threat of substitute products or services. In terms of  internet based business, this can come from a purely digital substitute or a hybrid digital/physical  substitute. Taxi services, such as Uber and EasyTaxi for example, provide a hybrid model via a  digital app for consumers and taxi drivers, coupled with the physical taxis.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01611328125" w:line="229.4983148574829" w:lineRule="auto"/>
        <w:ind w:left="3.379974365234375" w:right="116.97998046875" w:firstLine="2.860031127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Digital services wrapped around a physical product are another example and can range from one  extreme such as the industrial Internet to another such as home automation technologies or  personal fitness products. In addition, the long-term revenue stream from the digital services  may be worth far more than the one time sale of the physical product.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559326171875" w:line="230.75390338897705" w:lineRule="auto"/>
        <w:ind w:left="3.379974365234375" w:right="117.821044921875" w:firstLine="3.120040893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threat of substitutes is high in many industries since switching costs are low and buyer  propensity to substitute is high. In the taxi services example, customers can easily switch from  traditional models to the new model simply by installing an app on their smartphone. Propensity  to switch from the traditional model is high due to consumer wait times for taxis, lack of  visibility into taxi location and so on.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60693359375" w:line="240" w:lineRule="auto"/>
        <w:ind w:left="10.1399993896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bargaining power of buyers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802001953125" w:line="228.9855194091797" w:lineRule="auto"/>
        <w:ind w:left="8.58001708984375" w:right="121.77734375" w:hanging="2.34001159667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Perhaps the strongest of the five forces impacting industry competition is the bargaining power  of buyers since the biggest driver of digital business comes from the needs and expectations of  consumers and customers themselves.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125732421875" w:line="230.83062171936035" w:lineRule="auto"/>
        <w:ind w:left="3.379974365234375" w:right="119.434814453125" w:firstLine="3.120040893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bargaining power lays out a new set of expectations for the digital customer experience and  necessitates continual corporate innovation across business models, processes, operations,  products and services.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13671875" w:line="229.8310375213623" w:lineRule="auto"/>
        <w:ind w:left="3.379974365234375" w:right="116.97998046875" w:firstLine="5.9799957275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Customers and consumers have amassed far more bargaining power today due to instant access  to information, insights from social media including access to reviews and feedback, low  switching costs via digital channels, price sensitivity, access to substitute products and services  with greater ease of use and convenience, as well as increased industry competitiveness as a  result of the other forces.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96435546875" w:line="240" w:lineRule="auto"/>
        <w:ind w:left="10.1399993896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bargaining power of suppliers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7989501953125" w:line="229.5235776901245" w:lineRule="auto"/>
        <w:ind w:left="4.420013427734375" w:right="119.33837890625" w:firstLine="8.5800170898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Suppliers can accelerate or slow down the adoption of a digitally based business model based  upon how it impacts their own situation. Those pursuing digital models themselves, such as the  use of APIs to streamline their ability to form new partnerships and manage existing ones, may  help accelerate your own model.</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4292602539062"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5.4599761962890625" w:right="120.02197265625" w:firstLine="1.040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Those who are suppliers to the traditional models, and who question or are still determining  their new role in the digital equivalent, may use their bargaining power to slow down or dispute  the validity or legality of the new model.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796875" w:line="229.792742729187" w:lineRule="auto"/>
        <w:ind w:left="1.5599822998046875" w:right="114.68017578125" w:firstLine="8.8400268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 examples are the legal and business issues surfacing around the digital-sharing economy  (i.e. ride-sharing, room-sharing etc.) where suppliers and other constituents work to ensure the  business model and process innovations still adhere to established rules, regulations, privacy,  security and safety. This is a positive and needed development since, coupled with bargaining  power of buyers, it can help to keep new models “honest” in terms of how they operate.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37939453125" w:line="240" w:lineRule="auto"/>
        <w:ind w:left="10.1399993896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rivalry among the existing competitors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78955078125" w:line="229.34439182281494" w:lineRule="auto"/>
        <w:ind w:left="5.1999664306640625" w:right="115.1806640625" w:hanging="1.040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Finally, existing competitors are all looking at internet-based business, trying to understand the  disruptions occurring, and prepare their response. The responses can range all the way from  defensive to offensive measures, and even a first-mover attack. This rivalry among competitors  is always in play, but in recent years digital business has added fuel to the fire, just as the 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4365234375" w:line="240" w:lineRule="auto"/>
        <w:ind w:left="2.86003112792968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era did many years ago.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78369140625" w:line="229.79271411895752" w:lineRule="auto"/>
        <w:ind w:left="1.5599822998046875" w:right="116.28173828125" w:firstLine="4.94003295898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rivalry is heating up because entry and exit barriers are going down due to the comparative  low-cost of internet business models, and in many cases new entrants do not even need to own  physical assets or infrastructure. In particular, the “platform” model is seeing considerable  success in the marketplace by simply connecting stakeholders and applying a set of peripheral  services to enhance the customer experience.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373291015625" w:line="230.79224109649658" w:lineRule="auto"/>
        <w:ind w:left="5.4599761962890625" w:right="113.599853515625" w:firstLine="1.040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doing so, platform operators are moving to the forefront of service delivery and getting closer  to the customer without even owning assets or employees working in that particular industry.  Today, any service provider, and even content provider, risks becoming hostage to the platform  operator, which, by aggregating all those peripherals and streamlining the experience of using  them, suddenly moves from the periphery to the centre.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557861328125" w:line="240" w:lineRule="auto"/>
        <w:ind w:left="20.2799987792968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7958984375" w:line="240" w:lineRule="auto"/>
        <w:ind w:left="7.39997863769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 Strategies used by organisations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4013671875" w:line="230.72799682617188" w:lineRule="auto"/>
        <w:ind w:left="6.5000152587890625" w:right="115.960693359375" w:hanging="0.520019531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strategic management process encompasses the three levels of strategy shown in figure. Strategies are formulated and implemented at the organisational or corporate level, business  level and functional level. All should be integrated in means–ends fashion to accomplish  objectives and create sustainable competitive advantage.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8.02490234375"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273889541626" w:lineRule="auto"/>
        <w:ind w:left="6.2400054931640625" w:right="40" w:firstLine="23.33999633789062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6353176" cy="294322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53176" cy="29432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4.4.1 Levels of strategy in organisations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739501953125" w:line="240" w:lineRule="auto"/>
        <w:ind w:left="7.020034790039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Levels of strategy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3.379974365234375" w:right="114.06005859375" w:firstLine="3.120040893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level of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corporate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directs the organisation as a whole towards sustainable  competitive advantage. For a business it describes the scope of operations by answering the  following question: In what industries and markets should we compete? The purpose of  corporate strategy is to set direction and guide resource allocations for the entire enterprise. In  large, complex organisations like General Electric (GE), corporate strategy identifies the  different areas of business in which a company intends to compete. The organisation presently  pursues business interests in aviation, home and businesses solutions, financial (capital)  services, healthcare, energy and transportation, for example. Typical strategic decisions at the  corporate level relate to the allocation of resources for acquisitions, new business development, divestitures and so on across the business portfolio. Increasingly, corporate strategies for many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28173828125" w:line="230.67692756652832" w:lineRule="auto"/>
        <w:ind w:left="11.699981689453125" w:right="118.98193359375" w:hanging="8.83995056152343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businesses include an important role for global operations such as international joint ventures  and strategic alliances.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80908203125" w:line="230.23743152618408" w:lineRule="auto"/>
        <w:ind w:left="3.379974365234375" w:right="113.599853515625" w:firstLine="2.860031127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the strategy for a single business unit or product line. It describes intent to  compete within a specific industry or market. Large conglomerates such as GE, are composed  of many businesses, with many differences among them in product lines and even industries.  The term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strategic business unit (SBU)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often used to describe a single business or a  component that operates with a separate mission within a larger enterprise. The selection of  strategy at the business level involves answering the question: How are we going to compete for  customers in this industry and market? Typical business strategy decisions include choices about  product/service mix, the location of facilities and new technologies.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15606689453125" w:line="230.18264293670654" w:lineRule="auto"/>
        <w:ind w:left="5.9799957275390625" w:right="113.740234375" w:firstLine="0.260009765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Functional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guides the use of organisational resources to implement business strategy. This level of strategy focuses on activities within a specific functional area of operations. The  standard business functions of marketing, manufacturing, human resources, and research and  development illustrate this level of strategy. The question to be answered in selecting functional  strategies becomes: How can we best use resources to implement our business strategy?  Answers to this question typically involve the choice of progressive management and  organizational practices that improve operating efficiency, product or service quality, customer  service or innovativeness.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153015136719"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9816894531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Growth and diversification strategies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7692756652832" w:lineRule="auto"/>
        <w:ind w:left="6.2400054931640625" w:right="114.560546875" w:firstLine="0.260009765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Traditionally one of the most common and popular of the grand or master strategies pursued by  organizations at the corporate or business levels is growth.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Growth strategies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pursue an  increase in size and the expansion of current operations. They are popular in part because growth  is viewed as necessary for long-term survival in some industries.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80078125" w:line="230.25393962860107" w:lineRule="auto"/>
        <w:ind w:left="2.8600311279296875" w:right="114.600830078125" w:firstLine="8.05999755859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One approach to growth is through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concentration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expansion is within the same business  area. Another approach to growth is through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diversification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expansion takes place  through the acquisition of, or investment in, new and sometimes different business areas. A  strategy of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related diversification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involves growth by acquiring new businesses or entering  business areas that are related to what the organisation already does. This strategy seeks the  advantages of growth in areas that use core competencies and existing skills. A corporate  strategy of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unrelated diversification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involves growth by acquiring businesses or entering business areas that are different from what the organisation already does. Occasionally, a  company will invest in a market that is completely unrelated to its current operations.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40283203125" w:line="229.90779876708984" w:lineRule="auto"/>
        <w:ind w:left="6.2400054931640625" w:right="114.360351562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Diversification can also take the form of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vertical integration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a business seeks added  value creation by acquiring suppliers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backwards vertical integration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or distributors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forwards  vertical integration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the car making industry, backwards vertical integration has been  common as firms purchased suppliers of key parts to ensure quality and control over their  availability. In beverages, both Coca Cola and PepsiCo have pursued forward vertical  integration by purchasing some of their major bottlers.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13818359375" w:line="230.00018119812012" w:lineRule="auto"/>
        <w:ind w:left="5.4599761962890625" w:right="117.940673828125" w:firstLine="1.040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is a tendency to equate growth with effectiveness, but that is not necessarily true. Any  growth strategy, whether by concentration or some form of diversification, must be well planned  and well managed to achieve the desired results. Increased size of operation in any form adds  challenge to the management process. Diversification, in particular, brings the difficulties of  complexity and the need to manage and integrate very dissimilar operations. Research indicates  that business performance may decline with too much unrelated diversification.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139404296875" w:line="240" w:lineRule="auto"/>
        <w:ind w:left="8.8400268554687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Restructuring and divestiture strategies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1184005737305" w:lineRule="auto"/>
        <w:ind w:left="6.2400054931640625" w:right="113.980712890625" w:hanging="2.860031127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organisations experience performance problems, perhaps due to unsuccessful  diversification, retrenchment of some sort often takes place. The most extreme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retrenchment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liquidation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when operations cease, owing to the complete sale of assets or the  declaration of bankruptcy. Less extreme but still of potential dramatic performance impact is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restructuring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changes the scale and/ or mix of operations in order to gain efficiency and  improve performance. The decision to restructure can be difficult for managers to make because,  at least on the surface, it seems to be an admission of failure. But in today’s era of challenging  economic conditions and environmental uncertainty, restructuring is used frequently and with  new respect.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171875" w:line="230.10024547576904" w:lineRule="auto"/>
        <w:ind w:left="3.379974365234375" w:right="115.10009765625" w:firstLine="3.120040893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Restructuring is sometimes accomplished by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downsizing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decreases the size of operations  with the intention of becoming more streamlined. The expected benefits are reduced costs and  improved operating efficiency. A common way to downsize is to cut the size of the workforce.  Research has shown that such downsizing is most successful when the workforce is reduced in  a way that allows for better focusing of resources on key performance objectives. Retrenchment  with a strategic focus is sometimes referred to as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rightsizing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contrasts with the less well  regarded approach of simply cutting staff ‘across the board’.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8045654296875"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6958255767822" w:lineRule="auto"/>
        <w:ind w:left="5.4599761962890625" w:right="115.68115234375" w:firstLine="1.0400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Restructuring by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divestiture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involves selling off parts of the organisation to refocus on core  competencies, cut costs and improve operating efficiency. This is a common strategy for  organisations that find they have become overdiversified and are encountering problems  managing the complexity of diverse operations. It is also a way for organisations to take  advantage of the value of internal assets by ‘spinning off’ or selling to shareholders a component  that can stand on its own as an independent business.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4462890625" w:line="240" w:lineRule="auto"/>
        <w:ind w:left="14.8200225830078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Cooperation in business strategies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8486938477" w:lineRule="auto"/>
        <w:ind w:left="3.379974365234375" w:right="114.100341796875" w:firstLine="3.38005065917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recent years increasing globalisation and regionalisation of markets has led to the dramatic  growth of cross border cooperation between companies. The steady reduction of trade barriers  has been accompanied by considerable economic turbulence and uncertainty in world markets,  and the spread of a high degree of trade liberalisation in most countries of the world. A major  response to this has been the growth of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strategic alliances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 other forms of cooperative  strategy between companies, particularly in technology and marketing. For Porter and Fuller,  the basic motivation for an alliance is that: ‘Coalitions that arise when performing a value chain  activity with a partner are superior to any other way . . . Coalitions can be a valuable tool in  many aspects of global strategy, and the ability to exploit them will be an important source of  international advantage.’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128173828125" w:line="230.67692756652832" w:lineRule="auto"/>
        <w:ind w:left="4.420013427734375" w:right="119.219970703125" w:hanging="4.160003662109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International joint ventures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common form of international business; they constitute one  among many forms of strategic alliance. For example, in the airline industry most companies  have entered into some form of strategic marketing alliance. (Airvistara).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806884765625" w:line="230.1001739501953" w:lineRule="auto"/>
        <w:ind w:left="3.379974365234375" w:right="114.119873046875" w:firstLine="2.60002136230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Another way to cooperate strategically is through outsourcing alliances — contracting to  purchase important services from another organisation. Many organisations are outsourcing  their payroll, recruitment, information technology and security functions to specialised  companies. This is often driven by a combination of motives — the desire to reduce costs and  to gain access to expertise that does not exist within the company. Supplier alliances, in which  preferred supplier relationships ensure a smooth and timely flow of supplies among alliance  partners, stem from cooperation in the supply chain. For example, car manufacturers such as  General Motors and Ford relied on multisourcing during much of the 20th century, but in the  1980s began to develop supplier alliances which were necessary for their just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 (JIT)  production systems and to guarantee improved component quality. Distribution alliances are  another cooperative approach. These involve organisations joining together to accomplish  product or service sales and distribution. For example, Telstra in Australia and Cisco Systems  in the United States have an alliance to jointly market internet services to business customers.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0457763671875" w:line="240" w:lineRule="auto"/>
        <w:ind w:left="6.24000549316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business strategies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00048828125" w:line="232.98372745513916" w:lineRule="auto"/>
        <w:ind w:left="3.379974365234375" w:right="114.3603515625" w:firstLine="5.200042724609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strategy is the strategic use of the internet to gain competitive advantage. Popular  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strategies involve B2B (business</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and B2C (business</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customer) applications.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B2B business strategies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involve the use of IT and the internet to vertically link  organisations with members of their supply chains. One of the interesting developments in this  area involves the use of online auctions as a replacement for preferred supplier relationships and  outsourcing alliances. Organisations can now go to the internet to participate in auction bidding  for supplies of many types. Whether small or large in size they immediately have access to  potential suppliers competing for their attention from around the world.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81005859375" w:line="230.6767988204956" w:lineRule="auto"/>
        <w:ind w:left="8.58001708984375" w:right="113.399658203125" w:hanging="8.32000732421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B2C business strategies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IT and the internet to link organisations with their customers. A  common B2C strategy is 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tailing; that is, the sale of goods directly to customers via the internet.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8017578125"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5845127105713" w:lineRule="auto"/>
        <w:ind w:left="3.379974365234375" w:right="116.35986328125" w:firstLine="1.81999206542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some organisations, 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tailing is all that they do; these are ‘new economy’ organisations and  the business strategy is focused entirely on internet sales — examples include Amazon.com,  priceline. com and Dell.com. For others who are part of the traditional or ‘old economy’, 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tailing has been added as a component in their business strategy mix.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92138671875" w:line="240" w:lineRule="auto"/>
        <w:ind w:left="7.39997863769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4.5 Strategy formulation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3974609375" w:line="230.76910972595215" w:lineRule="auto"/>
        <w:ind w:left="3.379974365234375" w:right="114.16015625" w:firstLine="3.120040893554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Michael Porter says: ‘The company without a strategy is willing to try anything’. With a good strategy in place, the resources of the entire organisation can be focused on the overall goal — superior profitability or above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average returns. Whether building 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strategies for the  new economy or crafting strategies for more traditional operations, it is always important to  remember this goal and the need for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sustainable competitive advantage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major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opportunities for competitive advantage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found in the following areas: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7939453125" w:line="230.8308506011963" w:lineRule="auto"/>
        <w:ind w:left="9.619979858398438" w:right="128.519287109375" w:hanging="3.379974365234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cost and quality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strategy drives an emphasis on operating efficiency and/or product  or service quality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3671875" w:line="227.14111804962158" w:lineRule="auto"/>
        <w:ind w:left="9.10003662109375" w:right="675.040283203125" w:hanging="2.86003112792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knowledge and speed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strategy drives an emphasis on innovation and speed of  delivery to market for new ideas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025390625" w:line="230.67599773406982" w:lineRule="auto"/>
        <w:ind w:left="6.2400054931640625" w:right="164.3383789062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barriers to entry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strategy drives an emphasis on creating a market stronghold that  is protected from entry by others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908203125" w:line="230.67692756652832" w:lineRule="auto"/>
        <w:ind w:left="15.3399658203125" w:right="890.9405517578125" w:hanging="9.09996032714843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financial resources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strategy drives an emphasis on investments and/or loss  sustainment that competitors can’t match.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0806884765625" w:line="230.74682235717773" w:lineRule="auto"/>
        <w:ind w:left="2.8600311279296875" w:right="114.88037109375" w:firstLine="5.719985961914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Importantly, any advantage gained in today’s global and information</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age economy of intense competition must always be considered temporary, at best. Things change too fast. Any  advantage of the moment will sooner or later be eroded as new market demands, copycat  strategies and innovations by rivals take their competitive toll over time. The challenge of  achieving sustainable competitive advantage is thus a dynamic one. Strategies must be  continually revisited, modified and changed if the organisation is to keep pace with changing  circumstances. Formulating strategy to provide overall direction for the organisation thus  becomes an on</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going leadership responsibility. Fortunately, a number of strategic planning  models or approaches are available to help executives in the strategy formulation process. At  the business level, one should understand Porter’s generic strategies model and product lifecycle  planning. At the corporate level, it is helpful to understand portfolio planning, adaptive strategies  and incrementalism and emergent strategies.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8035888671875" w:line="240" w:lineRule="auto"/>
        <w:ind w:left="6.24000549316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Porters generic strategies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0028133392334" w:lineRule="auto"/>
        <w:ind w:left="3.379974365234375" w:right="113.399658203125" w:firstLine="3.120040893554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Michael Porter’s five forces model for industry analysis was introduced earlier. Use of the model helps answer the question: Is this an attractive industry for us to compete in? Within an industry, however, the initial strategic challenge becomes positioning your organisation and products  relative to competitors. The strategic question becomes: How can we best compete for customers  in this industry? Porter advises managers to answer this question by using his generic strategies  framework shown in figure.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4130859375"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7639455795288" w:lineRule="auto"/>
        <w:ind w:left="7.79998779296875" w:right="-5" w:firstLine="21.780014038085938"/>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6381751" cy="2466975"/>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81751" cy="246697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4.5.1 Porter’s generic strategies framework: motor vehicle industry examples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38916015625" w:line="230.7921266555786" w:lineRule="auto"/>
        <w:ind w:left="5.1999664306640625" w:right="115.2001953125" w:firstLine="0.7800292968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According to Porter, business</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level strategic decisions are driven by two basic factors: (1)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market scope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 (2)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source of competitive advantage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ask: ‘How will you compete for  competitive advantage, by lower price or product uniqueness?’ . These factors combine to create  the following four generic strategies that organisations can pursue. The examples in the figure  are of competitive positions within the motor vehicle industry: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517578125" w:line="230.1716709136963" w:lineRule="auto"/>
        <w:ind w:left="6.2400054931640625" w:right="118.3789062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differentiation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the organisation’s resources and attention are directed towards  distinguishing its products from those of the competition (e.g. BMW, Volvo) 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cost leadership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the organisation’s resources and attention are directed towards  minimising costs to operate more efficiently than the competition (e.g. Hyundai, KIA) iii.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focused differentiation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the organisation concentrates on one special market  segment and tries to offer customers in that segment a unique product (e.g. Land Rover, Subaru) iv.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focused cost leadership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 the organisation concentrates on one special market  segment and tries in that segment to be the provider with lowest costs (e.g. Suzuki)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265380859375" w:line="230.0873851776123" w:lineRule="auto"/>
        <w:ind w:left="4.420013427734375" w:right="113.800048828125" w:firstLine="6.50001525878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Organisations pursuing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differentiation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seek competitive advantage through  uniqueness. They try to develop goods and services that are clearly different from those made  available by the competition. The objective is to attract customers who become loyal to the  organisation’s products and lose interest in those of competitors. This strategy requires  organisational strengths in marketing, research and development, technological leadership and  creativity. It is highly dependent for its success on continuing customer perceptions of product  quality and uniqueness.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187255859375" w:line="231.6252851486206" w:lineRule="auto"/>
        <w:ind w:left="5.4599761962890625" w:right="116.480712890625" w:firstLine="5.460052490234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Organisations pursuing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cost leadership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try to continuously improve the operating efficiencies of production, distribution and other organisational systems. The objective is to have  lower costs than competitors and therefore achieve higher profits. This requires tight cost and  managerial controls as well as products that are easy to manufacture and distribute. Of course,  quality must not be sacrificed in the process. In fast food, McDonald’s remains the most cost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effective operation of its type through preferential bulk</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purchasing agreements with suppliers,  de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skilled and often automated in</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house operations, and large customer volume providing  economies of scale. It also uses one of the youngest and least expensive labour forces. It pays  the minimum wage and keeps most staff on part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 or casual employment, thereby escaping  government requirements to pay superannuation and other statutory fulltime entitlements.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1524963378906" w:line="240" w:lineRule="auto"/>
        <w:ind w:left="4863.59962463378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8747100830078" w:lineRule="auto"/>
        <w:ind w:left="3.379974365234375" w:right="115.1611328125" w:firstLine="7.54005432128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Organisations pursuing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focused differentiation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focused cost leadership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concentrate attention on a special market segment with the objective of serving its  needs better than anyone else. The strategies focus organisational resources and expertise on a  particular customer group, geographical region or product or service line. They seek to gain  competitive advantage in product differentiation or cost leadership. Importantly, focused  strategies require willingness to concentrate and the ability to use resources to special advantage  in a single area.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318115234375" w:line="240" w:lineRule="auto"/>
        <w:ind w:left="6.24000549316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Product life cycle planning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119831085205" w:lineRule="auto"/>
        <w:ind w:left="5.9799957275390625" w:right="113.599853515625" w:hanging="0.260009765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Another way to consider the dynamic nature of business strategy formulation is in terms of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product life cycle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is a series of stages a product or service goes through in the ‘life’ of its  marketability. In terms of planning, different business strategies are needed to support products  in the lifecycle stages of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new product development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introduction, growth, maturity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decline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Products in the new product development, introduction and growth stages lend themselves to  differentiation strategies. They require investments in market research, product development  and advertising in order to establish a product, market presence and customer base. In the  maturity stage, the emphasis shifts towards keeping customers and gaining production  efficiencies. This may involve focused and an attempt at cost leadership.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165771484375" w:line="230.17159938812256" w:lineRule="auto"/>
        <w:ind w:left="3.379974365234375" w:right="114.539794921875" w:firstLine="3.120040893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These strategies may hold initially as the product moves into decline. But at some point, strategic planners must seek new ways to extend product life. Understanding product life cycles and  adjusting strategy accordingly is an important business skill. Especially in dynamic times,  managers need to recognise when a product life cycle is maturing. They should have  contingency plans for dealing with potential decline, and they should be developing alternative  products with growth potential. Consider what happened at IBM, an organisation that dominated  the market for large mainframe computers for years. As customers began to use more powerful  and smaller PCs, the mainframe became less important to their operating systems. When the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71728515625" w:line="230.79224109649658" w:lineRule="auto"/>
        <w:ind w:left="6.2400054931640625" w:right="118.1420898437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mobile phone industry was starting to use new digital technologies, Motorola continued to  emphasise its successful, but older, analogue products. Both IBM’s and Motorola’s top  managers failed to properly consider industry trends. Their companies lost momentum against  very aggressive competitors such as Hewlett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Packard, Compaq and Dell in the computer  industry and Nokia and Ericsson and in the mobile phone industry.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51953125" w:line="200.4089641571045" w:lineRule="auto"/>
        <w:ind w:left="6.2400054931640625" w:right="130" w:firstLine="23.33999633789062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9050" distT="19050" distL="19050" distR="19050">
            <wp:extent cx="6296026" cy="299085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296026" cy="29908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4.5.2 The product life cycle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039306640625" w:line="240" w:lineRule="auto"/>
        <w:ind w:left="4845.77919006347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000549316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Portfolio planning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19598865509033" w:lineRule="auto"/>
        <w:ind w:left="3.379974365234375" w:right="113.65966796875" w:firstLine="723.37989807128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a single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 or single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organisation the strategic context is one industry.  Corporate strategy and business strategy are the same, and resources are allocated on that basis.  When organisations move into different industries, resulting in multiple product or service  offerings, they become internally more complex and often larger in size. This makes resource  allocation a more challenging strategic management task, since the mix of businesses must be  well managed. The strategy problem is similar to that faced by an individual with limited money  who must choose between alternative shares, bonds and real estate in a personal investment  portfolio. In multi</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business situations, strategy formulation also involves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portfolio planning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allocate scarce resources among competing uses.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717529296875" w:line="240" w:lineRule="auto"/>
        <w:ind w:left="6.24000549316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BCG matrix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996862411499" w:lineRule="auto"/>
        <w:ind w:left="2.8600311279296875" w:right="113.719482421875" w:firstLine="728.059844970703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One of the approaches to business portfolio planning is developed by the Boston  Consulting Group and known as the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BCG matrix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framework ties strategy formulation to  an analysis of business opportunities according to industry or market growth rate and market  share. This comparison results in the following four possible business conditions, with each  being associated with a strategic implication: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stars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—high market share,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businesses;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cash cows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high market share, low</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businesses;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questionmarks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low  market share,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businesses;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dogs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low market share, low</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businesses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Stars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high market share businesses in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markets. They produce large profits  through substantial penetration of expanding markets. The preferred strategy for stars is growth,  and further resource investments in them are recommended.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Question marks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low market  share businesses in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markets. They do not produce much profit but compete in  rapidly growing markets. They are the source of difficult strategic decisions. The preferred  strategy is growth, but the risk exists that further investments will not result in improved market  share. Only the most promising question marks should be targeted for growth; others are  restructuring or divestiture candidates.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Cash cows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high market share businesses in low</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markets. They produce large profits and a strong cash flow. Because the markets offer  little growth opportunity, the preferred strategy is stability or modest growth. ‘Cows’ should be  ‘milked’ to generate cash that can be used to support needed investments in stars and question  marks.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Dogs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low marketshare businesses in low</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growth markets. They do not produce much  profit, and they show little potential for future improvement. The preferred strategy for dogs is  retrenchment by divestiture.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880615234375" w:line="200.72653770446777" w:lineRule="auto"/>
        <w:ind w:left="6.2400054931640625" w:right="1069.200439453125" w:firstLine="743.33999633789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9050" distT="19050" distL="19050" distR="19050">
            <wp:extent cx="5242433" cy="207772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42433" cy="20777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Fig 4.5.3 The BCG matrix approach to corporate strategy formulation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6043395996094" w:line="240" w:lineRule="auto"/>
        <w:ind w:left="4845.77919006347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2001342773437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Adaptive strategies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406276702881" w:lineRule="auto"/>
        <w:ind w:left="3.379974365234375" w:right="113.519287109375" w:firstLine="3.120040893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Miles and Snow adaptive model of strategy formulation suggests that organisations should  pursue product/market strategies congruent with their external environments. A well</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chosen  strategy, in this sense, allows an organisation to successfully adapt to environmental challenges.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prospector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involves pursuing innovation and new opportunities in the face of risk  and with prospects for growth. This is best suited to a dynamic and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potential environment.  A prospector ‘leads’ an industry by using existing technology to new advantage and creating  new products to which competitors must respond. This contrasts with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defender strategy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which an organisation avoids change by emphasising existing products and current market share  without seeking growth. Defence as a strategy is suited only for a stable environment and  perhaps declining industries. Defenders, as do many small local retailers, try to maintain their  operating domains with only slight changes over time. As a result, many suffer long</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term decline  in the face of competition.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analyser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seeks to maintain the stability of a core business  while exploring selective opportunities for innovation and change. This strategy lies between  the prospector and reactor strategies. It is a ‘follow</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leader</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things</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look</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  approach. Many of the ‘clone’ makers in the personal computer industry are analysers; that is,  they wait to see what the industry leaders do and how well it works out before modifying their  own operations. Organisations pursuing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reactor strategy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are mainly responding to competitive  pressures in order to survive. This is a ‘follow</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last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resort’ approach. Reactors do not have  long</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term and coherent strategies. Some public utilities and other organisations operating under  government regulation may use this strategy to some extent.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604736328125" w:line="240" w:lineRule="auto"/>
        <w:ind w:left="7.2799682617187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Incrementalism and emergent strategy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5380325317383" w:lineRule="auto"/>
        <w:ind w:left="3.379974365234375" w:right="113.599853515625" w:firstLine="1.8199920654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all strategies are clearly formulated at one point in time and then implemented step by step.  Not all strategies are created in systematic and deliberate fashion and then implemented as  dramatic changes in direction. Instead, strategies sometimes take shape, change and develop  over time as modest adjustments to past patterns. James Brian Quinn calls this a process of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incrementalism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whereby modest and incremental changes in strategy occur as managers learn  from experience and make adjustments. This approach has much in common with Henry  Mintzberg’s and John Kotter’s descriptions of managerial behaviour.They view managers as  planning and acting in complex interpersonal networks and in hectic, fast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paced work settings.  Given these challenges, effective managers must have the capacity to stay focused on long</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term  objectives while still remaining flexible enough to master short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term problems and opportunities  as they occur. Such reasoning has led Mintzberg to identify what he calls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emergent strategies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These are strategies that develop progressively over time as ‘streams’ of decisions made by  managers as they learn from and respond to work situations. There is an important element of  ‘craftsmanship’ here that Mintzberg worries may be overlooked by managers who choose and  discard strategies in rapid succession while using the formal planning models. He also believes  that incremental or emergent strategic planning allows managers and organisations to become  really good at implementing strategies, not just formulating them.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966796875" w:line="240" w:lineRule="auto"/>
        <w:ind w:left="7.399978637695312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4.6 Strategy implementation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4005126953125" w:line="230.77308654785156" w:lineRule="auto"/>
        <w:ind w:left="3.379974365234375" w:right="116.63818359375" w:firstLine="1.8199920654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 strategy, no matter how well formulated, can achieve longer term success if it is not properly  implemented. This includes the willingness to exercise control and make modifications as  required to meet the needs of changing conditions. More specifically, current issues in strategy  implementation include re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emphasis on excellence in all management systems and practices, the  responsibilities of corporate governance, and the importance of strategic leadership.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7562255859375" w:line="240" w:lineRule="auto"/>
        <w:ind w:left="5.719985961914062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Management practices and systems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0800018310547" w:line="240" w:lineRule="auto"/>
        <w:ind w:left="4845.77919006347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878364562988" w:lineRule="auto"/>
        <w:ind w:left="3.379974365234375" w:right="113.399658203125" w:firstLine="3.120040893554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rest of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Management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 all about strategy implementation. In order to successfully put  strategies into action the entire organisation and all its resources must be mobilised in support  of them. This, in effect, involves the complete management process from planning and  controlling through organising and leading. No matter how well or elegantly selected, a strategy  requires supporting structures, the right technology, a good allocation of tasks and workflow  designs, and the right people to staff all aspects of operations. The strategy needs to be  enthusiastically supported by leaders who are capable of motivating everyone, building  individual performance commitments, and using teams and teamwork to best advantage. And  the strategy needs to be well and continually communicated to all relevant persons and parties.  Only with such total systems support can strategies succeed in today’s environments of change and innovation.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7861328125" w:line="230.40780544281006" w:lineRule="auto"/>
        <w:ind w:left="3.379974365234375" w:right="113.599853515625" w:firstLine="5.979995727539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strategic planning pitfalls that can hinder implementation include both failures of  substance and failures of process.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Failures of substance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reflect inadequate attention to the major  strategic planning elements — analysis of mission and purpose, core values and corporate  culture, organisational strengths and weaknesses, and environmental opportunities and threats.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Failures of process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reflect poor handling of the ways in which the various aspects of strategic  planning were accomplished. An important process failure is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lack of participation error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is failure to include key people in the strategic planning effort. As a result, their lack of  commitment to all</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important action follow</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through may severely hurt strategy implementation.  Process failure also occurs with too much centralisation of planning in top management or too  much delegation of planning activities to staff planners or separate planning departments.  Another process failure is the tendency to get so bogged down in details that the planning  process becomes an end in itself instead of a means to an end. This is sometimes called ‘goal  displacement’.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720458984375" w:line="230.78674793243408" w:lineRule="auto"/>
        <w:ind w:left="2.8600311279296875" w:right="115.2197265625" w:firstLine="3.639984130859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Recent research on strategy implementation has identified that information flow and decision  rights are two of the most important drivers in strategy execution.75 Clarification on what  decisions and actions each person in the organisation is responsible for is one of the most  important factors in strategy implementation. Also, in terms of decision rights, once decisions  are made they should only rarely be second</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guessed, as second</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guessing tends to slow down  implementation. In terms of information flow, information about the competitive environment  must flow to headquarters quickly and information must flow freely across organisational  boundaries.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606689453125" w:line="240" w:lineRule="auto"/>
        <w:ind w:left="14.82002258300781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Corporate governance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5380325317383" w:lineRule="auto"/>
        <w:ind w:left="6.2400054931640625" w:right="113.599853515625" w:firstLine="4.680023193359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Organisations today are experiencing new pressures at the level of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corporate governance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especially since the spate of high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profile corporate collapses in the past decade. Corporate  governance is the system of control and performance monitoring of top management that is  maintained by boards of directors and other major stakeholder representatives. In businesses,  for example, corporate governance is enacted by boards, institutional investors in a company’s  assets, and other ownership interests. Each in its own way is a point of accountability for top  management.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99676513671875" w:line="230.69612503051758" w:lineRule="auto"/>
        <w:ind w:left="7.53997802734375" w:right="113.599853515625" w:firstLine="63.9600372314453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trend towards strategic alliances within and between industries raises new issues for  corporate governance. Boards of directors are formally charged with ensuring that an  organisation operates in the best interests of its owners and/or the representative public in the  case of not</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profit organisations. Controversies often arise over the role of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inside directors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who are chosen from the senior management of the organisation,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outside directors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who are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15919494628906" w:line="240" w:lineRule="auto"/>
        <w:ind w:left="4845.77919006347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8747100830078" w:lineRule="auto"/>
        <w:ind w:left="2.8600311279296875" w:right="114.1796875" w:firstLine="5.71998596191406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chosen from other organisations and positions external to the organisation. In the past, corporate  boards may have been viewed as largely endorsing or confirming the strategic initiatives of top  management. Today they are increasingly expected to exercise control and take active roles in  ensuring that the strategic management of an enterprise is successful. If anything, the current  trend is towards greater emphasis on the responsibilities of corporate governance. Top managers  probably feel more accountable for performance than ever before to boards of directors and  other stakeholder interest groups. Furthermore, this accountability relates not only to financial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115234375" w:line="240" w:lineRule="auto"/>
        <w:ind w:left="3.37997436523437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performance but also to broader social responsibility concerns.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57958984375" w:line="240" w:lineRule="auto"/>
        <w:ind w:left="11.180038452148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Strategic leadership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6443252563477" w:lineRule="auto"/>
        <w:ind w:left="3.379974365234375" w:right="113.800048828125" w:firstLine="9.620056152343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Strategic management is a leadership responsibility. Effective strategy implementation and  control depends on the full commitment of all managers to supporting and leading strategic  initiatives within their areas of supervisory responsibility. To successfully put strategies into  action, the entire organisation and all its resources must be mobilised in support of them. In our  dynamic and often uncertain environment, the premium is on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strategic leadership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capability to enthuse people to successfully engage in a process of continuous change,  performance enhancement and implementation of organisational strategies.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3388671875" w:line="230.39734840393066" w:lineRule="auto"/>
        <w:ind w:left="3.899993896484375" w:right="113.9404296875" w:firstLine="2.34001159667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Porter argues that the managing director or CEO of an organisation has to be the chief strategist, someone who provides strategic leadership.80 He describes the task in the following way: a  strategic leader has to be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guardian of trade</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offs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is the leader’s job to make sure that the  organisation’s resources are allocated in ways consistent with the strategy. This requires the  discipline to sort through many competing ideas and alternatives to stay on course and not get  sidetracked. A strategic leader also needs to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create a sense of urgency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not allowing the  organisation and its members to grow slow and complacent. Even when doing well, the leader  keeps the focus on getting better and being alert to conditions that require adjustments to the  strategy. A strategic leader needs to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make sure that everyone understands the strategy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Unless  strategies are understood, the daily tasks and contributions of people lose context and purpose.  Everyone might work very hard, but without alignment to strategy the impact is dispersed rather  than advancing in a common direction to accomplish the goals. Importantly, a strategic leader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21875" w:line="230.77953815460205" w:lineRule="auto"/>
        <w:ind w:left="6.2400054931640625" w:right="115.2197265625" w:hanging="0.520019531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must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 a teacher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is the leader’s job to teach the strategy and make it a ‘cause’, says Porter.  In order for strategy to work it must become an ever present commitment throughout the  organisation. People must understand the strategy that makes their organisation different from  others. This means that a strategic leader must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 a great communicator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679931640625" w:line="230.00025272369385" w:lineRule="auto"/>
        <w:ind w:left="4.420013427734375" w:right="115.46142578125" w:firstLine="0.779953002929687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Finally, it is important to note that the challenges faced by organisations today are so complex  that it is often difficult for one individual to fulfil all strategic leadership needs. Strategic  management in large firms is increasingly viewed as a team leadership responsibility. It takes  hard work and special circumstances to create a real team — at the top or anywhere else in the  organisation. Top management teams must work up to their full potential in order to bring the  full advantages of teamwork to strategic leadership.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4130859375" w:line="240" w:lineRule="auto"/>
        <w:ind w:left="4845.77919006347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w:t>
      </w:r>
    </w:p>
    <w:sectPr>
      <w:pgSz w:h="16840" w:w="11900" w:orient="portrait"/>
      <w:pgMar w:bottom="455" w:top="990.599365234375" w:left="1008.4200286865234" w:right="816.99951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