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1909" w14:textId="77777777" w:rsidR="00372614" w:rsidRPr="00DE24D2" w:rsidRDefault="00372614" w:rsidP="00372614">
      <w:pPr>
        <w:jc w:val="center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A7465D5" wp14:editId="5E739EE7">
            <wp:simplePos x="0" y="0"/>
            <wp:positionH relativeFrom="margin">
              <wp:posOffset>5274310</wp:posOffset>
            </wp:positionH>
            <wp:positionV relativeFrom="paragraph">
              <wp:posOffset>-133350</wp:posOffset>
            </wp:positionV>
            <wp:extent cx="1473200" cy="5199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m_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19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B22B7" w14:textId="77777777" w:rsidR="00372614" w:rsidRPr="00E00FC4" w:rsidRDefault="00372614" w:rsidP="003726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COLLEGE OF ENGINEERING AND TECHNOLOGY</w:t>
      </w:r>
    </w:p>
    <w:p w14:paraId="247FCC61" w14:textId="4A2ACD4A" w:rsidR="00372614" w:rsidRPr="001961A9" w:rsidRDefault="00372614" w:rsidP="003726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SCHOOL OF BIOENGINEERING, DEPARTMENT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CHEMICAL ENGINEERING </w:t>
      </w:r>
      <w:r w:rsidR="001961A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46163F">
        <w:rPr>
          <w:rFonts w:ascii="Times New Roman" w:hAnsi="Times New Roman" w:cs="Times New Roman"/>
          <w:b/>
          <w:bCs/>
          <w:sz w:val="32"/>
          <w:szCs w:val="32"/>
        </w:rPr>
        <w:t>D</w:t>
      </w:r>
    </w:p>
    <w:p w14:paraId="55D06F7E" w14:textId="77777777" w:rsidR="00372614" w:rsidRDefault="00372614" w:rsidP="003726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Tech. OPEN ELECTIVE</w:t>
      </w:r>
    </w:p>
    <w:p w14:paraId="38520ED7" w14:textId="77777777" w:rsidR="00372614" w:rsidRPr="00E00FC4" w:rsidRDefault="00372614" w:rsidP="003726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0E52" w14:textId="77777777" w:rsidR="00372614" w:rsidRPr="00E00FC4" w:rsidRDefault="00372614" w:rsidP="003726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ACADEMIC YEAR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>-2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Pr="00E00FC4"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</w:p>
    <w:p w14:paraId="66022CD0" w14:textId="77777777" w:rsidR="00372614" w:rsidRPr="00E00FC4" w:rsidRDefault="00372614" w:rsidP="003726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FC4">
        <w:rPr>
          <w:rFonts w:ascii="Times New Roman" w:hAnsi="Times New Roman" w:cs="Times New Roman"/>
          <w:b/>
          <w:bCs/>
          <w:sz w:val="24"/>
          <w:szCs w:val="24"/>
        </w:rPr>
        <w:t>Continuous Learning Assessment I</w:t>
      </w:r>
    </w:p>
    <w:p w14:paraId="7C7E1D45" w14:textId="77777777" w:rsidR="00372614" w:rsidRDefault="00372614" w:rsidP="003726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04" w:type="dxa"/>
        <w:jc w:val="center"/>
        <w:tblLook w:val="04A0" w:firstRow="1" w:lastRow="0" w:firstColumn="1" w:lastColumn="0" w:noHBand="0" w:noVBand="1"/>
      </w:tblPr>
      <w:tblGrid>
        <w:gridCol w:w="1459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372614" w:rsidRPr="00DE24D2" w14:paraId="5B2761A5" w14:textId="77777777" w:rsidTr="00322A3D">
        <w:trPr>
          <w:trHeight w:val="409"/>
          <w:jc w:val="center"/>
        </w:trPr>
        <w:tc>
          <w:tcPr>
            <w:tcW w:w="1459" w:type="dxa"/>
            <w:vAlign w:val="center"/>
          </w:tcPr>
          <w:p w14:paraId="0D35EDFC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Reg. No.</w:t>
            </w:r>
          </w:p>
        </w:tc>
        <w:tc>
          <w:tcPr>
            <w:tcW w:w="583" w:type="dxa"/>
            <w:vAlign w:val="center"/>
          </w:tcPr>
          <w:p w14:paraId="68F79138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583" w:type="dxa"/>
            <w:vAlign w:val="center"/>
          </w:tcPr>
          <w:p w14:paraId="7C8B05C7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83" w:type="dxa"/>
            <w:vAlign w:val="center"/>
          </w:tcPr>
          <w:p w14:paraId="7C69ADD5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7D3EBF08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6B33A372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37122AE6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F049557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7DE217FF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65BF9954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026A29EC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3DD7069F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7D25CAF7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2DE86855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47F74F6F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vAlign w:val="center"/>
          </w:tcPr>
          <w:p w14:paraId="75AF24E5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0D9EBE8" w14:textId="77777777" w:rsidR="00372614" w:rsidRPr="00DE24D2" w:rsidRDefault="00372614" w:rsidP="00372614">
      <w:pPr>
        <w:spacing w:after="0" w:line="240" w:lineRule="auto"/>
        <w:rPr>
          <w:rFonts w:ascii="Times New Roman" w:hAnsi="Times New Roman" w:cs="Times New Roman"/>
        </w:rPr>
      </w:pP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  <w:r w:rsidRPr="00DE24D2">
        <w:rPr>
          <w:rFonts w:ascii="Times New Roman" w:hAnsi="Times New Roman" w:cs="Times New Roman"/>
        </w:rPr>
        <w:tab/>
      </w:r>
    </w:p>
    <w:tbl>
      <w:tblPr>
        <w:tblStyle w:val="TableGrid"/>
        <w:tblW w:w="10222" w:type="dxa"/>
        <w:jc w:val="center"/>
        <w:tblLook w:val="04A0" w:firstRow="1" w:lastRow="0" w:firstColumn="1" w:lastColumn="0" w:noHBand="0" w:noVBand="1"/>
      </w:tblPr>
      <w:tblGrid>
        <w:gridCol w:w="2769"/>
        <w:gridCol w:w="2774"/>
        <w:gridCol w:w="2920"/>
        <w:gridCol w:w="1759"/>
      </w:tblGrid>
      <w:tr w:rsidR="00372614" w:rsidRPr="00DE24D2" w14:paraId="744BF8E8" w14:textId="77777777" w:rsidTr="00322A3D">
        <w:trPr>
          <w:trHeight w:val="398"/>
          <w:jc w:val="center"/>
        </w:trPr>
        <w:tc>
          <w:tcPr>
            <w:tcW w:w="2769" w:type="dxa"/>
            <w:vAlign w:val="center"/>
          </w:tcPr>
          <w:p w14:paraId="133BEB84" w14:textId="77777777" w:rsidR="00372614" w:rsidRPr="00DE24D2" w:rsidRDefault="00372614" w:rsidP="00322A3D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Code: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D3DD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18CHO104T</w:t>
            </w:r>
          </w:p>
        </w:tc>
        <w:tc>
          <w:tcPr>
            <w:tcW w:w="7453" w:type="dxa"/>
            <w:gridSpan w:val="3"/>
            <w:vAlign w:val="center"/>
          </w:tcPr>
          <w:p w14:paraId="7CC6DE52" w14:textId="77777777" w:rsidR="00372614" w:rsidRPr="00DE24D2" w:rsidRDefault="00372614" w:rsidP="00322A3D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Course Title: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341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Process Plant Safety</w:t>
            </w:r>
          </w:p>
        </w:tc>
      </w:tr>
      <w:tr w:rsidR="00372614" w:rsidRPr="00DE24D2" w14:paraId="20A883B4" w14:textId="77777777" w:rsidTr="00322A3D">
        <w:trPr>
          <w:trHeight w:val="262"/>
          <w:jc w:val="center"/>
        </w:trPr>
        <w:tc>
          <w:tcPr>
            <w:tcW w:w="2769" w:type="dxa"/>
            <w:vAlign w:val="center"/>
          </w:tcPr>
          <w:p w14:paraId="2198C5B5" w14:textId="77777777" w:rsidR="00372614" w:rsidRPr="00DE24D2" w:rsidRDefault="00372614" w:rsidP="00322A3D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Sem &amp; Year:</w:t>
            </w:r>
            <w:r>
              <w:rPr>
                <w:rFonts w:ascii="Times New Roman" w:hAnsi="Times New Roman" w:cs="Times New Roman"/>
              </w:rPr>
              <w:t xml:space="preserve"> V &amp; III year</w:t>
            </w:r>
          </w:p>
        </w:tc>
        <w:tc>
          <w:tcPr>
            <w:tcW w:w="2774" w:type="dxa"/>
            <w:vAlign w:val="center"/>
          </w:tcPr>
          <w:p w14:paraId="7CE57A1B" w14:textId="77777777" w:rsidR="00372614" w:rsidRPr="00DE24D2" w:rsidRDefault="00372614" w:rsidP="00322A3D">
            <w:pPr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>Date:</w:t>
            </w:r>
            <w:r>
              <w:rPr>
                <w:rFonts w:ascii="Times New Roman" w:hAnsi="Times New Roman" w:cs="Times New Roman"/>
              </w:rPr>
              <w:t xml:space="preserve"> 17/08/2023</w:t>
            </w:r>
          </w:p>
        </w:tc>
        <w:tc>
          <w:tcPr>
            <w:tcW w:w="2920" w:type="dxa"/>
            <w:vAlign w:val="center"/>
          </w:tcPr>
          <w:p w14:paraId="0A8A5759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 xml:space="preserve">Duration: </w:t>
            </w:r>
            <w:r>
              <w:rPr>
                <w:rFonts w:ascii="Times New Roman" w:hAnsi="Times New Roman" w:cs="Times New Roman"/>
              </w:rPr>
              <w:t>60</w:t>
            </w:r>
            <w:r w:rsidRPr="00DE24D2">
              <w:rPr>
                <w:rFonts w:ascii="Times New Roman" w:hAnsi="Times New Roman" w:cs="Times New Roman"/>
              </w:rPr>
              <w:t xml:space="preserve"> Minutes</w:t>
            </w:r>
          </w:p>
        </w:tc>
        <w:tc>
          <w:tcPr>
            <w:tcW w:w="1759" w:type="dxa"/>
            <w:vAlign w:val="center"/>
          </w:tcPr>
          <w:p w14:paraId="7845966B" w14:textId="77777777" w:rsidR="00372614" w:rsidRPr="00DE24D2" w:rsidRDefault="00372614" w:rsidP="00322A3D">
            <w:pPr>
              <w:jc w:val="center"/>
              <w:rPr>
                <w:rFonts w:ascii="Times New Roman" w:hAnsi="Times New Roman" w:cs="Times New Roman"/>
              </w:rPr>
            </w:pPr>
            <w:r w:rsidRPr="00DE24D2">
              <w:rPr>
                <w:rFonts w:ascii="Times New Roman" w:hAnsi="Times New Roman" w:cs="Times New Roman"/>
              </w:rPr>
              <w:t xml:space="preserve">Max. Marks: 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14:paraId="7BD15B8A" w14:textId="77777777" w:rsidR="00372614" w:rsidRPr="00DE24D2" w:rsidRDefault="00372614" w:rsidP="00372614">
      <w:pPr>
        <w:rPr>
          <w:rFonts w:ascii="Times New Roman" w:hAnsi="Times New Roman" w:cs="Times New Roman"/>
        </w:rPr>
      </w:pPr>
    </w:p>
    <w:tbl>
      <w:tblPr>
        <w:tblStyle w:val="TableGrid"/>
        <w:tblW w:w="10164" w:type="dxa"/>
        <w:jc w:val="center"/>
        <w:tblLook w:val="04A0" w:firstRow="1" w:lastRow="0" w:firstColumn="1" w:lastColumn="0" w:noHBand="0" w:noVBand="1"/>
      </w:tblPr>
      <w:tblGrid>
        <w:gridCol w:w="638"/>
        <w:gridCol w:w="3492"/>
        <w:gridCol w:w="407"/>
        <w:gridCol w:w="408"/>
        <w:gridCol w:w="408"/>
        <w:gridCol w:w="407"/>
        <w:gridCol w:w="320"/>
        <w:gridCol w:w="407"/>
        <w:gridCol w:w="408"/>
        <w:gridCol w:w="408"/>
        <w:gridCol w:w="371"/>
        <w:gridCol w:w="427"/>
        <w:gridCol w:w="427"/>
        <w:gridCol w:w="427"/>
        <w:gridCol w:w="40"/>
        <w:gridCol w:w="331"/>
        <w:gridCol w:w="408"/>
        <w:gridCol w:w="408"/>
        <w:gridCol w:w="22"/>
      </w:tblGrid>
      <w:tr w:rsidR="00372614" w:rsidRPr="00581C42" w14:paraId="0FA6085F" w14:textId="77777777" w:rsidTr="00322A3D">
        <w:trPr>
          <w:trHeight w:val="247"/>
          <w:jc w:val="center"/>
        </w:trPr>
        <w:tc>
          <w:tcPr>
            <w:tcW w:w="638" w:type="dxa"/>
            <w:vAlign w:val="center"/>
          </w:tcPr>
          <w:p w14:paraId="29B1C474" w14:textId="77777777" w:rsidR="00372614" w:rsidRPr="00750DF7" w:rsidRDefault="00372614" w:rsidP="00322A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2" w:type="dxa"/>
            <w:vAlign w:val="center"/>
          </w:tcPr>
          <w:p w14:paraId="23CA71C8" w14:textId="77777777" w:rsidR="00372614" w:rsidRPr="00581C42" w:rsidRDefault="00372614" w:rsidP="00322A3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Outcomes (COs)</w:t>
            </w:r>
          </w:p>
        </w:tc>
        <w:tc>
          <w:tcPr>
            <w:tcW w:w="4865" w:type="dxa"/>
            <w:gridSpan w:val="13"/>
            <w:vAlign w:val="center"/>
          </w:tcPr>
          <w:p w14:paraId="287BBEC1" w14:textId="77777777" w:rsidR="00372614" w:rsidRPr="00581C42" w:rsidRDefault="00372614" w:rsidP="00322A3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Program Outcomes (POs)</w:t>
            </w:r>
          </w:p>
        </w:tc>
        <w:tc>
          <w:tcPr>
            <w:tcW w:w="1169" w:type="dxa"/>
            <w:gridSpan w:val="4"/>
            <w:vAlign w:val="center"/>
          </w:tcPr>
          <w:p w14:paraId="2E51B553" w14:textId="77777777" w:rsidR="00372614" w:rsidRPr="00581C42" w:rsidRDefault="00372614" w:rsidP="00322A3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PSOs</w:t>
            </w:r>
          </w:p>
        </w:tc>
      </w:tr>
      <w:tr w:rsidR="00372614" w:rsidRPr="00581C42" w14:paraId="3F8E575B" w14:textId="77777777" w:rsidTr="00322A3D">
        <w:trPr>
          <w:gridAfter w:val="1"/>
          <w:wAfter w:w="22" w:type="dxa"/>
          <w:trHeight w:val="156"/>
          <w:jc w:val="center"/>
        </w:trPr>
        <w:tc>
          <w:tcPr>
            <w:tcW w:w="638" w:type="dxa"/>
            <w:vAlign w:val="center"/>
          </w:tcPr>
          <w:p w14:paraId="6F9BE878" w14:textId="77777777" w:rsidR="00372614" w:rsidRPr="00750DF7" w:rsidRDefault="00372614" w:rsidP="00322A3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92" w:type="dxa"/>
            <w:vAlign w:val="center"/>
          </w:tcPr>
          <w:p w14:paraId="4B323A21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14:paraId="60ECEB9D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8" w:type="dxa"/>
            <w:vAlign w:val="center"/>
          </w:tcPr>
          <w:p w14:paraId="7C17C7E3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8" w:type="dxa"/>
            <w:vAlign w:val="center"/>
          </w:tcPr>
          <w:p w14:paraId="375C5836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7" w:type="dxa"/>
            <w:vAlign w:val="center"/>
          </w:tcPr>
          <w:p w14:paraId="6CB0D61F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0" w:type="dxa"/>
            <w:vAlign w:val="center"/>
          </w:tcPr>
          <w:p w14:paraId="5713608A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7" w:type="dxa"/>
            <w:vAlign w:val="center"/>
          </w:tcPr>
          <w:p w14:paraId="1D6B82F3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8" w:type="dxa"/>
            <w:vAlign w:val="center"/>
          </w:tcPr>
          <w:p w14:paraId="408B5E92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08" w:type="dxa"/>
            <w:vAlign w:val="center"/>
          </w:tcPr>
          <w:p w14:paraId="3DB7ED04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1" w:type="dxa"/>
            <w:vAlign w:val="center"/>
          </w:tcPr>
          <w:p w14:paraId="540C9475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27" w:type="dxa"/>
            <w:vAlign w:val="center"/>
          </w:tcPr>
          <w:p w14:paraId="01A83CD3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27" w:type="dxa"/>
            <w:vAlign w:val="center"/>
          </w:tcPr>
          <w:p w14:paraId="2E3228D8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27" w:type="dxa"/>
            <w:vAlign w:val="center"/>
          </w:tcPr>
          <w:p w14:paraId="5555B72B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71" w:type="dxa"/>
            <w:gridSpan w:val="2"/>
            <w:vAlign w:val="center"/>
          </w:tcPr>
          <w:p w14:paraId="5460C3A6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8" w:type="dxa"/>
            <w:vAlign w:val="center"/>
          </w:tcPr>
          <w:p w14:paraId="1F3EA35B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8" w:type="dxa"/>
            <w:vAlign w:val="center"/>
          </w:tcPr>
          <w:p w14:paraId="410D8AB0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372614" w:rsidRPr="00581C42" w14:paraId="0605AD10" w14:textId="77777777" w:rsidTr="00322A3D">
        <w:trPr>
          <w:gridAfter w:val="1"/>
          <w:wAfter w:w="22" w:type="dxa"/>
          <w:trHeight w:val="156"/>
          <w:jc w:val="center"/>
        </w:trPr>
        <w:tc>
          <w:tcPr>
            <w:tcW w:w="638" w:type="dxa"/>
            <w:vAlign w:val="center"/>
          </w:tcPr>
          <w:p w14:paraId="52BA1A98" w14:textId="77777777" w:rsidR="00372614" w:rsidRPr="00750DF7" w:rsidRDefault="00372614" w:rsidP="00322A3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50D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492" w:type="dxa"/>
            <w:vAlign w:val="center"/>
          </w:tcPr>
          <w:p w14:paraId="489B1F92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1C42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Understand the basics of Industrial Safety Management</w:t>
            </w:r>
          </w:p>
        </w:tc>
        <w:tc>
          <w:tcPr>
            <w:tcW w:w="407" w:type="dxa"/>
            <w:shd w:val="clear" w:color="auto" w:fill="auto"/>
          </w:tcPr>
          <w:p w14:paraId="02170287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408" w:type="dxa"/>
            <w:shd w:val="clear" w:color="auto" w:fill="auto"/>
          </w:tcPr>
          <w:p w14:paraId="47C8AA64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783DA4C1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7" w:type="dxa"/>
            <w:shd w:val="clear" w:color="auto" w:fill="auto"/>
          </w:tcPr>
          <w:p w14:paraId="6FE67C91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320" w:type="dxa"/>
            <w:shd w:val="clear" w:color="auto" w:fill="auto"/>
          </w:tcPr>
          <w:p w14:paraId="7845BBA3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22CF">
              <w:rPr>
                <w:rFonts w:ascii="Arial Narrow" w:hAnsi="Arial Narrow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407" w:type="dxa"/>
            <w:shd w:val="clear" w:color="auto" w:fill="auto"/>
          </w:tcPr>
          <w:p w14:paraId="263C4AE3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7211A4E1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08" w:type="dxa"/>
            <w:shd w:val="clear" w:color="auto" w:fill="auto"/>
          </w:tcPr>
          <w:p w14:paraId="29EF3158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4E74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371" w:type="dxa"/>
            <w:shd w:val="clear" w:color="auto" w:fill="auto"/>
          </w:tcPr>
          <w:p w14:paraId="5844BC22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5FF242E9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6BFDC753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3701B">
              <w:rPr>
                <w:rFonts w:ascii="Arial Narrow" w:hAnsi="Arial Narrow"/>
                <w:i/>
                <w:iCs/>
                <w:sz w:val="17"/>
                <w:szCs w:val="17"/>
              </w:rPr>
              <w:t>-</w:t>
            </w:r>
          </w:p>
        </w:tc>
        <w:tc>
          <w:tcPr>
            <w:tcW w:w="427" w:type="dxa"/>
            <w:shd w:val="clear" w:color="auto" w:fill="auto"/>
          </w:tcPr>
          <w:p w14:paraId="01D49D76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371" w:type="dxa"/>
            <w:gridSpan w:val="2"/>
            <w:shd w:val="clear" w:color="auto" w:fill="auto"/>
          </w:tcPr>
          <w:p w14:paraId="54A97755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-</w:t>
            </w:r>
          </w:p>
        </w:tc>
        <w:tc>
          <w:tcPr>
            <w:tcW w:w="408" w:type="dxa"/>
            <w:shd w:val="clear" w:color="auto" w:fill="auto"/>
          </w:tcPr>
          <w:p w14:paraId="0453CBF4" w14:textId="77777777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-</w:t>
            </w:r>
          </w:p>
        </w:tc>
        <w:tc>
          <w:tcPr>
            <w:tcW w:w="408" w:type="dxa"/>
            <w:shd w:val="clear" w:color="auto" w:fill="auto"/>
          </w:tcPr>
          <w:p w14:paraId="1DC4127B" w14:textId="5E6AE80D" w:rsidR="00372614" w:rsidRPr="00581C42" w:rsidRDefault="00372614" w:rsidP="00322A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285F">
              <w:rPr>
                <w:rFonts w:ascii="Arial Narrow" w:hAnsi="Arial Narrow" w:cs="Microsoft Sans Serif"/>
                <w:sz w:val="16"/>
                <w:szCs w:val="16"/>
              </w:rPr>
              <w:t xml:space="preserve"> </w:t>
            </w:r>
            <w:r w:rsidR="004C6DFA">
              <w:rPr>
                <w:rFonts w:ascii="Arial Narrow" w:hAnsi="Arial Narrow" w:cs="Microsoft Sans Serif"/>
                <w:sz w:val="16"/>
                <w:szCs w:val="16"/>
              </w:rPr>
              <w:t>-</w:t>
            </w:r>
          </w:p>
        </w:tc>
      </w:tr>
    </w:tbl>
    <w:p w14:paraId="22CCF104" w14:textId="77777777" w:rsidR="00372614" w:rsidRPr="00750DF7" w:rsidRDefault="00372614" w:rsidP="00372614">
      <w:pPr>
        <w:ind w:left="216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B46F4C1" w14:textId="77777777" w:rsidR="00372614" w:rsidRDefault="00372614" w:rsidP="00372614">
      <w:pPr>
        <w:ind w:left="2160" w:firstLine="720"/>
        <w:jc w:val="center"/>
        <w:rPr>
          <w:rFonts w:ascii="Times New Roman" w:hAnsi="Times New Roman" w:cs="Times New Roman"/>
          <w:b/>
          <w:bCs/>
        </w:rPr>
      </w:pPr>
      <w:r w:rsidRPr="001D3DD9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Part A </w:t>
      </w:r>
      <w:r w:rsidRPr="006D13EF">
        <w:rPr>
          <w:rFonts w:ascii="Times New Roman" w:hAnsi="Times New Roman" w:cs="Times New Roman"/>
          <w:b/>
          <w:bCs/>
          <w:color w:val="000000" w:themeColor="text1"/>
          <w:u w:val="single"/>
        </w:rPr>
        <w:t>Answer ALL Questions</w:t>
      </w:r>
      <w:r w:rsidRPr="006D13EF">
        <w:rPr>
          <w:rFonts w:ascii="Times New Roman" w:hAnsi="Times New Roman" w:cs="Times New Roman"/>
          <w:b/>
          <w:bCs/>
          <w:color w:val="000000" w:themeColor="text1"/>
        </w:rPr>
        <w:t xml:space="preserve">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5x1 Marks = 5 Marks      </w:t>
      </w:r>
    </w:p>
    <w:tbl>
      <w:tblPr>
        <w:tblStyle w:val="TableGrid"/>
        <w:tblW w:w="10163" w:type="dxa"/>
        <w:jc w:val="center"/>
        <w:tblLook w:val="04A0" w:firstRow="1" w:lastRow="0" w:firstColumn="1" w:lastColumn="0" w:noHBand="0" w:noVBand="1"/>
      </w:tblPr>
      <w:tblGrid>
        <w:gridCol w:w="570"/>
        <w:gridCol w:w="5498"/>
        <w:gridCol w:w="895"/>
        <w:gridCol w:w="783"/>
        <w:gridCol w:w="771"/>
        <w:gridCol w:w="779"/>
        <w:gridCol w:w="867"/>
      </w:tblGrid>
      <w:tr w:rsidR="004C6DFA" w:rsidRPr="00300FC5" w14:paraId="186E4F02" w14:textId="77777777" w:rsidTr="00322A3D">
        <w:trPr>
          <w:trHeight w:val="280"/>
          <w:jc w:val="center"/>
        </w:trPr>
        <w:tc>
          <w:tcPr>
            <w:tcW w:w="570" w:type="dxa"/>
            <w:vAlign w:val="center"/>
          </w:tcPr>
          <w:p w14:paraId="5C2862D5" w14:textId="77777777" w:rsidR="004C6DFA" w:rsidRPr="00300FC5" w:rsidRDefault="004C6DFA" w:rsidP="004C6D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5498" w:type="dxa"/>
            <w:vAlign w:val="center"/>
          </w:tcPr>
          <w:p w14:paraId="1464739A" w14:textId="77777777" w:rsidR="004C6DFA" w:rsidRPr="00300FC5" w:rsidRDefault="004C6DFA" w:rsidP="004C6D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895" w:type="dxa"/>
            <w:vAlign w:val="center"/>
          </w:tcPr>
          <w:p w14:paraId="6CB395D6" w14:textId="77777777" w:rsidR="004C6DFA" w:rsidRPr="002E6F7B" w:rsidRDefault="004C6DFA" w:rsidP="004C6D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 option</w:t>
            </w:r>
          </w:p>
        </w:tc>
        <w:tc>
          <w:tcPr>
            <w:tcW w:w="783" w:type="dxa"/>
            <w:vAlign w:val="center"/>
          </w:tcPr>
          <w:p w14:paraId="40882A1A" w14:textId="316D7E10" w:rsidR="004C6DFA" w:rsidRPr="002E6F7B" w:rsidRDefault="004C6DFA" w:rsidP="004C6D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 </w:t>
            </w:r>
          </w:p>
        </w:tc>
        <w:tc>
          <w:tcPr>
            <w:tcW w:w="771" w:type="dxa"/>
            <w:vAlign w:val="center"/>
          </w:tcPr>
          <w:p w14:paraId="42C40EEC" w14:textId="5089FBC3" w:rsidR="004C6DFA" w:rsidRPr="002E6F7B" w:rsidRDefault="004C6DFA" w:rsidP="004C6D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</w:t>
            </w:r>
          </w:p>
        </w:tc>
        <w:tc>
          <w:tcPr>
            <w:tcW w:w="779" w:type="dxa"/>
            <w:vAlign w:val="center"/>
          </w:tcPr>
          <w:p w14:paraId="767D47A7" w14:textId="1862EA8B" w:rsidR="004C6DFA" w:rsidRPr="002E6F7B" w:rsidRDefault="004C6DFA" w:rsidP="004C6D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</w:t>
            </w:r>
          </w:p>
        </w:tc>
        <w:tc>
          <w:tcPr>
            <w:tcW w:w="867" w:type="dxa"/>
            <w:vAlign w:val="center"/>
          </w:tcPr>
          <w:p w14:paraId="3F32BC4B" w14:textId="77777777" w:rsidR="004C6DFA" w:rsidRPr="002E6F7B" w:rsidRDefault="004C6DFA" w:rsidP="004C6D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 Scored</w:t>
            </w:r>
          </w:p>
        </w:tc>
      </w:tr>
      <w:tr w:rsidR="004C6DFA" w:rsidRPr="00300FC5" w14:paraId="73CD8E50" w14:textId="77777777" w:rsidTr="00322A3D">
        <w:trPr>
          <w:trHeight w:val="280"/>
          <w:jc w:val="center"/>
        </w:trPr>
        <w:tc>
          <w:tcPr>
            <w:tcW w:w="570" w:type="dxa"/>
            <w:vAlign w:val="center"/>
          </w:tcPr>
          <w:p w14:paraId="5AD9B752" w14:textId="77777777" w:rsidR="004C6DFA" w:rsidRPr="00300FC5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498" w:type="dxa"/>
            <w:vAlign w:val="center"/>
          </w:tcPr>
          <w:p w14:paraId="44A33B11" w14:textId="77777777" w:rsidR="004C6DFA" w:rsidRPr="002B2440" w:rsidRDefault="004C6DFA" w:rsidP="004C6DF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B2440">
              <w:rPr>
                <w:rFonts w:ascii="Times New Roman" w:hAnsi="Times New Roman" w:cs="Times New Roman"/>
                <w:sz w:val="24"/>
                <w:szCs w:val="24"/>
              </w:rPr>
              <w:t>Which of the following is not a domain for the occurrence of industrial accidents?</w:t>
            </w:r>
          </w:p>
          <w:p w14:paraId="451DC714" w14:textId="77777777" w:rsidR="004C6DFA" w:rsidRPr="002B2440" w:rsidRDefault="004C6DFA" w:rsidP="004C6DFA">
            <w:pPr>
              <w:pStyle w:val="NormalWeb"/>
              <w:numPr>
                <w:ilvl w:val="1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2B2440">
              <w:rPr>
                <w:color w:val="000000" w:themeColor="text1"/>
              </w:rPr>
              <w:t>Storage</w:t>
            </w:r>
          </w:p>
          <w:p w14:paraId="226B242F" w14:textId="77777777" w:rsidR="004C6DFA" w:rsidRPr="002B2440" w:rsidRDefault="004C6DFA" w:rsidP="004C6DFA">
            <w:pPr>
              <w:pStyle w:val="NormalWeb"/>
              <w:numPr>
                <w:ilvl w:val="1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2B2440">
              <w:rPr>
                <w:color w:val="000000" w:themeColor="text1"/>
              </w:rPr>
              <w:t>Process plant</w:t>
            </w:r>
          </w:p>
          <w:p w14:paraId="0357D15B" w14:textId="77777777" w:rsidR="004C6DFA" w:rsidRPr="002B2440" w:rsidRDefault="004C6DFA" w:rsidP="004C6DFA">
            <w:pPr>
              <w:pStyle w:val="NormalWeb"/>
              <w:numPr>
                <w:ilvl w:val="1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2B2440">
              <w:rPr>
                <w:color w:val="000000" w:themeColor="text1"/>
              </w:rPr>
              <w:t>Utilities</w:t>
            </w:r>
          </w:p>
          <w:p w14:paraId="68B555CF" w14:textId="77777777" w:rsidR="004C6DFA" w:rsidRPr="00F141A9" w:rsidRDefault="004C6DFA" w:rsidP="004C6DFA">
            <w:pPr>
              <w:pStyle w:val="NormalWeb"/>
              <w:numPr>
                <w:ilvl w:val="1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color w:val="000000" w:themeColor="text1"/>
                <w:sz w:val="21"/>
                <w:szCs w:val="21"/>
              </w:rPr>
            </w:pPr>
            <w:r w:rsidRPr="002B2440">
              <w:rPr>
                <w:color w:val="000000" w:themeColor="text1"/>
              </w:rPr>
              <w:t>Reservoirs</w:t>
            </w:r>
          </w:p>
          <w:p w14:paraId="67D16BFF" w14:textId="7249FFAF" w:rsidR="004C6DFA" w:rsidRPr="002B2440" w:rsidRDefault="004C6DFA" w:rsidP="004C6DFA">
            <w:pPr>
              <w:pStyle w:val="NormalWeb"/>
              <w:shd w:val="clear" w:color="auto" w:fill="FFFFFF"/>
              <w:spacing w:before="0" w:beforeAutospacing="0" w:after="0" w:afterAutospacing="0"/>
              <w:ind w:left="502"/>
              <w:textAlignment w:val="baseline"/>
              <w:rPr>
                <w:rFonts w:ascii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895" w:type="dxa"/>
            <w:vAlign w:val="center"/>
          </w:tcPr>
          <w:p w14:paraId="682910D1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0A771372" w14:textId="694EE72E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1531B703" w14:textId="1307AD86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14:paraId="2F46A337" w14:textId="7FB7A532" w:rsidR="004C6DFA" w:rsidRPr="002E6F7B" w:rsidRDefault="008E1784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178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7" w:type="dxa"/>
            <w:vAlign w:val="center"/>
          </w:tcPr>
          <w:p w14:paraId="43F04681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6DFA" w:rsidRPr="00300FC5" w14:paraId="62455532" w14:textId="77777777" w:rsidTr="00322A3D">
        <w:trPr>
          <w:trHeight w:val="2035"/>
          <w:jc w:val="center"/>
        </w:trPr>
        <w:tc>
          <w:tcPr>
            <w:tcW w:w="570" w:type="dxa"/>
            <w:vAlign w:val="center"/>
          </w:tcPr>
          <w:p w14:paraId="2FD98FE5" w14:textId="77777777" w:rsidR="004C6DFA" w:rsidRPr="00300FC5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498" w:type="dxa"/>
            <w:vAlign w:val="center"/>
          </w:tcPr>
          <w:p w14:paraId="7731AB16" w14:textId="77777777" w:rsidR="004C6DFA" w:rsidRPr="009D5E22" w:rsidRDefault="004C6DFA" w:rsidP="004C6DF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D5E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When was the attempt to transfer MIC from tank 610 to the processing facility failed?</w:t>
            </w:r>
          </w:p>
          <w:p w14:paraId="477D62CD" w14:textId="77777777" w:rsidR="004C6DFA" w:rsidRPr="009D5E22" w:rsidRDefault="004C6DFA" w:rsidP="004C6DFA">
            <w:pPr>
              <w:pStyle w:val="PlainText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5E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1980</w:t>
            </w:r>
          </w:p>
          <w:p w14:paraId="30443D66" w14:textId="77777777" w:rsidR="004C6DFA" w:rsidRPr="009D5E22" w:rsidRDefault="004C6DFA" w:rsidP="004C6DFA">
            <w:pPr>
              <w:pStyle w:val="PlainText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5E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1981</w:t>
            </w:r>
          </w:p>
          <w:p w14:paraId="44F42D40" w14:textId="77777777" w:rsidR="004C6DFA" w:rsidRPr="009D5E22" w:rsidRDefault="004C6DFA" w:rsidP="004C6DFA">
            <w:pPr>
              <w:pStyle w:val="PlainText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5E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1982</w:t>
            </w:r>
          </w:p>
          <w:p w14:paraId="216F26E8" w14:textId="27B1C95C" w:rsidR="004C6DFA" w:rsidRPr="009D5E22" w:rsidRDefault="004C6DFA" w:rsidP="004C6DFA">
            <w:pPr>
              <w:pStyle w:val="PlainText"/>
              <w:numPr>
                <w:ilvl w:val="1"/>
                <w:numId w:val="8"/>
              </w:numPr>
              <w:rPr>
                <w:rFonts w:asciiTheme="majorHAnsi" w:hAnsiTheme="majorHAnsi" w:cs="Courier New"/>
              </w:rPr>
            </w:pPr>
            <w:r w:rsidRPr="009D5E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1984</w:t>
            </w:r>
          </w:p>
        </w:tc>
        <w:tc>
          <w:tcPr>
            <w:tcW w:w="895" w:type="dxa"/>
            <w:vAlign w:val="center"/>
          </w:tcPr>
          <w:p w14:paraId="403468C0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35A36FC2" w14:textId="2898B10B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5A032F6E" w14:textId="04CCB1CA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14:paraId="473F7384" w14:textId="730B9D46" w:rsidR="004C6DFA" w:rsidRPr="002E6F7B" w:rsidRDefault="008E1784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178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7" w:type="dxa"/>
            <w:vAlign w:val="center"/>
          </w:tcPr>
          <w:p w14:paraId="683F5FA6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6DFA" w:rsidRPr="00300FC5" w14:paraId="73A7A1CC" w14:textId="77777777" w:rsidTr="00B819BC">
        <w:trPr>
          <w:trHeight w:val="269"/>
          <w:jc w:val="center"/>
        </w:trPr>
        <w:tc>
          <w:tcPr>
            <w:tcW w:w="570" w:type="dxa"/>
            <w:vAlign w:val="center"/>
          </w:tcPr>
          <w:p w14:paraId="18E23C9A" w14:textId="77777777" w:rsidR="004C6DFA" w:rsidRPr="00300FC5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498" w:type="dxa"/>
            <w:vAlign w:val="center"/>
          </w:tcPr>
          <w:p w14:paraId="2818BDF2" w14:textId="77777777" w:rsidR="004C6DFA" w:rsidRDefault="004C6DFA" w:rsidP="004C6DFA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37A6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main importance in a safety program is </w:t>
            </w:r>
          </w:p>
          <w:p w14:paraId="0333E7FD" w14:textId="77777777" w:rsidR="004C6DFA" w:rsidRPr="00937A6E" w:rsidRDefault="004C6DFA" w:rsidP="004C6DFA">
            <w:pPr>
              <w:pStyle w:val="Plain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83BBEA9" w14:textId="77777777" w:rsidR="004C6DFA" w:rsidRPr="00937A6E" w:rsidRDefault="004C6DFA" w:rsidP="004C6DFA">
            <w:pPr>
              <w:pStyle w:val="PlainText"/>
              <w:numPr>
                <w:ilvl w:val="1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37A6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Accident investigation and analysis</w:t>
            </w:r>
          </w:p>
          <w:p w14:paraId="070E39C2" w14:textId="77777777" w:rsidR="004C6DFA" w:rsidRPr="00937A6E" w:rsidRDefault="004C6DFA" w:rsidP="004C6DFA">
            <w:pPr>
              <w:pStyle w:val="PlainText"/>
              <w:numPr>
                <w:ilvl w:val="1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37A6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Risk analysis</w:t>
            </w:r>
          </w:p>
          <w:p w14:paraId="47CA6B38" w14:textId="77777777" w:rsidR="004C6DFA" w:rsidRPr="00937A6E" w:rsidRDefault="004C6DFA" w:rsidP="004C6DFA">
            <w:pPr>
              <w:pStyle w:val="PlainText"/>
              <w:numPr>
                <w:ilvl w:val="1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37A6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Hazard analysis</w:t>
            </w:r>
          </w:p>
          <w:p w14:paraId="3B800F79" w14:textId="77777777" w:rsidR="004C6DFA" w:rsidRPr="00937A6E" w:rsidRDefault="004C6DFA" w:rsidP="004C6DFA">
            <w:pPr>
              <w:pStyle w:val="PlainText"/>
              <w:numPr>
                <w:ilvl w:val="1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37A6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Corrective actions</w:t>
            </w:r>
          </w:p>
          <w:p w14:paraId="1B820271" w14:textId="7D079CD6" w:rsidR="004C6DFA" w:rsidRPr="00937A6E" w:rsidRDefault="004C6DFA" w:rsidP="004C6DFA">
            <w:pPr>
              <w:rPr>
                <w:rFonts w:asciiTheme="majorHAnsi" w:hAnsiTheme="majorHAnsi" w:cs="Courier New"/>
                <w:sz w:val="21"/>
                <w:szCs w:val="21"/>
              </w:rPr>
            </w:pPr>
          </w:p>
        </w:tc>
        <w:tc>
          <w:tcPr>
            <w:tcW w:w="895" w:type="dxa"/>
          </w:tcPr>
          <w:p w14:paraId="65A470E8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3BCD4E1A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05DE26" w14:textId="4E3A0C5E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23F95295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893BA6" w14:textId="2EE1EF34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79" w:type="dxa"/>
            <w:vAlign w:val="center"/>
          </w:tcPr>
          <w:p w14:paraId="796DE4BB" w14:textId="77777777" w:rsidR="004C6DFA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3784493E" w14:textId="07ECD02D" w:rsidR="008E1784" w:rsidRPr="002E6F7B" w:rsidRDefault="008E1784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17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68FAAC0F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6DFA" w:rsidRPr="00300FC5" w14:paraId="73500D8D" w14:textId="77777777" w:rsidTr="00B819BC">
        <w:trPr>
          <w:trHeight w:val="416"/>
          <w:jc w:val="center"/>
        </w:trPr>
        <w:tc>
          <w:tcPr>
            <w:tcW w:w="570" w:type="dxa"/>
            <w:vAlign w:val="center"/>
          </w:tcPr>
          <w:p w14:paraId="00F713F6" w14:textId="77777777" w:rsidR="004C6DFA" w:rsidRPr="00300FC5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498" w:type="dxa"/>
            <w:vAlign w:val="center"/>
          </w:tcPr>
          <w:p w14:paraId="7EAE9DD4" w14:textId="77777777" w:rsidR="004C6DFA" w:rsidRPr="00036E93" w:rsidRDefault="004C6DFA" w:rsidP="004C6DF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036E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attitude, beliefs, perceptions and values that employees share in relation to safety in the workplace is termed as</w:t>
            </w:r>
          </w:p>
          <w:p w14:paraId="0BE9D590" w14:textId="77777777" w:rsidR="004C6DFA" w:rsidRPr="00036E93" w:rsidRDefault="004C6DFA" w:rsidP="004C6DFA">
            <w:pPr>
              <w:pStyle w:val="PlainText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6E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Safety policy</w:t>
            </w:r>
          </w:p>
          <w:p w14:paraId="24B2BF6B" w14:textId="77777777" w:rsidR="004C6DFA" w:rsidRPr="00036E93" w:rsidRDefault="004C6DFA" w:rsidP="004C6DFA">
            <w:pPr>
              <w:pStyle w:val="PlainText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6E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Safety culture</w:t>
            </w:r>
          </w:p>
          <w:p w14:paraId="786637FF" w14:textId="77777777" w:rsidR="004C6DFA" w:rsidRPr="00036E93" w:rsidRDefault="004C6DFA" w:rsidP="004C6DFA">
            <w:pPr>
              <w:pStyle w:val="PlainText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6E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Safety promotion</w:t>
            </w:r>
          </w:p>
          <w:p w14:paraId="047F2076" w14:textId="77777777" w:rsidR="004C6DFA" w:rsidRPr="00036E93" w:rsidRDefault="004C6DFA" w:rsidP="004C6DFA">
            <w:pPr>
              <w:pStyle w:val="PlainText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6E9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Safety Rule</w:t>
            </w:r>
          </w:p>
          <w:p w14:paraId="18516BE4" w14:textId="0B2AA953" w:rsidR="004C6DFA" w:rsidRPr="00300FC5" w:rsidRDefault="004C6DFA" w:rsidP="004C6DFA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1080"/>
              <w:textAlignment w:val="baseline"/>
            </w:pPr>
          </w:p>
        </w:tc>
        <w:tc>
          <w:tcPr>
            <w:tcW w:w="895" w:type="dxa"/>
          </w:tcPr>
          <w:p w14:paraId="06A4DA9B" w14:textId="77777777" w:rsidR="004C6DFA" w:rsidRPr="002E6F7B" w:rsidRDefault="004C6DFA" w:rsidP="004C6DFA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2CA265E6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ED3CC7" w14:textId="6D2BF162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49D82BB8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121A13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EF16B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  <w:p w14:paraId="7FDEEDBB" w14:textId="43E67CCC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106565A4" w14:textId="77777777" w:rsidR="004C6DFA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378F37FF" w14:textId="1CF8FF19" w:rsidR="008E1784" w:rsidRPr="002E6F7B" w:rsidRDefault="008E1784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17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0C63FF91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C6DFA" w:rsidRPr="00300FC5" w14:paraId="60FB8F9E" w14:textId="77777777" w:rsidTr="00F141A9">
        <w:trPr>
          <w:trHeight w:val="1975"/>
          <w:jc w:val="center"/>
        </w:trPr>
        <w:tc>
          <w:tcPr>
            <w:tcW w:w="570" w:type="dxa"/>
            <w:vAlign w:val="center"/>
          </w:tcPr>
          <w:p w14:paraId="6124DD0C" w14:textId="77777777" w:rsidR="004C6DFA" w:rsidRPr="00300FC5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5498" w:type="dxa"/>
            <w:vAlign w:val="center"/>
          </w:tcPr>
          <w:p w14:paraId="644AA754" w14:textId="77777777" w:rsidR="004C6DFA" w:rsidRPr="00F141A9" w:rsidRDefault="004C6DFA" w:rsidP="004C6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41A9">
              <w:rPr>
                <w:rFonts w:ascii="Times New Roman" w:hAnsi="Times New Roman" w:cs="Times New Roman"/>
                <w:sz w:val="24"/>
                <w:szCs w:val="24"/>
              </w:rPr>
              <w:t>---------- is the combination of training and knowledge sharing</w:t>
            </w:r>
          </w:p>
          <w:p w14:paraId="1F0222A0" w14:textId="77777777" w:rsidR="004C6DFA" w:rsidRDefault="004C6DFA" w:rsidP="004C6DFA">
            <w:pPr>
              <w:pStyle w:val="ListParagraph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 planning</w:t>
            </w:r>
          </w:p>
          <w:p w14:paraId="2FF71730" w14:textId="77777777" w:rsidR="004C6DFA" w:rsidRDefault="004C6DFA" w:rsidP="004C6DFA">
            <w:pPr>
              <w:pStyle w:val="ListParagraph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 Policy</w:t>
            </w:r>
          </w:p>
          <w:p w14:paraId="354155B8" w14:textId="77777777" w:rsidR="004C6DFA" w:rsidRDefault="004C6DFA" w:rsidP="004C6DFA">
            <w:pPr>
              <w:pStyle w:val="ListParagraph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 Promotion</w:t>
            </w:r>
          </w:p>
          <w:p w14:paraId="50DF7D45" w14:textId="212B8BB2" w:rsidR="004C6DFA" w:rsidRDefault="004C6DFA" w:rsidP="004C6DFA">
            <w:pPr>
              <w:pStyle w:val="ListParagraph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 culture</w:t>
            </w:r>
          </w:p>
          <w:p w14:paraId="437201F2" w14:textId="689B196E" w:rsidR="004C6DFA" w:rsidRPr="005D1FAD" w:rsidRDefault="004C6DFA" w:rsidP="004C6DFA">
            <w:pPr>
              <w:pStyle w:val="NormalWeb"/>
              <w:shd w:val="clear" w:color="auto" w:fill="FFFFFF"/>
              <w:spacing w:before="0" w:beforeAutospacing="0" w:after="0" w:afterAutospacing="0"/>
              <w:ind w:left="305" w:hanging="283"/>
              <w:textAlignment w:val="baseline"/>
              <w:rPr>
                <w:rFonts w:asciiTheme="majorHAnsi" w:hAnsiTheme="majorHAnsi"/>
                <w:color w:val="000000" w:themeColor="text1"/>
                <w:sz w:val="21"/>
                <w:szCs w:val="21"/>
              </w:rPr>
            </w:pPr>
          </w:p>
        </w:tc>
        <w:tc>
          <w:tcPr>
            <w:tcW w:w="895" w:type="dxa"/>
          </w:tcPr>
          <w:p w14:paraId="07C17A02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725115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9D4880" w14:textId="77777777" w:rsidR="004C6DFA" w:rsidRPr="002E6F7B" w:rsidRDefault="004C6DFA" w:rsidP="004C6DFA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F34758" w14:textId="77777777" w:rsidR="004C6DFA" w:rsidRPr="002E6F7B" w:rsidRDefault="004C6DFA" w:rsidP="004C6DFA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14:paraId="5C04C393" w14:textId="77777777" w:rsidR="004C6DFA" w:rsidRPr="002E6F7B" w:rsidRDefault="004C6DFA" w:rsidP="004C6DFA">
            <w:pPr>
              <w:spacing w:line="38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CFB89E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B005748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940D03" w14:textId="572154F3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1" w:type="dxa"/>
            <w:vAlign w:val="center"/>
          </w:tcPr>
          <w:p w14:paraId="34C4C86B" w14:textId="77777777" w:rsidR="004C6DFA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7C49780D" w14:textId="77777777" w:rsidR="004C6DFA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8F79FE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7B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41EEE029" w14:textId="7C4E702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vAlign w:val="center"/>
          </w:tcPr>
          <w:p w14:paraId="3ABE8797" w14:textId="77777777" w:rsidR="004C6DFA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1A807069" w14:textId="3A6476EF" w:rsidR="008E1784" w:rsidRPr="002E6F7B" w:rsidRDefault="008E1784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E178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7" w:type="dxa"/>
            <w:vAlign w:val="center"/>
          </w:tcPr>
          <w:p w14:paraId="4C653052" w14:textId="77777777" w:rsidR="004C6DFA" w:rsidRPr="002E6F7B" w:rsidRDefault="004C6DFA" w:rsidP="004C6DFA">
            <w:pPr>
              <w:spacing w:line="384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14:paraId="2DC1900B" w14:textId="77777777" w:rsidR="00372614" w:rsidRDefault="00372614" w:rsidP="003726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FC232" w14:textId="77777777" w:rsidR="00372614" w:rsidRPr="00300FC5" w:rsidRDefault="00372614" w:rsidP="003726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9EDF3" w14:textId="77777777" w:rsidR="00372614" w:rsidRPr="00300FC5" w:rsidRDefault="00372614" w:rsidP="0037261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0FC5">
        <w:rPr>
          <w:rFonts w:ascii="Times New Roman" w:hAnsi="Times New Roman" w:cs="Times New Roman"/>
          <w:b/>
          <w:bCs/>
          <w:sz w:val="24"/>
          <w:szCs w:val="24"/>
        </w:rPr>
        <w:t xml:space="preserve">Part B Answer any two of the following      </w:t>
      </w:r>
      <w:r w:rsidRPr="00300FC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00FC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2 x 10 Marks = 20 Marks               </w:t>
      </w:r>
    </w:p>
    <w:tbl>
      <w:tblPr>
        <w:tblStyle w:val="TableGrid"/>
        <w:tblW w:w="10456" w:type="dxa"/>
        <w:jc w:val="center"/>
        <w:tblLook w:val="04A0" w:firstRow="1" w:lastRow="0" w:firstColumn="1" w:lastColumn="0" w:noHBand="0" w:noVBand="1"/>
      </w:tblPr>
      <w:tblGrid>
        <w:gridCol w:w="624"/>
        <w:gridCol w:w="5546"/>
        <w:gridCol w:w="981"/>
        <w:gridCol w:w="668"/>
        <w:gridCol w:w="704"/>
        <w:gridCol w:w="1010"/>
        <w:gridCol w:w="923"/>
      </w:tblGrid>
      <w:tr w:rsidR="008E1784" w:rsidRPr="00300FC5" w14:paraId="2FAFFB02" w14:textId="3DB2BD30" w:rsidTr="008E1784">
        <w:trPr>
          <w:trHeight w:val="254"/>
          <w:jc w:val="center"/>
        </w:trPr>
        <w:tc>
          <w:tcPr>
            <w:tcW w:w="625" w:type="dxa"/>
            <w:vAlign w:val="center"/>
          </w:tcPr>
          <w:p w14:paraId="3E7A71CC" w14:textId="77777777" w:rsidR="008E1784" w:rsidRPr="00300FC5" w:rsidRDefault="008E1784" w:rsidP="00322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5556" w:type="dxa"/>
            <w:vAlign w:val="center"/>
          </w:tcPr>
          <w:p w14:paraId="7A6C75E0" w14:textId="77777777" w:rsidR="008E1784" w:rsidRPr="00300FC5" w:rsidRDefault="008E1784" w:rsidP="00322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981" w:type="dxa"/>
            <w:vAlign w:val="center"/>
          </w:tcPr>
          <w:p w14:paraId="2DF2F941" w14:textId="77777777" w:rsidR="008E1784" w:rsidRPr="00300FC5" w:rsidRDefault="008E1784" w:rsidP="00322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668" w:type="dxa"/>
            <w:vAlign w:val="center"/>
          </w:tcPr>
          <w:p w14:paraId="5D50F539" w14:textId="77777777" w:rsidR="008E1784" w:rsidRPr="00300FC5" w:rsidRDefault="008E1784" w:rsidP="00322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</w:p>
        </w:tc>
        <w:tc>
          <w:tcPr>
            <w:tcW w:w="704" w:type="dxa"/>
            <w:vAlign w:val="center"/>
          </w:tcPr>
          <w:p w14:paraId="05DC77E8" w14:textId="77777777" w:rsidR="008E1784" w:rsidRPr="00300FC5" w:rsidRDefault="008E1784" w:rsidP="00322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11" w:type="dxa"/>
            <w:vAlign w:val="center"/>
          </w:tcPr>
          <w:p w14:paraId="75F0BDD8" w14:textId="4A26DAB9" w:rsidR="008E1784" w:rsidRPr="00300FC5" w:rsidRDefault="008E1784" w:rsidP="00322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911" w:type="dxa"/>
          </w:tcPr>
          <w:p w14:paraId="0D10B9F9" w14:textId="62DE3779" w:rsidR="008E1784" w:rsidRPr="00300FC5" w:rsidRDefault="008E1784" w:rsidP="00322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Scored</w:t>
            </w:r>
          </w:p>
        </w:tc>
      </w:tr>
      <w:tr w:rsidR="008E1784" w:rsidRPr="00300FC5" w14:paraId="60921AC3" w14:textId="55BB4FA3" w:rsidTr="008E1784">
        <w:trPr>
          <w:trHeight w:val="254"/>
          <w:jc w:val="center"/>
        </w:trPr>
        <w:tc>
          <w:tcPr>
            <w:tcW w:w="625" w:type="dxa"/>
            <w:vAlign w:val="center"/>
          </w:tcPr>
          <w:p w14:paraId="0D3D592A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56" w:type="dxa"/>
            <w:vAlign w:val="center"/>
          </w:tcPr>
          <w:p w14:paraId="13200CA2" w14:textId="77777777" w:rsidR="008E1784" w:rsidRDefault="008E1784" w:rsidP="00322A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briefly on OSHA.</w:t>
            </w:r>
          </w:p>
          <w:p w14:paraId="05926725" w14:textId="2B308AB3" w:rsidR="008E1784" w:rsidRPr="00300FC5" w:rsidRDefault="008E1784" w:rsidP="00322A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 Discuss the probable causes and impacts of industrial accidents.</w:t>
            </w:r>
          </w:p>
        </w:tc>
        <w:tc>
          <w:tcPr>
            <w:tcW w:w="981" w:type="dxa"/>
            <w:vAlign w:val="center"/>
          </w:tcPr>
          <w:p w14:paraId="5C8BA379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  <w:vAlign w:val="center"/>
          </w:tcPr>
          <w:p w14:paraId="740B3929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6D9CE2C9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36B533D4" w14:textId="0F3621D4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E17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11" w:type="dxa"/>
          </w:tcPr>
          <w:p w14:paraId="0DEAF350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E1784" w:rsidRPr="00300FC5" w14:paraId="69524EA4" w14:textId="09850867" w:rsidTr="008E1784">
        <w:trPr>
          <w:trHeight w:val="254"/>
          <w:jc w:val="center"/>
        </w:trPr>
        <w:tc>
          <w:tcPr>
            <w:tcW w:w="625" w:type="dxa"/>
            <w:vAlign w:val="center"/>
          </w:tcPr>
          <w:p w14:paraId="6019A75E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56" w:type="dxa"/>
            <w:vAlign w:val="center"/>
          </w:tcPr>
          <w:p w14:paraId="5336BD01" w14:textId="77777777" w:rsidR="008E1784" w:rsidRPr="0037105C" w:rsidRDefault="008E1784" w:rsidP="00322A3D">
            <w:r w:rsidRPr="00300FC5">
              <w:rPr>
                <w:rFonts w:ascii="Times New Roman" w:hAnsi="Times New Roman" w:cs="Times New Roman"/>
                <w:sz w:val="24"/>
                <w:szCs w:val="24"/>
              </w:rPr>
              <w:t xml:space="preserve">Explain the various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methods of safety education and training in the industries.</w:t>
            </w:r>
          </w:p>
        </w:tc>
        <w:tc>
          <w:tcPr>
            <w:tcW w:w="981" w:type="dxa"/>
            <w:vAlign w:val="center"/>
          </w:tcPr>
          <w:p w14:paraId="75FDB2DD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  <w:vAlign w:val="center"/>
          </w:tcPr>
          <w:p w14:paraId="20C3D0E2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133126AD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5FA573A4" w14:textId="2ABC68FB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E17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14:paraId="4F9FFDB5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E1784" w:rsidRPr="00DE24D2" w14:paraId="53C9EA45" w14:textId="47D4DBA0" w:rsidTr="008E1784">
        <w:trPr>
          <w:trHeight w:val="244"/>
          <w:jc w:val="center"/>
        </w:trPr>
        <w:tc>
          <w:tcPr>
            <w:tcW w:w="625" w:type="dxa"/>
            <w:vAlign w:val="center"/>
          </w:tcPr>
          <w:p w14:paraId="159FD148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56" w:type="dxa"/>
            <w:vAlign w:val="center"/>
          </w:tcPr>
          <w:p w14:paraId="2F2C799E" w14:textId="77777777" w:rsidR="008E1784" w:rsidRPr="00300FC5" w:rsidRDefault="008E1784" w:rsidP="00322A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0F4">
              <w:rPr>
                <w:rFonts w:ascii="Times New Roman" w:hAnsi="Times New Roman" w:cs="Times New Roman"/>
                <w:sz w:val="24"/>
                <w:szCs w:val="24"/>
              </w:rPr>
              <w:t>What is a Safety committee? Mention important activities, function and benefits.</w:t>
            </w:r>
          </w:p>
        </w:tc>
        <w:tc>
          <w:tcPr>
            <w:tcW w:w="981" w:type="dxa"/>
            <w:vAlign w:val="center"/>
          </w:tcPr>
          <w:p w14:paraId="584280A8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8" w:type="dxa"/>
            <w:vAlign w:val="center"/>
          </w:tcPr>
          <w:p w14:paraId="0A4E9A35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4" w:type="dxa"/>
            <w:vAlign w:val="center"/>
          </w:tcPr>
          <w:p w14:paraId="047E8952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FC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66CCC2" w14:textId="19142A0C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E17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1" w:type="dxa"/>
          </w:tcPr>
          <w:p w14:paraId="4BFA5EEB" w14:textId="77777777" w:rsidR="008E1784" w:rsidRPr="00300FC5" w:rsidRDefault="008E1784" w:rsidP="00322A3D">
            <w:pPr>
              <w:spacing w:line="384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042D30F6" w14:textId="77777777" w:rsidR="00372614" w:rsidRDefault="00372614" w:rsidP="00372614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% of CO attainment is above 75% - Level 3           % of CO attainment is 60% -75% - Level 2 </w:t>
      </w:r>
    </w:p>
    <w:p w14:paraId="54BC0351" w14:textId="77777777" w:rsidR="00372614" w:rsidRDefault="00372614" w:rsidP="00372614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% of CO attainment is 50% -60% - Level 1 </w:t>
      </w:r>
      <w:r>
        <w:rPr>
          <w:rFonts w:ascii="Times New Roman" w:hAnsi="Times New Roman" w:cs="Times New Roman"/>
          <w:b/>
        </w:rPr>
        <w:tab/>
        <w:t xml:space="preserve">       % of CO attainment is below 50% - Level 0</w:t>
      </w:r>
    </w:p>
    <w:p w14:paraId="4BD80BDF" w14:textId="77777777" w:rsidR="00372614" w:rsidRDefault="00372614" w:rsidP="00372614">
      <w:pPr>
        <w:spacing w:after="0"/>
        <w:ind w:firstLine="720"/>
        <w:rPr>
          <w:rFonts w:ascii="Times New Roman" w:hAnsi="Times New Roman" w:cs="Times New Roman"/>
          <w:b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268"/>
        <w:gridCol w:w="1843"/>
        <w:gridCol w:w="2556"/>
        <w:gridCol w:w="2263"/>
      </w:tblGrid>
      <w:tr w:rsidR="00372614" w:rsidRPr="00B560A6" w14:paraId="02A43197" w14:textId="77777777" w:rsidTr="00322A3D">
        <w:trPr>
          <w:jc w:val="center"/>
        </w:trPr>
        <w:tc>
          <w:tcPr>
            <w:tcW w:w="1271" w:type="dxa"/>
            <w:vAlign w:val="center"/>
          </w:tcPr>
          <w:p w14:paraId="3A4C54DC" w14:textId="77777777" w:rsidR="00372614" w:rsidRPr="00B560A6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14:paraId="1D605683" w14:textId="77777777" w:rsidR="00372614" w:rsidRPr="00B560A6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Quality</w:t>
            </w:r>
          </w:p>
        </w:tc>
        <w:tc>
          <w:tcPr>
            <w:tcW w:w="1843" w:type="dxa"/>
            <w:vAlign w:val="center"/>
          </w:tcPr>
          <w:p w14:paraId="13E3AA39" w14:textId="77777777" w:rsidR="00372614" w:rsidRPr="00B560A6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560A6">
              <w:rPr>
                <w:rFonts w:ascii="Times New Roman" w:hAnsi="Times New Roman" w:cs="Times New Roman"/>
                <w:b/>
              </w:rPr>
              <w:t>Max Marks</w:t>
            </w:r>
          </w:p>
        </w:tc>
        <w:tc>
          <w:tcPr>
            <w:tcW w:w="2556" w:type="dxa"/>
            <w:vAlign w:val="center"/>
          </w:tcPr>
          <w:p w14:paraId="2005FCE3" w14:textId="77777777" w:rsidR="00372614" w:rsidRPr="00B560A6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560A6">
              <w:rPr>
                <w:rFonts w:ascii="Times New Roman" w:hAnsi="Times New Roman" w:cs="Times New Roman"/>
                <w:b/>
              </w:rPr>
              <w:t>Marks Scored</w:t>
            </w:r>
          </w:p>
        </w:tc>
        <w:tc>
          <w:tcPr>
            <w:tcW w:w="2263" w:type="dxa"/>
            <w:vAlign w:val="center"/>
          </w:tcPr>
          <w:p w14:paraId="20C36270" w14:textId="77777777" w:rsidR="00372614" w:rsidRPr="00B560A6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% of Marks </w:t>
            </w:r>
          </w:p>
        </w:tc>
      </w:tr>
      <w:tr w:rsidR="00372614" w:rsidRPr="00B560A6" w14:paraId="7BFCEB1E" w14:textId="77777777" w:rsidTr="00322A3D">
        <w:trPr>
          <w:jc w:val="center"/>
        </w:trPr>
        <w:tc>
          <w:tcPr>
            <w:tcW w:w="1271" w:type="dxa"/>
            <w:vMerge w:val="restart"/>
            <w:vAlign w:val="center"/>
          </w:tcPr>
          <w:p w14:paraId="700F2B98" w14:textId="77777777" w:rsidR="00372614" w:rsidRPr="00B718CE" w:rsidRDefault="00372614" w:rsidP="00322A3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10859D7" w14:textId="77777777" w:rsidR="00372614" w:rsidRPr="00B718CE" w:rsidRDefault="00372614" w:rsidP="00322A3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718CE">
              <w:rPr>
                <w:rFonts w:ascii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 w14:paraId="086B3BA4" w14:textId="77777777" w:rsidR="00372614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L1 = 23 Marks</w:t>
            </w:r>
          </w:p>
        </w:tc>
        <w:tc>
          <w:tcPr>
            <w:tcW w:w="1843" w:type="dxa"/>
            <w:vMerge w:val="restart"/>
            <w:vAlign w:val="center"/>
          </w:tcPr>
          <w:p w14:paraId="14DBAE57" w14:textId="77777777" w:rsidR="00372614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ABBF614" w14:textId="77777777" w:rsidR="00372614" w:rsidRPr="00B560A6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556" w:type="dxa"/>
            <w:vMerge w:val="restart"/>
            <w:vAlign w:val="center"/>
          </w:tcPr>
          <w:p w14:paraId="27DC3921" w14:textId="77777777" w:rsidR="00372614" w:rsidRPr="00B560A6" w:rsidRDefault="00372614" w:rsidP="00322A3D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3" w:type="dxa"/>
            <w:vMerge w:val="restart"/>
            <w:vAlign w:val="center"/>
          </w:tcPr>
          <w:p w14:paraId="468874FD" w14:textId="77777777" w:rsidR="00372614" w:rsidRPr="00B560A6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614" w:rsidRPr="00B560A6" w14:paraId="3067FBF8" w14:textId="77777777" w:rsidTr="00322A3D">
        <w:trPr>
          <w:jc w:val="center"/>
        </w:trPr>
        <w:tc>
          <w:tcPr>
            <w:tcW w:w="1271" w:type="dxa"/>
            <w:vMerge/>
            <w:vAlign w:val="center"/>
          </w:tcPr>
          <w:p w14:paraId="30D4DC9A" w14:textId="77777777" w:rsidR="00372614" w:rsidRPr="00B718CE" w:rsidRDefault="00372614" w:rsidP="00322A3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711FDFC7" w14:textId="77777777" w:rsidR="00372614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L2 = 12 Marks</w:t>
            </w:r>
          </w:p>
        </w:tc>
        <w:tc>
          <w:tcPr>
            <w:tcW w:w="1843" w:type="dxa"/>
            <w:vMerge/>
            <w:vAlign w:val="center"/>
          </w:tcPr>
          <w:p w14:paraId="6ED8BB58" w14:textId="77777777" w:rsidR="00372614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vMerge/>
            <w:vAlign w:val="center"/>
          </w:tcPr>
          <w:p w14:paraId="0B980819" w14:textId="77777777" w:rsidR="00372614" w:rsidRPr="00B560A6" w:rsidRDefault="00372614" w:rsidP="00322A3D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3" w:type="dxa"/>
            <w:vMerge/>
            <w:vAlign w:val="center"/>
          </w:tcPr>
          <w:p w14:paraId="627B5490" w14:textId="77777777" w:rsidR="00372614" w:rsidRPr="00B560A6" w:rsidRDefault="00372614" w:rsidP="00322A3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72614" w:rsidRPr="00B560A6" w14:paraId="179578ED" w14:textId="77777777" w:rsidTr="00322A3D">
        <w:trPr>
          <w:jc w:val="center"/>
        </w:trPr>
        <w:tc>
          <w:tcPr>
            <w:tcW w:w="1271" w:type="dxa"/>
            <w:vAlign w:val="center"/>
          </w:tcPr>
          <w:p w14:paraId="203A22E6" w14:textId="77777777" w:rsidR="00372614" w:rsidRPr="00B560A6" w:rsidRDefault="00372614" w:rsidP="00322A3D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B560A6">
              <w:rPr>
                <w:rFonts w:ascii="Times New Roman" w:hAnsi="Times New Roman" w:cs="Times New Roman"/>
              </w:rPr>
              <w:t>POs/PSOs:</w:t>
            </w:r>
          </w:p>
        </w:tc>
        <w:tc>
          <w:tcPr>
            <w:tcW w:w="8930" w:type="dxa"/>
            <w:gridSpan w:val="4"/>
            <w:vAlign w:val="center"/>
          </w:tcPr>
          <w:p w14:paraId="7159A82B" w14:textId="61BC23C6" w:rsidR="00372614" w:rsidRPr="00B560A6" w:rsidRDefault="00372614" w:rsidP="00322A3D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1,</w:t>
            </w:r>
            <w:r w:rsidR="00A2604D">
              <w:rPr>
                <w:rFonts w:ascii="Times New Roman" w:hAnsi="Times New Roman" w:cs="Times New Roman"/>
                <w:b/>
              </w:rPr>
              <w:t>12</w:t>
            </w:r>
          </w:p>
        </w:tc>
      </w:tr>
    </w:tbl>
    <w:p w14:paraId="5C4CE6F3" w14:textId="77777777" w:rsidR="00372614" w:rsidRDefault="00372614" w:rsidP="00372614">
      <w:pPr>
        <w:rPr>
          <w:rFonts w:ascii="Times New Roman" w:hAnsi="Times New Roman" w:cs="Times New Roman"/>
        </w:rPr>
      </w:pPr>
    </w:p>
    <w:p w14:paraId="0D44E3BA" w14:textId="77777777" w:rsidR="00372614" w:rsidRDefault="00372614" w:rsidP="00372614">
      <w:pPr>
        <w:rPr>
          <w:rFonts w:ascii="Times New Roman" w:hAnsi="Times New Roman" w:cs="Times New Roman"/>
        </w:rPr>
      </w:pPr>
    </w:p>
    <w:p w14:paraId="26E11C2E" w14:textId="118D03BE" w:rsidR="00372614" w:rsidRPr="00DE24D2" w:rsidRDefault="00372614" w:rsidP="00372614">
      <w:pPr>
        <w:rPr>
          <w:rFonts w:ascii="Times New Roman" w:hAnsi="Times New Roman" w:cs="Times New Roman"/>
        </w:rPr>
      </w:pPr>
      <w:r w:rsidRPr="00DA40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D071A4" wp14:editId="6CA452A1">
            <wp:extent cx="2621280" cy="2255520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5F2B68-92B8-71D3-45B8-7E59E73F1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554A8" wp14:editId="381D998F">
            <wp:extent cx="3208020" cy="2278380"/>
            <wp:effectExtent l="0" t="0" r="1143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2095064-1C99-7F79-8132-54465EB5B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02E0BC" w14:textId="77777777" w:rsidR="00372614" w:rsidRDefault="00372614" w:rsidP="00372614"/>
    <w:p w14:paraId="2B9DC79F" w14:textId="77777777" w:rsidR="00C84FF7" w:rsidRDefault="00C84FF7"/>
    <w:sectPr w:rsidR="00C84FF7" w:rsidSect="00FB4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BDB"/>
    <w:multiLevelType w:val="hybridMultilevel"/>
    <w:tmpl w:val="E8046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10FA96">
      <w:start w:val="1"/>
      <w:numFmt w:val="upperLetter"/>
      <w:lvlText w:val="%2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06981"/>
    <w:multiLevelType w:val="hybridMultilevel"/>
    <w:tmpl w:val="3BA237D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272E93E0">
      <w:start w:val="1"/>
      <w:numFmt w:val="upperLetter"/>
      <w:lvlText w:val="%2."/>
      <w:lvlJc w:val="left"/>
      <w:pPr>
        <w:ind w:left="502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7066E"/>
    <w:multiLevelType w:val="hybridMultilevel"/>
    <w:tmpl w:val="AC7E04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68A"/>
    <w:multiLevelType w:val="hybridMultilevel"/>
    <w:tmpl w:val="1E306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D2F786">
      <w:start w:val="1"/>
      <w:numFmt w:val="upperLetter"/>
      <w:lvlText w:val="%2."/>
      <w:lvlJc w:val="left"/>
      <w:pPr>
        <w:ind w:left="502" w:hanging="360"/>
      </w:pPr>
      <w:rPr>
        <w:rFonts w:ascii="Times New Roman" w:hAnsi="Times New Roman" w:cs="Times New Roman" w:hint="default"/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E3D81"/>
    <w:multiLevelType w:val="hybridMultilevel"/>
    <w:tmpl w:val="6FAA322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FE23BE"/>
    <w:multiLevelType w:val="hybridMultilevel"/>
    <w:tmpl w:val="BA56E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404B3"/>
    <w:multiLevelType w:val="hybridMultilevel"/>
    <w:tmpl w:val="9EEC376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77495A"/>
    <w:multiLevelType w:val="hybridMultilevel"/>
    <w:tmpl w:val="739EF2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F4B66"/>
    <w:multiLevelType w:val="hybridMultilevel"/>
    <w:tmpl w:val="2E3AF12C"/>
    <w:lvl w:ilvl="0" w:tplc="29B424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B0749"/>
    <w:multiLevelType w:val="hybridMultilevel"/>
    <w:tmpl w:val="4156E6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3604">
    <w:abstractNumId w:val="8"/>
  </w:num>
  <w:num w:numId="2" w16cid:durableId="2123918250">
    <w:abstractNumId w:val="9"/>
  </w:num>
  <w:num w:numId="3" w16cid:durableId="426661166">
    <w:abstractNumId w:val="6"/>
  </w:num>
  <w:num w:numId="4" w16cid:durableId="87312520">
    <w:abstractNumId w:val="2"/>
  </w:num>
  <w:num w:numId="5" w16cid:durableId="1503625165">
    <w:abstractNumId w:val="7"/>
  </w:num>
  <w:num w:numId="6" w16cid:durableId="819033456">
    <w:abstractNumId w:val="0"/>
  </w:num>
  <w:num w:numId="7" w16cid:durableId="1192493534">
    <w:abstractNumId w:val="1"/>
  </w:num>
  <w:num w:numId="8" w16cid:durableId="2099448834">
    <w:abstractNumId w:val="3"/>
  </w:num>
  <w:num w:numId="9" w16cid:durableId="2132480834">
    <w:abstractNumId w:val="5"/>
  </w:num>
  <w:num w:numId="10" w16cid:durableId="1316451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14"/>
    <w:rsid w:val="00036E93"/>
    <w:rsid w:val="000D7314"/>
    <w:rsid w:val="001961A9"/>
    <w:rsid w:val="002B2440"/>
    <w:rsid w:val="00372614"/>
    <w:rsid w:val="0042778C"/>
    <w:rsid w:val="0046163F"/>
    <w:rsid w:val="004C6DFA"/>
    <w:rsid w:val="008E1784"/>
    <w:rsid w:val="00937A6E"/>
    <w:rsid w:val="009D5E22"/>
    <w:rsid w:val="00A2604D"/>
    <w:rsid w:val="00C84FF7"/>
    <w:rsid w:val="00DF00E7"/>
    <w:rsid w:val="00F141A9"/>
    <w:rsid w:val="00FC0240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5AD9"/>
  <w15:chartTrackingRefBased/>
  <w15:docId w15:val="{9BA20476-2CFE-4837-BE53-383A647F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61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61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6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2B2440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B2440"/>
    <w:rPr>
      <w:rFonts w:ascii="Consolas" w:hAnsi="Consolas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LL%20Docs_Nandhu\D%20disc%20doc\15CH363E-%20Safety%20and%20Hazard%20analyis%20in%20process%20industries\Bloom_CT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IN" b="1">
                <a:solidFill>
                  <a:schemeClr val="tx1"/>
                </a:solidFill>
              </a:rPr>
              <a:t>Bloom's level (BL)wise Marks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pattFill prst="ltUpDiag">
                <a:fgClr>
                  <a:schemeClr val="tx1"/>
                </a:fgClr>
                <a:bgClr>
                  <a:schemeClr val="bg1"/>
                </a:bgClr>
              </a:patt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609-4729-8294-8220F444AE7F}"/>
              </c:ext>
            </c:extLst>
          </c:dPt>
          <c:dPt>
            <c:idx val="1"/>
            <c:bubble3D val="0"/>
            <c:spPr>
              <a:pattFill prst="pct10">
                <a:fgClr>
                  <a:schemeClr val="tx1"/>
                </a:fgClr>
                <a:bgClr>
                  <a:schemeClr val="bg1"/>
                </a:bgClr>
              </a:patt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609-4729-8294-8220F444AE7F}"/>
              </c:ext>
            </c:extLst>
          </c:dPt>
          <c:cat>
            <c:strRef>
              <c:f>Sheet1!$X$11:$X$12</c:f>
              <c:strCache>
                <c:ptCount val="2"/>
                <c:pt idx="0">
                  <c:v>BL1</c:v>
                </c:pt>
                <c:pt idx="1">
                  <c:v>BL2</c:v>
                </c:pt>
              </c:strCache>
            </c:strRef>
          </c:cat>
          <c:val>
            <c:numRef>
              <c:f>Sheet1!$Y$11:$Y$12</c:f>
              <c:numCache>
                <c:formatCode>General</c:formatCode>
                <c:ptCount val="2"/>
                <c:pt idx="0">
                  <c:v>23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09-4729-8294-8220F444AE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Course Outcome (CO) Coverage in Questions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Sheet1!$X$23</c:f>
              <c:strCache>
                <c:ptCount val="1"/>
                <c:pt idx="0">
                  <c:v>CO1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wdUpDiag">
                <a:fgClr>
                  <a:schemeClr val="tx1"/>
                </a:fgClr>
                <a:bgClr>
                  <a:schemeClr val="bg1"/>
                </a:bgClr>
              </a:patt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618-4FF3-83E5-0A8AA85D4120}"/>
              </c:ext>
            </c:extLst>
          </c:dPt>
          <c:val>
            <c:numRef>
              <c:f>Sheet1!$Y$23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18-4FF3-83E5-0A8AA85D41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088975"/>
        <c:axId val="48088143"/>
      </c:barChart>
      <c:catAx>
        <c:axId val="48088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88143"/>
        <c:crosses val="autoZero"/>
        <c:auto val="1"/>
        <c:lblAlgn val="ctr"/>
        <c:lblOffset val="100"/>
        <c:noMultiLvlLbl val="0"/>
      </c:catAx>
      <c:valAx>
        <c:axId val="4808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>
                    <a:solidFill>
                      <a:schemeClr val="tx1"/>
                    </a:solidFill>
                  </a:rPr>
                  <a:t>CO coverage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88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</dc:creator>
  <cp:keywords/>
  <dc:description/>
  <cp:lastModifiedBy>Praveen D</cp:lastModifiedBy>
  <cp:revision>58</cp:revision>
  <dcterms:created xsi:type="dcterms:W3CDTF">2023-08-16T05:02:00Z</dcterms:created>
  <dcterms:modified xsi:type="dcterms:W3CDTF">2023-08-16T06:48:00Z</dcterms:modified>
</cp:coreProperties>
</file>