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13981" w14:textId="0B07D0F9" w:rsidR="00CA71EA" w:rsidRPr="00DE24D2" w:rsidRDefault="00CA71EA" w:rsidP="00CA71EA">
      <w:pPr>
        <w:jc w:val="center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45E8A265" wp14:editId="10C42A68">
            <wp:simplePos x="0" y="0"/>
            <wp:positionH relativeFrom="margin">
              <wp:posOffset>5274310</wp:posOffset>
            </wp:positionH>
            <wp:positionV relativeFrom="paragraph">
              <wp:posOffset>-133350</wp:posOffset>
            </wp:positionV>
            <wp:extent cx="1473200" cy="5199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19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5960B" w14:textId="26CD3393" w:rsidR="00CA71EA" w:rsidRPr="00E00FC4" w:rsidRDefault="00CA71EA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COLLEGE OF ENGINEERING AND TECHNOLOGY</w:t>
      </w:r>
    </w:p>
    <w:p w14:paraId="7A2AA989" w14:textId="4F76ACD7" w:rsidR="00CA71EA" w:rsidRPr="00E00FC4" w:rsidRDefault="00CA71EA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SCHOOL OF BIOENGINEERING, DEPARTMENT OF </w:t>
      </w:r>
      <w:r w:rsidR="00CD492B">
        <w:rPr>
          <w:rFonts w:ascii="Times New Roman" w:hAnsi="Times New Roman" w:cs="Times New Roman"/>
          <w:b/>
          <w:bCs/>
          <w:sz w:val="24"/>
          <w:szCs w:val="24"/>
        </w:rPr>
        <w:t>CHEMICAL ENGINEERING</w:t>
      </w:r>
      <w:r w:rsidR="003B3376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3B3376" w:rsidRPr="003B33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1CC858" w14:textId="724CFD3E" w:rsidR="00FB4BA3" w:rsidRDefault="00CD492B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Tech. </w:t>
      </w:r>
      <w:r w:rsidR="008B0F21">
        <w:rPr>
          <w:rFonts w:ascii="Times New Roman" w:hAnsi="Times New Roman" w:cs="Times New Roman"/>
          <w:b/>
          <w:bCs/>
          <w:sz w:val="24"/>
          <w:szCs w:val="24"/>
        </w:rPr>
        <w:t>Open elective</w:t>
      </w:r>
      <w:r w:rsidR="003B33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960D5AF" w14:textId="77777777" w:rsidR="00963B63" w:rsidRPr="00E00FC4" w:rsidRDefault="00963B63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C904F" w14:textId="0838E92C" w:rsidR="00CA71EA" w:rsidRPr="00E00FC4" w:rsidRDefault="00CA71EA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ACADEMIC YEAR 202</w:t>
      </w:r>
      <w:r w:rsidR="00E6006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-2</w:t>
      </w:r>
      <w:r w:rsidR="00E6006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E6006F">
        <w:rPr>
          <w:rFonts w:ascii="Times New Roman" w:hAnsi="Times New Roman" w:cs="Times New Roman"/>
          <w:b/>
          <w:bCs/>
          <w:sz w:val="24"/>
          <w:szCs w:val="24"/>
        </w:rPr>
        <w:t>ODD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SEMESTER</w:t>
      </w:r>
    </w:p>
    <w:p w14:paraId="20357C86" w14:textId="4A767048" w:rsidR="00FB4BA3" w:rsidRPr="00E00FC4" w:rsidRDefault="00CA71EA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Continuous Learning Assessment II</w:t>
      </w:r>
      <w:r w:rsidR="00DE0720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</w:t>
      </w:r>
      <w:bookmarkStart w:id="0" w:name="_Hlk148001613"/>
      <w:r w:rsidR="00DE07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0720" w:rsidRPr="00DE0720">
        <w:rPr>
          <w:rFonts w:ascii="Times New Roman" w:hAnsi="Times New Roman" w:cs="Times New Roman"/>
          <w:b/>
          <w:bCs/>
          <w:sz w:val="36"/>
          <w:szCs w:val="36"/>
        </w:rPr>
        <w:t>C</w:t>
      </w:r>
      <w:bookmarkEnd w:id="0"/>
    </w:p>
    <w:p w14:paraId="6BA71AF8" w14:textId="77777777" w:rsidR="00DE24D2" w:rsidRDefault="00DE24D2" w:rsidP="00CA71EA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456" w:type="dxa"/>
        <w:jc w:val="center"/>
        <w:tblLook w:val="04A0" w:firstRow="1" w:lastRow="0" w:firstColumn="1" w:lastColumn="0" w:noHBand="0" w:noVBand="1"/>
      </w:tblPr>
      <w:tblGrid>
        <w:gridCol w:w="1412"/>
        <w:gridCol w:w="567"/>
        <w:gridCol w:w="567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</w:tblGrid>
      <w:tr w:rsidR="00DE0720" w:rsidRPr="00DE24D2" w14:paraId="5A0EB0FE" w14:textId="77777777" w:rsidTr="00DE0720">
        <w:trPr>
          <w:trHeight w:val="363"/>
          <w:jc w:val="center"/>
        </w:trPr>
        <w:tc>
          <w:tcPr>
            <w:tcW w:w="1412" w:type="dxa"/>
            <w:vAlign w:val="center"/>
          </w:tcPr>
          <w:p w14:paraId="0485F3F0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Reg. No.</w:t>
            </w:r>
          </w:p>
        </w:tc>
        <w:tc>
          <w:tcPr>
            <w:tcW w:w="567" w:type="dxa"/>
            <w:vAlign w:val="center"/>
          </w:tcPr>
          <w:p w14:paraId="21EBF929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67" w:type="dxa"/>
            <w:vAlign w:val="center"/>
          </w:tcPr>
          <w:p w14:paraId="74C24B7F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5" w:type="dxa"/>
            <w:vAlign w:val="center"/>
          </w:tcPr>
          <w:p w14:paraId="5CD72A6A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45831846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51470142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2C0813EC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4CF1217F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599EDA07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3E1F3707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4E8EE461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5ADC3919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4D876872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</w:tcPr>
          <w:p w14:paraId="29CC38C9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5EBEBAA0" w14:textId="5F53B824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560A6477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5" w:type="dxa"/>
            <w:vAlign w:val="center"/>
          </w:tcPr>
          <w:p w14:paraId="67BD08FD" w14:textId="77777777" w:rsidR="00DE0720" w:rsidRPr="00DE24D2" w:rsidRDefault="00DE0720" w:rsidP="00583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A44EA3C" w14:textId="38F28FEE" w:rsidR="00CA71EA" w:rsidRPr="00DE24D2" w:rsidRDefault="00CA71EA" w:rsidP="00CA71EA">
      <w:pPr>
        <w:spacing w:after="0" w:line="240" w:lineRule="auto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</w:p>
    <w:tbl>
      <w:tblPr>
        <w:tblStyle w:val="TableGrid"/>
        <w:tblW w:w="10222" w:type="dxa"/>
        <w:jc w:val="center"/>
        <w:tblLook w:val="04A0" w:firstRow="1" w:lastRow="0" w:firstColumn="1" w:lastColumn="0" w:noHBand="0" w:noVBand="1"/>
      </w:tblPr>
      <w:tblGrid>
        <w:gridCol w:w="2769"/>
        <w:gridCol w:w="2774"/>
        <w:gridCol w:w="2920"/>
        <w:gridCol w:w="1759"/>
      </w:tblGrid>
      <w:tr w:rsidR="00FB4BA3" w:rsidRPr="00DE24D2" w14:paraId="026ED5F0" w14:textId="77777777" w:rsidTr="00CD492B">
        <w:trPr>
          <w:trHeight w:val="398"/>
          <w:jc w:val="center"/>
        </w:trPr>
        <w:tc>
          <w:tcPr>
            <w:tcW w:w="2769" w:type="dxa"/>
            <w:vAlign w:val="center"/>
          </w:tcPr>
          <w:p w14:paraId="118367CA" w14:textId="523A04F3" w:rsidR="00FB4BA3" w:rsidRPr="00DE24D2" w:rsidRDefault="00FB4BA3" w:rsidP="00614DAF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Code:</w:t>
            </w:r>
            <w:r w:rsidR="00711E77">
              <w:rPr>
                <w:rFonts w:ascii="Times New Roman" w:hAnsi="Times New Roman" w:cs="Times New Roman"/>
              </w:rPr>
              <w:t xml:space="preserve"> </w:t>
            </w:r>
            <w:r w:rsidR="0084139A" w:rsidRPr="008413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18CH</w:t>
            </w:r>
            <w:r w:rsidR="00542A0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O104</w:t>
            </w:r>
            <w:r w:rsidR="00EA3AD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T</w:t>
            </w:r>
          </w:p>
        </w:tc>
        <w:tc>
          <w:tcPr>
            <w:tcW w:w="7453" w:type="dxa"/>
            <w:gridSpan w:val="3"/>
            <w:vAlign w:val="center"/>
          </w:tcPr>
          <w:p w14:paraId="7816169F" w14:textId="0B2583F7" w:rsidR="00FB4BA3" w:rsidRPr="00DE24D2" w:rsidRDefault="00FB4BA3" w:rsidP="00614DAF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Title:</w:t>
            </w:r>
            <w:r w:rsidR="0084139A">
              <w:rPr>
                <w:rFonts w:ascii="Times New Roman" w:hAnsi="Times New Roman" w:cs="Times New Roman"/>
              </w:rPr>
              <w:t xml:space="preserve"> </w:t>
            </w:r>
            <w:r w:rsidR="00542A09">
              <w:rPr>
                <w:rFonts w:ascii="Times New Roman" w:hAnsi="Times New Roman" w:cs="Times New Roman"/>
                <w:b/>
                <w:sz w:val="24"/>
                <w:szCs w:val="24"/>
              </w:rPr>
              <w:t>PROCESS PLANT SAFETY</w:t>
            </w:r>
          </w:p>
        </w:tc>
      </w:tr>
      <w:tr w:rsidR="00FB4BA3" w:rsidRPr="00DE24D2" w14:paraId="47C1FF40" w14:textId="77777777" w:rsidTr="00CD492B">
        <w:trPr>
          <w:trHeight w:val="262"/>
          <w:jc w:val="center"/>
        </w:trPr>
        <w:tc>
          <w:tcPr>
            <w:tcW w:w="2769" w:type="dxa"/>
            <w:vAlign w:val="center"/>
          </w:tcPr>
          <w:p w14:paraId="1CA32063" w14:textId="43C0CF9F" w:rsidR="00FB4BA3" w:rsidRPr="00DE24D2" w:rsidRDefault="00FB4BA3" w:rsidP="00614DAF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Sem &amp; Year:</w:t>
            </w:r>
            <w:r w:rsidR="0084139A">
              <w:rPr>
                <w:rFonts w:ascii="Times New Roman" w:hAnsi="Times New Roman" w:cs="Times New Roman"/>
              </w:rPr>
              <w:t xml:space="preserve"> V</w:t>
            </w:r>
            <w:r w:rsidR="00542A09">
              <w:rPr>
                <w:rFonts w:ascii="Times New Roman" w:hAnsi="Times New Roman" w:cs="Times New Roman"/>
              </w:rPr>
              <w:t xml:space="preserve"> </w:t>
            </w:r>
            <w:r w:rsidR="0084139A">
              <w:rPr>
                <w:rFonts w:ascii="Times New Roman" w:hAnsi="Times New Roman" w:cs="Times New Roman"/>
              </w:rPr>
              <w:t>&amp; III</w:t>
            </w:r>
            <w:r w:rsidR="008B0F21">
              <w:rPr>
                <w:rFonts w:ascii="Times New Roman" w:hAnsi="Times New Roman" w:cs="Times New Roman"/>
              </w:rPr>
              <w:t xml:space="preserve"> </w:t>
            </w:r>
            <w:r w:rsidR="0084139A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2774" w:type="dxa"/>
            <w:vAlign w:val="center"/>
          </w:tcPr>
          <w:p w14:paraId="6AC17F12" w14:textId="3F0D3A5F" w:rsidR="00FB4BA3" w:rsidRPr="00DE24D2" w:rsidRDefault="00FB4BA3" w:rsidP="00614DAF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Date:</w:t>
            </w:r>
            <w:r w:rsidR="0084139A">
              <w:rPr>
                <w:rFonts w:ascii="Times New Roman" w:hAnsi="Times New Roman" w:cs="Times New Roman"/>
              </w:rPr>
              <w:t xml:space="preserve"> </w:t>
            </w:r>
            <w:r w:rsidR="00542A09">
              <w:rPr>
                <w:rFonts w:ascii="Times New Roman" w:hAnsi="Times New Roman" w:cs="Times New Roman"/>
              </w:rPr>
              <w:t>1</w:t>
            </w:r>
            <w:r w:rsidR="007769BC">
              <w:rPr>
                <w:rFonts w:ascii="Times New Roman" w:hAnsi="Times New Roman" w:cs="Times New Roman"/>
              </w:rPr>
              <w:t>3</w:t>
            </w:r>
            <w:r w:rsidR="0084139A">
              <w:rPr>
                <w:rFonts w:ascii="Times New Roman" w:hAnsi="Times New Roman" w:cs="Times New Roman"/>
              </w:rPr>
              <w:t>/</w:t>
            </w:r>
            <w:r w:rsidR="00542A09">
              <w:rPr>
                <w:rFonts w:ascii="Times New Roman" w:hAnsi="Times New Roman" w:cs="Times New Roman"/>
              </w:rPr>
              <w:t>10</w:t>
            </w:r>
            <w:r w:rsidR="0084139A">
              <w:rPr>
                <w:rFonts w:ascii="Times New Roman" w:hAnsi="Times New Roman" w:cs="Times New Roman"/>
              </w:rPr>
              <w:t>/202</w:t>
            </w:r>
            <w:r w:rsidR="0004403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20" w:type="dxa"/>
            <w:vAlign w:val="center"/>
          </w:tcPr>
          <w:p w14:paraId="71121B8C" w14:textId="1F01426D" w:rsidR="00FB4BA3" w:rsidRPr="00DE24D2" w:rsidRDefault="00FB4BA3" w:rsidP="00614DAF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Duration: 100 Minutes</w:t>
            </w:r>
          </w:p>
        </w:tc>
        <w:tc>
          <w:tcPr>
            <w:tcW w:w="1758" w:type="dxa"/>
            <w:vAlign w:val="center"/>
          </w:tcPr>
          <w:p w14:paraId="5EB7AF03" w14:textId="1C6A94C9" w:rsidR="00FB4BA3" w:rsidRPr="00DE24D2" w:rsidRDefault="00FB4BA3" w:rsidP="00614DAF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Max. Marks: 50</w:t>
            </w:r>
          </w:p>
        </w:tc>
      </w:tr>
    </w:tbl>
    <w:p w14:paraId="3B56E1B3" w14:textId="178DBAE1" w:rsidR="00CA71EA" w:rsidRPr="00DE24D2" w:rsidRDefault="00CA71EA">
      <w:pPr>
        <w:rPr>
          <w:rFonts w:ascii="Times New Roman" w:hAnsi="Times New Roman" w:cs="Times New Roman"/>
        </w:rPr>
      </w:pPr>
    </w:p>
    <w:tbl>
      <w:tblPr>
        <w:tblStyle w:val="TableGrid"/>
        <w:tblW w:w="10250" w:type="dxa"/>
        <w:jc w:val="center"/>
        <w:tblLook w:val="04A0" w:firstRow="1" w:lastRow="0" w:firstColumn="1" w:lastColumn="0" w:noHBand="0" w:noVBand="1"/>
      </w:tblPr>
      <w:tblGrid>
        <w:gridCol w:w="656"/>
        <w:gridCol w:w="4257"/>
        <w:gridCol w:w="336"/>
        <w:gridCol w:w="336"/>
        <w:gridCol w:w="336"/>
        <w:gridCol w:w="336"/>
        <w:gridCol w:w="326"/>
        <w:gridCol w:w="336"/>
        <w:gridCol w:w="336"/>
        <w:gridCol w:w="336"/>
        <w:gridCol w:w="336"/>
        <w:gridCol w:w="436"/>
        <w:gridCol w:w="436"/>
        <w:gridCol w:w="436"/>
        <w:gridCol w:w="30"/>
        <w:gridCol w:w="306"/>
        <w:gridCol w:w="336"/>
        <w:gridCol w:w="326"/>
        <w:gridCol w:w="17"/>
      </w:tblGrid>
      <w:tr w:rsidR="00553177" w:rsidRPr="00DE24D2" w14:paraId="43FAB10E" w14:textId="77777777" w:rsidTr="007C0E2C">
        <w:trPr>
          <w:trHeight w:val="346"/>
          <w:jc w:val="center"/>
        </w:trPr>
        <w:tc>
          <w:tcPr>
            <w:tcW w:w="656" w:type="dxa"/>
            <w:vAlign w:val="center"/>
          </w:tcPr>
          <w:p w14:paraId="5604348E" w14:textId="77777777" w:rsidR="00553177" w:rsidRPr="00DE24D2" w:rsidRDefault="005531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7" w:type="dxa"/>
            <w:vAlign w:val="center"/>
          </w:tcPr>
          <w:p w14:paraId="2F09034B" w14:textId="6E289D83" w:rsidR="00553177" w:rsidRPr="00DE24D2" w:rsidRDefault="00553177" w:rsidP="00DE24D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Course Outcome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  <w:r w:rsidR="00B718CE">
              <w:rPr>
                <w:rFonts w:ascii="Times New Roman" w:hAnsi="Times New Roman" w:cs="Times New Roman"/>
                <w:b/>
                <w:bCs/>
              </w:rPr>
              <w:t xml:space="preserve"> (COs)</w:t>
            </w:r>
          </w:p>
        </w:tc>
        <w:tc>
          <w:tcPr>
            <w:tcW w:w="4352" w:type="dxa"/>
            <w:gridSpan w:val="13"/>
            <w:vAlign w:val="center"/>
          </w:tcPr>
          <w:p w14:paraId="462A68F0" w14:textId="25BBC1DD" w:rsidR="00553177" w:rsidRPr="00DE24D2" w:rsidRDefault="00553177" w:rsidP="00DE24D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Program Outcomes (POs)</w:t>
            </w:r>
          </w:p>
        </w:tc>
        <w:tc>
          <w:tcPr>
            <w:tcW w:w="985" w:type="dxa"/>
            <w:gridSpan w:val="4"/>
            <w:vAlign w:val="center"/>
          </w:tcPr>
          <w:p w14:paraId="7F17829D" w14:textId="66487DCC" w:rsidR="00553177" w:rsidRPr="00DE24D2" w:rsidRDefault="00553177">
            <w:pPr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PSOs</w:t>
            </w:r>
          </w:p>
        </w:tc>
      </w:tr>
      <w:tr w:rsidR="00553177" w:rsidRPr="00DE24D2" w14:paraId="03A25AA5" w14:textId="77777777" w:rsidTr="007C0E2C">
        <w:trPr>
          <w:gridAfter w:val="1"/>
          <w:wAfter w:w="17" w:type="dxa"/>
          <w:trHeight w:val="218"/>
          <w:jc w:val="center"/>
        </w:trPr>
        <w:tc>
          <w:tcPr>
            <w:tcW w:w="656" w:type="dxa"/>
            <w:vAlign w:val="center"/>
          </w:tcPr>
          <w:p w14:paraId="3A1DD05D" w14:textId="1A787B52" w:rsidR="00553177" w:rsidRPr="00DE24D2" w:rsidRDefault="00553177" w:rsidP="00DE24D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257" w:type="dxa"/>
            <w:vAlign w:val="center"/>
          </w:tcPr>
          <w:p w14:paraId="55F85105" w14:textId="77777777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6" w:type="dxa"/>
            <w:vAlign w:val="center"/>
          </w:tcPr>
          <w:p w14:paraId="42E1B2F6" w14:textId="07D01D15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6" w:type="dxa"/>
            <w:vAlign w:val="center"/>
          </w:tcPr>
          <w:p w14:paraId="679B4DCC" w14:textId="5B77EBC5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6" w:type="dxa"/>
            <w:vAlign w:val="center"/>
          </w:tcPr>
          <w:p w14:paraId="4C04816C" w14:textId="229CDE8D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6" w:type="dxa"/>
            <w:vAlign w:val="center"/>
          </w:tcPr>
          <w:p w14:paraId="63E5DECE" w14:textId="771295F8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" w:type="dxa"/>
            <w:vAlign w:val="center"/>
          </w:tcPr>
          <w:p w14:paraId="04A1651F" w14:textId="1F1047A0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6" w:type="dxa"/>
            <w:vAlign w:val="center"/>
          </w:tcPr>
          <w:p w14:paraId="3EB11966" w14:textId="4E989AC4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36" w:type="dxa"/>
            <w:vAlign w:val="center"/>
          </w:tcPr>
          <w:p w14:paraId="2B282E4E" w14:textId="4F7642A5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36" w:type="dxa"/>
            <w:vAlign w:val="center"/>
          </w:tcPr>
          <w:p w14:paraId="3F852E6B" w14:textId="06E78DEF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36" w:type="dxa"/>
            <w:vAlign w:val="center"/>
          </w:tcPr>
          <w:p w14:paraId="73528EAB" w14:textId="7C3CC311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6" w:type="dxa"/>
            <w:vAlign w:val="center"/>
          </w:tcPr>
          <w:p w14:paraId="4138211E" w14:textId="42145AB0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6" w:type="dxa"/>
            <w:vAlign w:val="center"/>
          </w:tcPr>
          <w:p w14:paraId="215B646D" w14:textId="21E7E0FD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6" w:type="dxa"/>
            <w:vAlign w:val="center"/>
          </w:tcPr>
          <w:p w14:paraId="4A286BFC" w14:textId="57AF1596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36" w:type="dxa"/>
            <w:gridSpan w:val="2"/>
            <w:vAlign w:val="center"/>
          </w:tcPr>
          <w:p w14:paraId="0BC379D8" w14:textId="2BCDBB1F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6" w:type="dxa"/>
            <w:vAlign w:val="center"/>
          </w:tcPr>
          <w:p w14:paraId="6525F808" w14:textId="0E904CEA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6" w:type="dxa"/>
            <w:vAlign w:val="center"/>
          </w:tcPr>
          <w:p w14:paraId="7CA93D52" w14:textId="50E35D69" w:rsidR="00553177" w:rsidRPr="00DE24D2" w:rsidRDefault="00553177" w:rsidP="00DE24D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175ADE" w:rsidRPr="00DE24D2" w14:paraId="1607CC46" w14:textId="77777777" w:rsidTr="007C0E2C">
        <w:trPr>
          <w:gridAfter w:val="1"/>
          <w:wAfter w:w="17" w:type="dxa"/>
          <w:trHeight w:val="218"/>
          <w:jc w:val="center"/>
        </w:trPr>
        <w:tc>
          <w:tcPr>
            <w:tcW w:w="656" w:type="dxa"/>
            <w:vAlign w:val="center"/>
          </w:tcPr>
          <w:p w14:paraId="18103E22" w14:textId="1B1FBEB3" w:rsidR="00175ADE" w:rsidRPr="00DE24D2" w:rsidRDefault="00175ADE" w:rsidP="00175ADE">
            <w:pPr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CO2</w:t>
            </w:r>
          </w:p>
        </w:tc>
        <w:tc>
          <w:tcPr>
            <w:tcW w:w="4257" w:type="dxa"/>
            <w:vAlign w:val="center"/>
          </w:tcPr>
          <w:p w14:paraId="38B63401" w14:textId="7B3E8B7F" w:rsidR="00175ADE" w:rsidRPr="0084139A" w:rsidRDefault="00175ADE" w:rsidP="00175A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31D4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Understand the various aspects of Chemical plant safety</w:t>
            </w:r>
          </w:p>
        </w:tc>
        <w:tc>
          <w:tcPr>
            <w:tcW w:w="336" w:type="dxa"/>
            <w:shd w:val="clear" w:color="auto" w:fill="auto"/>
          </w:tcPr>
          <w:p w14:paraId="3A855597" w14:textId="094125A9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28316669" w14:textId="14F4B0B4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36" w:type="dxa"/>
            <w:shd w:val="clear" w:color="auto" w:fill="auto"/>
          </w:tcPr>
          <w:p w14:paraId="0A329AD9" w14:textId="4741B5E8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</w:tcPr>
          <w:p w14:paraId="526B1BFF" w14:textId="0B2CCF68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721DE312" w14:textId="722C4D8B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7F9D16C8" w14:textId="47CD664F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487FF090" w14:textId="3D4AD49B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F3CB288" w14:textId="5AB26F43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699ECAB" w14:textId="1DBB5531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5A1906E7" w14:textId="7F1F8BB3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0D2AC142" w14:textId="2E14CC45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3C44C5B0" w14:textId="20BD712E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gridSpan w:val="2"/>
            <w:shd w:val="clear" w:color="auto" w:fill="auto"/>
          </w:tcPr>
          <w:p w14:paraId="3560BA12" w14:textId="3BE6DD59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5ACF02CE" w14:textId="339C193A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52AB7080" w14:textId="0C8121FB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75ADE" w:rsidRPr="00DE24D2" w14:paraId="6BB358F2" w14:textId="77777777" w:rsidTr="007C0E2C">
        <w:trPr>
          <w:gridAfter w:val="1"/>
          <w:wAfter w:w="17" w:type="dxa"/>
          <w:trHeight w:val="237"/>
          <w:jc w:val="center"/>
        </w:trPr>
        <w:tc>
          <w:tcPr>
            <w:tcW w:w="656" w:type="dxa"/>
            <w:vAlign w:val="center"/>
          </w:tcPr>
          <w:p w14:paraId="4C90D157" w14:textId="07F48D49" w:rsidR="00175ADE" w:rsidRPr="00DE24D2" w:rsidRDefault="00175ADE" w:rsidP="00175ADE">
            <w:pPr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CO3</w:t>
            </w:r>
          </w:p>
        </w:tc>
        <w:tc>
          <w:tcPr>
            <w:tcW w:w="4257" w:type="dxa"/>
            <w:vAlign w:val="center"/>
          </w:tcPr>
          <w:p w14:paraId="3135739C" w14:textId="5DB23A40" w:rsidR="00175ADE" w:rsidRPr="0084139A" w:rsidRDefault="00175ADE" w:rsidP="00175A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31D4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 xml:space="preserve">Understand the various aspects of Industrial accidents and Fire safety </w:t>
            </w:r>
          </w:p>
        </w:tc>
        <w:tc>
          <w:tcPr>
            <w:tcW w:w="336" w:type="dxa"/>
            <w:shd w:val="clear" w:color="auto" w:fill="auto"/>
          </w:tcPr>
          <w:p w14:paraId="41248380" w14:textId="38C56CCF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30D5AAE1" w14:textId="662F10C9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10094A5D" w14:textId="44ED2B21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4F769658" w14:textId="5E87B209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13728F87" w14:textId="3FFF8A00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2CF8F48D" w14:textId="336B519C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5CA9C23" w14:textId="5EBBF7DE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28D4DF88" w14:textId="44BFD103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9901EB4" w14:textId="6E213D8C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78F69F00" w14:textId="02C639DD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283ECB5F" w14:textId="5267B137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0C0CC578" w14:textId="63F17AF7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gridSpan w:val="2"/>
            <w:shd w:val="clear" w:color="auto" w:fill="auto"/>
          </w:tcPr>
          <w:p w14:paraId="61004AC8" w14:textId="297C3CEB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341D1B7" w14:textId="2B16873E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6" w:type="dxa"/>
            <w:shd w:val="clear" w:color="auto" w:fill="auto"/>
          </w:tcPr>
          <w:p w14:paraId="6F174B5E" w14:textId="6757FCCE" w:rsidR="00175ADE" w:rsidRPr="007C0E2C" w:rsidRDefault="00175ADE" w:rsidP="00175ADE">
            <w:pPr>
              <w:rPr>
                <w:rFonts w:ascii="Times New Roman" w:hAnsi="Times New Roman" w:cs="Times New Roman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7C653147" w14:textId="77777777" w:rsidR="00553177" w:rsidRDefault="00553177" w:rsidP="00614DAF">
      <w:pPr>
        <w:ind w:left="2160" w:firstLine="720"/>
        <w:jc w:val="center"/>
        <w:rPr>
          <w:rFonts w:ascii="Times New Roman" w:hAnsi="Times New Roman" w:cs="Times New Roman"/>
          <w:b/>
          <w:bCs/>
        </w:rPr>
      </w:pPr>
    </w:p>
    <w:p w14:paraId="76D3A515" w14:textId="4D1A76C6" w:rsidR="00E00FC4" w:rsidRDefault="00E00FC4" w:rsidP="00614DAF">
      <w:pPr>
        <w:ind w:left="2160" w:firstLine="7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Part </w:t>
      </w:r>
      <w:r w:rsidR="002922EF">
        <w:rPr>
          <w:rFonts w:ascii="Times New Roman" w:hAnsi="Times New Roman" w:cs="Times New Roman"/>
          <w:b/>
          <w:bCs/>
        </w:rPr>
        <w:t>A Answer</w:t>
      </w:r>
      <w:r w:rsidR="002922EF" w:rsidRPr="00B560A6">
        <w:rPr>
          <w:rFonts w:ascii="Times New Roman" w:hAnsi="Times New Roman" w:cs="Times New Roman"/>
          <w:b/>
          <w:bCs/>
        </w:rPr>
        <w:t xml:space="preserve"> the Following</w:t>
      </w:r>
      <w:r w:rsidR="002922EF">
        <w:rPr>
          <w:rFonts w:ascii="Times New Roman" w:hAnsi="Times New Roman" w:cs="Times New Roman"/>
          <w:b/>
          <w:bCs/>
        </w:rPr>
        <w:t xml:space="preserve">  </w:t>
      </w:r>
      <w:r>
        <w:rPr>
          <w:rFonts w:ascii="Times New Roman" w:hAnsi="Times New Roman" w:cs="Times New Roman"/>
          <w:b/>
          <w:bCs/>
        </w:rPr>
        <w:t xml:space="preserve">   </w:t>
      </w:r>
      <w:r w:rsidR="002922EF">
        <w:rPr>
          <w:rFonts w:ascii="Times New Roman" w:hAnsi="Times New Roman" w:cs="Times New Roman"/>
          <w:b/>
          <w:bCs/>
        </w:rPr>
        <w:tab/>
      </w:r>
      <w:r w:rsidR="002922EF">
        <w:rPr>
          <w:rFonts w:ascii="Times New Roman" w:hAnsi="Times New Roman" w:cs="Times New Roman"/>
          <w:b/>
          <w:bCs/>
        </w:rPr>
        <w:tab/>
      </w:r>
      <w:r w:rsidR="002922EF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 xml:space="preserve"> </w:t>
      </w:r>
      <w:r w:rsidR="002922EF">
        <w:rPr>
          <w:rFonts w:ascii="Times New Roman" w:hAnsi="Times New Roman" w:cs="Times New Roman"/>
          <w:b/>
          <w:bCs/>
        </w:rPr>
        <w:t>1x10 Marks = 10 Marks</w:t>
      </w:r>
      <w:r>
        <w:rPr>
          <w:rFonts w:ascii="Times New Roman" w:hAnsi="Times New Roman" w:cs="Times New Roman"/>
          <w:b/>
          <w:bCs/>
        </w:rPr>
        <w:t xml:space="preserve">            </w:t>
      </w:r>
      <w:r w:rsidR="002922EF">
        <w:rPr>
          <w:rFonts w:ascii="Times New Roman" w:hAnsi="Times New Roman" w:cs="Times New Roman"/>
          <w:b/>
          <w:bCs/>
        </w:rPr>
        <w:tab/>
      </w:r>
      <w:r w:rsidR="002922EF">
        <w:rPr>
          <w:rFonts w:ascii="Times New Roman" w:hAnsi="Times New Roman" w:cs="Times New Roman"/>
          <w:b/>
          <w:bCs/>
        </w:rPr>
        <w:tab/>
      </w:r>
      <w:r w:rsidR="002922EF">
        <w:rPr>
          <w:rFonts w:ascii="Times New Roman" w:hAnsi="Times New Roman" w:cs="Times New Roman"/>
          <w:b/>
          <w:bCs/>
        </w:rPr>
        <w:tab/>
      </w:r>
    </w:p>
    <w:tbl>
      <w:tblPr>
        <w:tblStyle w:val="TableGrid"/>
        <w:tblW w:w="9345" w:type="dxa"/>
        <w:jc w:val="center"/>
        <w:tblLook w:val="04A0" w:firstRow="1" w:lastRow="0" w:firstColumn="1" w:lastColumn="0" w:noHBand="0" w:noVBand="1"/>
      </w:tblPr>
      <w:tblGrid>
        <w:gridCol w:w="846"/>
        <w:gridCol w:w="5608"/>
        <w:gridCol w:w="783"/>
        <w:gridCol w:w="619"/>
        <w:gridCol w:w="670"/>
        <w:gridCol w:w="819"/>
      </w:tblGrid>
      <w:tr w:rsidR="00561D01" w:rsidRPr="00DE24D2" w14:paraId="39B443C5" w14:textId="0507839D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677F0E8F" w14:textId="7940AC84" w:rsidR="00561D01" w:rsidRPr="00DE24D2" w:rsidRDefault="00561D01" w:rsidP="005531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Q. No.</w:t>
            </w:r>
          </w:p>
        </w:tc>
        <w:tc>
          <w:tcPr>
            <w:tcW w:w="5608" w:type="dxa"/>
            <w:vAlign w:val="center"/>
          </w:tcPr>
          <w:p w14:paraId="105E6B6E" w14:textId="6A1ED58A" w:rsidR="00561D01" w:rsidRPr="00DE24D2" w:rsidRDefault="00561D01" w:rsidP="005531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Questions</w:t>
            </w:r>
          </w:p>
        </w:tc>
        <w:tc>
          <w:tcPr>
            <w:tcW w:w="783" w:type="dxa"/>
            <w:vAlign w:val="center"/>
          </w:tcPr>
          <w:p w14:paraId="2CEF9A94" w14:textId="0C627008" w:rsidR="00561D01" w:rsidRPr="00DE24D2" w:rsidRDefault="00561D01" w:rsidP="005531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Marks</w:t>
            </w:r>
          </w:p>
        </w:tc>
        <w:tc>
          <w:tcPr>
            <w:tcW w:w="619" w:type="dxa"/>
            <w:vAlign w:val="center"/>
          </w:tcPr>
          <w:p w14:paraId="698AB7A4" w14:textId="4DA34A33" w:rsidR="00561D01" w:rsidRDefault="00561D01" w:rsidP="005531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670" w:type="dxa"/>
            <w:vAlign w:val="center"/>
          </w:tcPr>
          <w:p w14:paraId="3F26F9EF" w14:textId="16B7236A" w:rsidR="00561D01" w:rsidRPr="00DE24D2" w:rsidRDefault="00561D01" w:rsidP="005531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BL</w:t>
            </w:r>
          </w:p>
        </w:tc>
        <w:tc>
          <w:tcPr>
            <w:tcW w:w="819" w:type="dxa"/>
            <w:vAlign w:val="center"/>
          </w:tcPr>
          <w:p w14:paraId="7F09E572" w14:textId="5873AB54" w:rsidR="00561D01" w:rsidRPr="00DE24D2" w:rsidRDefault="00561D01" w:rsidP="005531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Marks Scored</w:t>
            </w:r>
          </w:p>
        </w:tc>
      </w:tr>
      <w:tr w:rsidR="00561D01" w:rsidRPr="00DE24D2" w14:paraId="133C8C66" w14:textId="1218308F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3B811578" w14:textId="38A3D711" w:rsidR="00561D01" w:rsidRPr="00044034" w:rsidRDefault="00561D01" w:rsidP="00CD492B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608" w:type="dxa"/>
            <w:vAlign w:val="center"/>
          </w:tcPr>
          <w:p w14:paraId="30469482" w14:textId="77777777" w:rsidR="00561D01" w:rsidRPr="00044034" w:rsidRDefault="00561D01" w:rsidP="005C1488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 xml:space="preserve">Carbon di oxide is an example of -------------- </w:t>
            </w:r>
          </w:p>
          <w:p w14:paraId="1EBC0A4F" w14:textId="77777777" w:rsidR="00561D01" w:rsidRPr="00044034" w:rsidRDefault="00561D01" w:rsidP="00044034">
            <w:pPr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Flammable gas</w:t>
            </w:r>
          </w:p>
          <w:p w14:paraId="2EE42C54" w14:textId="77777777" w:rsidR="00561D01" w:rsidRPr="00FE7BE9" w:rsidRDefault="00561D01" w:rsidP="00044034">
            <w:pPr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Non-Flammable gas</w:t>
            </w:r>
          </w:p>
          <w:p w14:paraId="02854BC4" w14:textId="77777777" w:rsidR="00561D01" w:rsidRPr="00044034" w:rsidRDefault="00561D01" w:rsidP="00044034">
            <w:pPr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Flammable liquid</w:t>
            </w:r>
          </w:p>
          <w:p w14:paraId="62218065" w14:textId="103D4FC8" w:rsidR="00044034" w:rsidRPr="00044034" w:rsidRDefault="00561D01" w:rsidP="00927FF9">
            <w:pPr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Toxic gas</w:t>
            </w:r>
          </w:p>
        </w:tc>
        <w:tc>
          <w:tcPr>
            <w:tcW w:w="783" w:type="dxa"/>
            <w:vAlign w:val="center"/>
          </w:tcPr>
          <w:p w14:paraId="3A47A0CC" w14:textId="34F7EF6D" w:rsidR="00561D01" w:rsidRPr="00044034" w:rsidRDefault="00561D01" w:rsidP="00443234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5A51CFB7" w14:textId="7CFF55B7" w:rsidR="00561D01" w:rsidRPr="00044034" w:rsidRDefault="00561D01" w:rsidP="00443234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68F0807B" w14:textId="596E9953" w:rsidR="00561D01" w:rsidRPr="00044034" w:rsidRDefault="00561D01" w:rsidP="00443234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819" w:type="dxa"/>
            <w:vAlign w:val="center"/>
          </w:tcPr>
          <w:p w14:paraId="6D7DEEBC" w14:textId="099907E2" w:rsidR="00561D01" w:rsidRPr="00280742" w:rsidRDefault="00561D01" w:rsidP="00443234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18CD7BFC" w14:textId="6AD9319C" w:rsidTr="00927FF9">
        <w:trPr>
          <w:trHeight w:val="1835"/>
          <w:jc w:val="center"/>
        </w:trPr>
        <w:tc>
          <w:tcPr>
            <w:tcW w:w="846" w:type="dxa"/>
            <w:vAlign w:val="center"/>
          </w:tcPr>
          <w:p w14:paraId="2B45CF72" w14:textId="007E83F1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608" w:type="dxa"/>
            <w:vAlign w:val="center"/>
          </w:tcPr>
          <w:p w14:paraId="34CB73E1" w14:textId="377D19A1" w:rsidR="00561D01" w:rsidRDefault="00561D01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The HAZCHEM code for LPG gas is 2WE, in this ‘W’ relates to what?</w:t>
            </w:r>
          </w:p>
          <w:p w14:paraId="554D177E" w14:textId="19562B9E" w:rsidR="00044034" w:rsidRDefault="00044034" w:rsidP="00044034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 Extinguisher type</w:t>
            </w:r>
          </w:p>
          <w:p w14:paraId="19D40918" w14:textId="03088E98" w:rsidR="00044034" w:rsidRDefault="00044034" w:rsidP="00044034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Property of the chemical </w:t>
            </w:r>
          </w:p>
          <w:p w14:paraId="43A20F89" w14:textId="77777777" w:rsidR="007B7A6B" w:rsidRDefault="007B7A6B" w:rsidP="00044034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7A6B">
              <w:rPr>
                <w:rFonts w:ascii="Times New Roman" w:hAnsi="Times New Roman" w:cs="Times New Roman"/>
                <w:sz w:val="24"/>
                <w:szCs w:val="24"/>
              </w:rPr>
              <w:t>Evacuation of the personnel</w:t>
            </w:r>
          </w:p>
          <w:p w14:paraId="30340E66" w14:textId="21EF6386" w:rsidR="00561D01" w:rsidRPr="00FE7BE9" w:rsidRDefault="007B7A6B" w:rsidP="00927FF9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Personal protective equipment</w:t>
            </w:r>
            <w:r w:rsidR="00044034"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83" w:type="dxa"/>
          </w:tcPr>
          <w:p w14:paraId="31CBFCE8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A7B1B1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A8D1E2" w14:textId="2E07955C" w:rsidR="00561D01" w:rsidRPr="00044034" w:rsidRDefault="007935C5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389C7D61" w14:textId="6A8836FA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4444A030" w14:textId="02FCEFB4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819" w:type="dxa"/>
            <w:vAlign w:val="center"/>
          </w:tcPr>
          <w:p w14:paraId="5F88A923" w14:textId="4ED02199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464051C2" w14:textId="25BF3126" w:rsidTr="00561D01">
        <w:trPr>
          <w:trHeight w:val="269"/>
          <w:jc w:val="center"/>
        </w:trPr>
        <w:tc>
          <w:tcPr>
            <w:tcW w:w="846" w:type="dxa"/>
            <w:vAlign w:val="center"/>
          </w:tcPr>
          <w:p w14:paraId="1E1A24FA" w14:textId="10986316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608" w:type="dxa"/>
            <w:vAlign w:val="center"/>
          </w:tcPr>
          <w:p w14:paraId="745F3018" w14:textId="77777777" w:rsidR="00561D01" w:rsidRPr="00044034" w:rsidRDefault="00561D01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four routes by which toxic chemicals can enter the body include:</w:t>
            </w:r>
          </w:p>
          <w:p w14:paraId="02C4EC01" w14:textId="77777777" w:rsidR="00561D01" w:rsidRPr="00FE7BE9" w:rsidRDefault="00561D01" w:rsidP="00044034">
            <w:pPr>
              <w:numPr>
                <w:ilvl w:val="1"/>
                <w:numId w:val="1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Inhalation, ingestion, absorption and injection</w:t>
            </w:r>
          </w:p>
          <w:p w14:paraId="579E8966" w14:textId="77777777" w:rsidR="00561D01" w:rsidRPr="00044034" w:rsidRDefault="00561D01" w:rsidP="00044034">
            <w:pPr>
              <w:numPr>
                <w:ilvl w:val="1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Inhalation, constipation, instigation and investigation</w:t>
            </w:r>
          </w:p>
          <w:p w14:paraId="780A003F" w14:textId="77777777" w:rsidR="00561D01" w:rsidRPr="00044034" w:rsidRDefault="00561D01" w:rsidP="00044034">
            <w:pPr>
              <w:numPr>
                <w:ilvl w:val="1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Inhalation, indigestion, transmission of bodily fluids and interjection</w:t>
            </w:r>
          </w:p>
          <w:p w14:paraId="6C0947A9" w14:textId="34ABE840" w:rsidR="00561D01" w:rsidRPr="00505522" w:rsidRDefault="00561D01" w:rsidP="00505522">
            <w:pPr>
              <w:numPr>
                <w:ilvl w:val="1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Inhalation, Interjection, Injection and Investigation</w:t>
            </w:r>
          </w:p>
        </w:tc>
        <w:tc>
          <w:tcPr>
            <w:tcW w:w="783" w:type="dxa"/>
          </w:tcPr>
          <w:p w14:paraId="60F9FBA8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FF1CA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72A32F" w14:textId="77777777" w:rsidR="007935C5" w:rsidRDefault="007935C5" w:rsidP="007935C5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BA5D6" w14:textId="77777777" w:rsidR="007935C5" w:rsidRDefault="007935C5" w:rsidP="007935C5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B2A46F4" w14:textId="2A2D926C" w:rsidR="007935C5" w:rsidRPr="00044034" w:rsidRDefault="007935C5" w:rsidP="007935C5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404F6A4B" w14:textId="311A0D7F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0F3C91E2" w14:textId="3C848B1B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819" w:type="dxa"/>
            <w:vAlign w:val="center"/>
          </w:tcPr>
          <w:p w14:paraId="2FF0DC4D" w14:textId="21A5C2C6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001F5794" w14:textId="064817BC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2C8D6CE0" w14:textId="411DEEC0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608" w:type="dxa"/>
            <w:vAlign w:val="center"/>
          </w:tcPr>
          <w:p w14:paraId="3D863A61" w14:textId="299C869D" w:rsidR="00561D01" w:rsidRPr="00044034" w:rsidRDefault="00561D01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------------- type of chemical reaction hazard usually exothermic in vapour state</w:t>
            </w:r>
          </w:p>
          <w:p w14:paraId="53C1547F" w14:textId="77777777" w:rsidR="00561D01" w:rsidRPr="00044034" w:rsidRDefault="00561D01" w:rsidP="00044034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Polymerization</w:t>
            </w:r>
          </w:p>
          <w:p w14:paraId="0968780D" w14:textId="2791FD3C" w:rsidR="00561D01" w:rsidRPr="00044034" w:rsidRDefault="00561D01" w:rsidP="00044034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Halogenation</w:t>
            </w:r>
          </w:p>
          <w:p w14:paraId="16B15E95" w14:textId="77777777" w:rsidR="00561D01" w:rsidRPr="00FE7BE9" w:rsidRDefault="00561D01" w:rsidP="00044034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Hydrogenation</w:t>
            </w:r>
          </w:p>
          <w:p w14:paraId="48968858" w14:textId="30E057FE" w:rsidR="00561D01" w:rsidRPr="00044034" w:rsidRDefault="00561D01" w:rsidP="00044034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 xml:space="preserve">Nitration </w:t>
            </w:r>
          </w:p>
        </w:tc>
        <w:tc>
          <w:tcPr>
            <w:tcW w:w="783" w:type="dxa"/>
          </w:tcPr>
          <w:p w14:paraId="34632068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6B1EDD" w14:textId="77777777" w:rsidR="00561D01" w:rsidRDefault="00561D01" w:rsidP="007B7A6B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48071A" w14:textId="4F8BD97A" w:rsidR="007B7A6B" w:rsidRPr="00044034" w:rsidRDefault="007B7A6B" w:rsidP="007B7A6B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3DFBB9F7" w14:textId="4F848206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4042D00B" w14:textId="63828D3B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819" w:type="dxa"/>
            <w:vAlign w:val="center"/>
          </w:tcPr>
          <w:p w14:paraId="0B456423" w14:textId="6F2DF7C0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1F67FDCC" w14:textId="5C4D9D1B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4D6F7978" w14:textId="345D241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5608" w:type="dxa"/>
            <w:vAlign w:val="center"/>
          </w:tcPr>
          <w:p w14:paraId="2D70CB9E" w14:textId="628FD678" w:rsidR="00561D01" w:rsidRPr="00044034" w:rsidRDefault="00561D01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-------------- is the maximum concentration of a toxic substance which the worker can tolerate 8 hours a day</w:t>
            </w:r>
          </w:p>
          <w:p w14:paraId="5B404676" w14:textId="77777777" w:rsidR="00561D01" w:rsidRPr="00044034" w:rsidRDefault="00561D01" w:rsidP="00044034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 term exposure limit</w:t>
            </w:r>
          </w:p>
          <w:p w14:paraId="4BDC0372" w14:textId="77777777" w:rsidR="00561D01" w:rsidRPr="00044034" w:rsidRDefault="00561D01" w:rsidP="00044034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term exposure limit</w:t>
            </w:r>
          </w:p>
          <w:p w14:paraId="527CF971" w14:textId="77777777" w:rsidR="00561D01" w:rsidRPr="00FE7BE9" w:rsidRDefault="00561D01" w:rsidP="00044034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Threshold limit value time weighted average</w:t>
            </w:r>
          </w:p>
          <w:p w14:paraId="4893CCFB" w14:textId="620D7D09" w:rsidR="00561D01" w:rsidRPr="00044034" w:rsidRDefault="00561D01" w:rsidP="00044034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Ceiling value</w:t>
            </w:r>
          </w:p>
        </w:tc>
        <w:tc>
          <w:tcPr>
            <w:tcW w:w="783" w:type="dxa"/>
          </w:tcPr>
          <w:p w14:paraId="59809DB7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591F4A" w14:textId="77777777" w:rsidR="00561D01" w:rsidRDefault="00561D01" w:rsidP="00974943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A5687A" w14:textId="374314B5" w:rsidR="007B7A6B" w:rsidRPr="00044034" w:rsidRDefault="007935C5" w:rsidP="00974943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7B7A6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693C3FC2" w14:textId="54AD0D62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0D2563DE" w14:textId="6558FD3D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819" w:type="dxa"/>
            <w:vAlign w:val="center"/>
          </w:tcPr>
          <w:p w14:paraId="69A5F9AB" w14:textId="51866813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5B7B2D64" w14:textId="77777777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73C0FFC8" w14:textId="2C493FD6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5608" w:type="dxa"/>
            <w:vAlign w:val="center"/>
          </w:tcPr>
          <w:p w14:paraId="29FA7B18" w14:textId="30620E57" w:rsidR="00561D01" w:rsidRPr="00044034" w:rsidRDefault="00561D01" w:rsidP="00FC1EED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To help prevent accidents, people who use tools must</w:t>
            </w:r>
          </w:p>
          <w:p w14:paraId="09512036" w14:textId="77777777" w:rsidR="00561D01" w:rsidRPr="00044034" w:rsidRDefault="00561D01" w:rsidP="00044034">
            <w:pPr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Be very careful</w:t>
            </w:r>
          </w:p>
          <w:p w14:paraId="084D7EF4" w14:textId="2FA3206D" w:rsidR="00561D01" w:rsidRPr="00044034" w:rsidRDefault="00561D01" w:rsidP="00044034">
            <w:pPr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Not wear glasses</w:t>
            </w:r>
          </w:p>
          <w:p w14:paraId="200C071F" w14:textId="77777777" w:rsidR="00561D01" w:rsidRPr="00FE7BE9" w:rsidRDefault="00561D01" w:rsidP="00044034">
            <w:pPr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 trained and authorized to use them</w:t>
            </w:r>
          </w:p>
          <w:p w14:paraId="4E2182C2" w14:textId="6F57EEE7" w:rsidR="00561D01" w:rsidRPr="00044034" w:rsidRDefault="00561D01" w:rsidP="00044034">
            <w:pPr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Not be sleepy</w:t>
            </w:r>
          </w:p>
        </w:tc>
        <w:tc>
          <w:tcPr>
            <w:tcW w:w="783" w:type="dxa"/>
            <w:vAlign w:val="center"/>
          </w:tcPr>
          <w:p w14:paraId="76A223EA" w14:textId="013D9BCF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4548C73C" w14:textId="1B2CDA7D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14103320" w14:textId="43A4204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819" w:type="dxa"/>
            <w:vAlign w:val="center"/>
          </w:tcPr>
          <w:p w14:paraId="4C85FC6F" w14:textId="77777777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32459E5B" w14:textId="77777777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72977713" w14:textId="7E78E604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5608" w:type="dxa"/>
            <w:vAlign w:val="center"/>
          </w:tcPr>
          <w:p w14:paraId="4B59FB6E" w14:textId="1CD28FE0" w:rsidR="00561D01" w:rsidRPr="00044034" w:rsidRDefault="00561D01" w:rsidP="00044034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------------- accident causation theory states “within a given set of workers, there exists a subset of workers who are more liable to be involved in accidents” </w:t>
            </w:r>
          </w:p>
          <w:p w14:paraId="73A24E9C" w14:textId="4E323E6E" w:rsidR="00561D01" w:rsidRPr="00044034" w:rsidRDefault="00561D01" w:rsidP="000440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Domino theory</w:t>
            </w:r>
          </w:p>
          <w:p w14:paraId="7891DBDF" w14:textId="4345A1B8" w:rsidR="00561D01" w:rsidRPr="00044034" w:rsidRDefault="00561D01" w:rsidP="000440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Pure chance theory</w:t>
            </w:r>
          </w:p>
          <w:p w14:paraId="6159DB5F" w14:textId="4783D390" w:rsidR="00561D01" w:rsidRPr="00044034" w:rsidRDefault="00561D01" w:rsidP="000440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403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Biased liability theory</w:t>
            </w:r>
          </w:p>
          <w:p w14:paraId="27582291" w14:textId="37B35145" w:rsidR="00561D01" w:rsidRPr="00FE7BE9" w:rsidRDefault="00561D01" w:rsidP="000440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E7BE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Accident Proness theory</w:t>
            </w:r>
          </w:p>
          <w:p w14:paraId="37C00C17" w14:textId="4959727F" w:rsidR="00561D01" w:rsidRPr="00044034" w:rsidRDefault="00561D01" w:rsidP="00044034">
            <w:pPr>
              <w:pStyle w:val="ListParagraph"/>
              <w:spacing w:line="276" w:lineRule="auto"/>
              <w:ind w:left="4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3" w:type="dxa"/>
          </w:tcPr>
          <w:p w14:paraId="15B30D4C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CDD4F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9C8F51" w14:textId="495DA54C" w:rsidR="007B7A6B" w:rsidRPr="00044034" w:rsidRDefault="007B7A6B" w:rsidP="00044034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9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" w:type="dxa"/>
            <w:vAlign w:val="center"/>
          </w:tcPr>
          <w:p w14:paraId="5A3302C5" w14:textId="22C69EA4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71FE326E" w14:textId="09C5519A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7B7EB5"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9" w:type="dxa"/>
            <w:vAlign w:val="center"/>
          </w:tcPr>
          <w:p w14:paraId="3FE19142" w14:textId="77777777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48535840" w14:textId="77777777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36E44F5A" w14:textId="1981ECA5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5608" w:type="dxa"/>
            <w:vAlign w:val="center"/>
          </w:tcPr>
          <w:p w14:paraId="062309CE" w14:textId="5D281B4F" w:rsidR="00561D01" w:rsidRPr="00044034" w:rsidRDefault="00561D01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The following extinguisher is suitable for cotton or other textile fibres</w:t>
            </w:r>
          </w:p>
          <w:p w14:paraId="093BD84A" w14:textId="77777777" w:rsidR="00561D01" w:rsidRPr="00FE7BE9" w:rsidRDefault="00561D01" w:rsidP="00044034">
            <w:pPr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Water</w:t>
            </w:r>
          </w:p>
          <w:p w14:paraId="57E5480D" w14:textId="77777777" w:rsidR="00561D01" w:rsidRPr="00044034" w:rsidRDefault="00561D01" w:rsidP="00044034">
            <w:pPr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Soda acid</w:t>
            </w:r>
          </w:p>
          <w:p w14:paraId="120A0B45" w14:textId="7F1E4505" w:rsidR="00561D01" w:rsidRPr="00044034" w:rsidRDefault="00885AAD" w:rsidP="00044034">
            <w:pPr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  <w:p w14:paraId="6FC4F5E7" w14:textId="10EC1D88" w:rsidR="00561D01" w:rsidRPr="00044034" w:rsidRDefault="00561D01" w:rsidP="00044034">
            <w:pPr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Dry chemicals</w:t>
            </w:r>
          </w:p>
        </w:tc>
        <w:tc>
          <w:tcPr>
            <w:tcW w:w="783" w:type="dxa"/>
          </w:tcPr>
          <w:p w14:paraId="73F8217F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058A" w14:textId="77777777" w:rsidR="00044034" w:rsidRDefault="00044034" w:rsidP="00044034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A8052" w14:textId="5AA75D9B" w:rsidR="00927FF9" w:rsidRPr="00044034" w:rsidRDefault="00927FF9" w:rsidP="00044034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</w:p>
        </w:tc>
        <w:tc>
          <w:tcPr>
            <w:tcW w:w="619" w:type="dxa"/>
            <w:vAlign w:val="center"/>
          </w:tcPr>
          <w:p w14:paraId="7DB9CF15" w14:textId="223D3BF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5C4A5E3A" w14:textId="360D0A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7B7EB5" w:rsidRPr="000440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9" w:type="dxa"/>
            <w:vAlign w:val="center"/>
          </w:tcPr>
          <w:p w14:paraId="2C0DABD1" w14:textId="77777777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1448A39B" w14:textId="77777777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78ACFCD9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166DE0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E26123" w14:textId="1F6D16F5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5608" w:type="dxa"/>
            <w:vAlign w:val="center"/>
          </w:tcPr>
          <w:p w14:paraId="15213F3E" w14:textId="1BA5EA2D" w:rsidR="00561D01" w:rsidRPr="00044034" w:rsidRDefault="00E74EA4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During fire extinguishing, if we remove the fuel, then the method is called</w:t>
            </w:r>
          </w:p>
          <w:p w14:paraId="1EAD52E2" w14:textId="484E605A" w:rsidR="00561D01" w:rsidRPr="00044034" w:rsidRDefault="00E74EA4" w:rsidP="00044034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Smothering</w:t>
            </w:r>
          </w:p>
          <w:p w14:paraId="151224F9" w14:textId="0B734816" w:rsidR="00561D01" w:rsidRPr="00FE7BE9" w:rsidRDefault="00E74EA4" w:rsidP="00044034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Starvation</w:t>
            </w:r>
          </w:p>
          <w:p w14:paraId="13967013" w14:textId="7E417ADC" w:rsidR="00561D01" w:rsidRPr="00044034" w:rsidRDefault="00E74EA4" w:rsidP="00044034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Cooling</w:t>
            </w:r>
          </w:p>
          <w:p w14:paraId="33B54645" w14:textId="7A93A3D3" w:rsidR="00561D01" w:rsidRPr="00044034" w:rsidRDefault="00E74EA4" w:rsidP="00044034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Inhibiting</w:t>
            </w:r>
          </w:p>
        </w:tc>
        <w:tc>
          <w:tcPr>
            <w:tcW w:w="783" w:type="dxa"/>
          </w:tcPr>
          <w:p w14:paraId="31186EC0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04D0F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5594A4" w14:textId="25EBF4FE" w:rsidR="007935C5" w:rsidRPr="00044034" w:rsidRDefault="007935C5" w:rsidP="007B7A6B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</w:p>
        </w:tc>
        <w:tc>
          <w:tcPr>
            <w:tcW w:w="619" w:type="dxa"/>
            <w:vAlign w:val="center"/>
          </w:tcPr>
          <w:p w14:paraId="4E3BC9B0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75671E" w14:textId="0C79F0D6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342DAD" w14:textId="66B5406C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4B56D1F3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52B6EA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8EE03" w14:textId="71B79FB8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E74EA4" w:rsidRPr="000440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9" w:type="dxa"/>
            <w:vAlign w:val="center"/>
          </w:tcPr>
          <w:p w14:paraId="4D5FAA5A" w14:textId="77777777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561D01" w:rsidRPr="00DE24D2" w14:paraId="73836C70" w14:textId="77777777" w:rsidTr="00561D01">
        <w:trPr>
          <w:trHeight w:val="280"/>
          <w:jc w:val="center"/>
        </w:trPr>
        <w:tc>
          <w:tcPr>
            <w:tcW w:w="846" w:type="dxa"/>
            <w:vAlign w:val="center"/>
          </w:tcPr>
          <w:p w14:paraId="35061D62" w14:textId="02CBDB4A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5608" w:type="dxa"/>
            <w:vAlign w:val="center"/>
          </w:tcPr>
          <w:p w14:paraId="557B0DC3" w14:textId="77777777" w:rsidR="00561D01" w:rsidRPr="00044034" w:rsidRDefault="00561D01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The acronym for FSI in safety performance is</w:t>
            </w:r>
          </w:p>
          <w:p w14:paraId="6CCBC981" w14:textId="77777777" w:rsidR="00561D01" w:rsidRPr="00044034" w:rsidRDefault="00561D01" w:rsidP="00044034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Frequency safety index</w:t>
            </w:r>
          </w:p>
          <w:p w14:paraId="60FE47A2" w14:textId="77777777" w:rsidR="00561D01" w:rsidRPr="00FE7BE9" w:rsidRDefault="00561D01" w:rsidP="00044034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Frequency safety incidence</w:t>
            </w:r>
          </w:p>
          <w:p w14:paraId="160EEFBD" w14:textId="77777777" w:rsidR="00561D01" w:rsidRPr="00044034" w:rsidRDefault="00561D01" w:rsidP="00044034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Frequency severity index</w:t>
            </w:r>
          </w:p>
          <w:p w14:paraId="46A1F6DE" w14:textId="28EA8118" w:rsidR="00561D01" w:rsidRPr="00274E37" w:rsidRDefault="00561D01" w:rsidP="00274E37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Frequency severity incidence</w:t>
            </w:r>
          </w:p>
        </w:tc>
        <w:tc>
          <w:tcPr>
            <w:tcW w:w="783" w:type="dxa"/>
          </w:tcPr>
          <w:p w14:paraId="1CA7A602" w14:textId="77777777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1A1A5" w14:textId="77777777" w:rsidR="00561D01" w:rsidRDefault="00561D01" w:rsidP="007B7A6B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87A50" w14:textId="15413F01" w:rsidR="007B7A6B" w:rsidRPr="00044034" w:rsidRDefault="007935C5" w:rsidP="007B7A6B">
            <w:pPr>
              <w:spacing w:line="38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</w:p>
        </w:tc>
        <w:tc>
          <w:tcPr>
            <w:tcW w:w="619" w:type="dxa"/>
            <w:vAlign w:val="center"/>
          </w:tcPr>
          <w:p w14:paraId="64C93CD5" w14:textId="7C54A9DE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172F9531" w14:textId="3B191E24" w:rsidR="00561D01" w:rsidRPr="00044034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819" w:type="dxa"/>
            <w:vAlign w:val="center"/>
          </w:tcPr>
          <w:p w14:paraId="177B3C2A" w14:textId="77777777" w:rsidR="00561D01" w:rsidRPr="00280742" w:rsidRDefault="00561D01" w:rsidP="002922EF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</w:tbl>
    <w:p w14:paraId="3DF186C4" w14:textId="78CA6481" w:rsidR="002922EF" w:rsidRDefault="002922EF" w:rsidP="00E00FC4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825" w:type="dxa"/>
        <w:jc w:val="center"/>
        <w:tblLook w:val="04A0" w:firstRow="1" w:lastRow="0" w:firstColumn="1" w:lastColumn="0" w:noHBand="0" w:noVBand="1"/>
      </w:tblPr>
      <w:tblGrid>
        <w:gridCol w:w="962"/>
        <w:gridCol w:w="889"/>
        <w:gridCol w:w="888"/>
        <w:gridCol w:w="888"/>
        <w:gridCol w:w="888"/>
        <w:gridCol w:w="888"/>
        <w:gridCol w:w="888"/>
        <w:gridCol w:w="888"/>
        <w:gridCol w:w="888"/>
        <w:gridCol w:w="888"/>
        <w:gridCol w:w="870"/>
      </w:tblGrid>
      <w:tr w:rsidR="00274E37" w14:paraId="24ADFFD8" w14:textId="77777777" w:rsidTr="00927FF9">
        <w:trPr>
          <w:trHeight w:val="551"/>
          <w:jc w:val="center"/>
        </w:trPr>
        <w:tc>
          <w:tcPr>
            <w:tcW w:w="962" w:type="dxa"/>
          </w:tcPr>
          <w:p w14:paraId="26DA9367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Q.No</w:t>
            </w:r>
            <w:proofErr w:type="spellEnd"/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889" w:type="dxa"/>
          </w:tcPr>
          <w:p w14:paraId="2A55AC10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8" w:type="dxa"/>
          </w:tcPr>
          <w:p w14:paraId="33B6ACE4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88" w:type="dxa"/>
          </w:tcPr>
          <w:p w14:paraId="021380D2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88" w:type="dxa"/>
          </w:tcPr>
          <w:p w14:paraId="4141B189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88" w:type="dxa"/>
          </w:tcPr>
          <w:p w14:paraId="1044A5EC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88" w:type="dxa"/>
          </w:tcPr>
          <w:p w14:paraId="349E0E59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88" w:type="dxa"/>
          </w:tcPr>
          <w:p w14:paraId="2E994E57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88" w:type="dxa"/>
          </w:tcPr>
          <w:p w14:paraId="4A5F298F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88" w:type="dxa"/>
          </w:tcPr>
          <w:p w14:paraId="3FCA3781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70" w:type="dxa"/>
          </w:tcPr>
          <w:p w14:paraId="4BC02090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274E37" w14:paraId="6E2F0F8E" w14:textId="77777777" w:rsidTr="00927FF9">
        <w:trPr>
          <w:trHeight w:val="527"/>
          <w:jc w:val="center"/>
        </w:trPr>
        <w:tc>
          <w:tcPr>
            <w:tcW w:w="962" w:type="dxa"/>
          </w:tcPr>
          <w:p w14:paraId="423CB88B" w14:textId="77777777" w:rsidR="00274E37" w:rsidRPr="00AF641E" w:rsidRDefault="00274E37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889" w:type="dxa"/>
          </w:tcPr>
          <w:p w14:paraId="2E807361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10D723A3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287EDE10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2619C7FB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4619BC8E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64635B4A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52B21F91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1671D6EB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284EB5A9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0" w:type="dxa"/>
          </w:tcPr>
          <w:p w14:paraId="6E9BE863" w14:textId="77777777" w:rsidR="00274E37" w:rsidRDefault="00274E37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E8EFEB" w14:textId="77777777" w:rsidR="00044034" w:rsidRDefault="00044034" w:rsidP="002922EF">
      <w:pPr>
        <w:ind w:left="2160" w:firstLine="720"/>
        <w:rPr>
          <w:rFonts w:ascii="Times New Roman" w:hAnsi="Times New Roman" w:cs="Times New Roman"/>
          <w:b/>
          <w:bCs/>
        </w:rPr>
      </w:pPr>
    </w:p>
    <w:p w14:paraId="5463FB44" w14:textId="77777777" w:rsidR="004F65F4" w:rsidRDefault="004F65F4" w:rsidP="002922EF">
      <w:pPr>
        <w:ind w:left="2160" w:firstLine="720"/>
        <w:rPr>
          <w:rFonts w:ascii="Times New Roman" w:hAnsi="Times New Roman" w:cs="Times New Roman"/>
          <w:b/>
          <w:bCs/>
        </w:rPr>
      </w:pPr>
    </w:p>
    <w:p w14:paraId="3BD740AE" w14:textId="77777777" w:rsidR="00FE7BE9" w:rsidRDefault="00FE7BE9" w:rsidP="00044034">
      <w:pPr>
        <w:spacing w:line="276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FA6DC" w14:textId="3E075F13" w:rsidR="002922EF" w:rsidRPr="00044034" w:rsidRDefault="002922EF" w:rsidP="00044034">
      <w:pPr>
        <w:spacing w:line="276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4403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B Answer the </w:t>
      </w:r>
      <w:r w:rsidR="00E16905" w:rsidRPr="00044034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 xml:space="preserve">ollowing      </w:t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 x 4 Marks = 16 Marks               </w:t>
      </w:r>
    </w:p>
    <w:tbl>
      <w:tblPr>
        <w:tblStyle w:val="TableGrid"/>
        <w:tblW w:w="10768" w:type="dxa"/>
        <w:jc w:val="center"/>
        <w:tblLook w:val="04A0" w:firstRow="1" w:lastRow="0" w:firstColumn="1" w:lastColumn="0" w:noHBand="0" w:noVBand="1"/>
      </w:tblPr>
      <w:tblGrid>
        <w:gridCol w:w="846"/>
        <w:gridCol w:w="9922"/>
      </w:tblGrid>
      <w:tr w:rsidR="00FE7BE9" w:rsidRPr="0059534C" w14:paraId="0CA8C3AF" w14:textId="77777777" w:rsidTr="00FE7BE9">
        <w:trPr>
          <w:trHeight w:val="256"/>
          <w:jc w:val="center"/>
        </w:trPr>
        <w:tc>
          <w:tcPr>
            <w:tcW w:w="846" w:type="dxa"/>
            <w:vAlign w:val="center"/>
          </w:tcPr>
          <w:p w14:paraId="75CBEF5B" w14:textId="77777777" w:rsidR="00FE7BE9" w:rsidRPr="0059534C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1" w:name="_Hlk132002838"/>
            <w:r w:rsidRPr="0059534C">
              <w:rPr>
                <w:rFonts w:ascii="Times New Roman" w:hAnsi="Times New Roman" w:cs="Times New Roman"/>
                <w:b/>
                <w:bCs/>
              </w:rPr>
              <w:t>Q. No.</w:t>
            </w:r>
          </w:p>
        </w:tc>
        <w:tc>
          <w:tcPr>
            <w:tcW w:w="9922" w:type="dxa"/>
            <w:vAlign w:val="center"/>
          </w:tcPr>
          <w:p w14:paraId="2BAA7450" w14:textId="77777777" w:rsidR="00FE7BE9" w:rsidRPr="0059534C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9534C">
              <w:rPr>
                <w:rFonts w:ascii="Times New Roman" w:hAnsi="Times New Roman" w:cs="Times New Roman"/>
                <w:b/>
                <w:bCs/>
              </w:rPr>
              <w:t>Questions</w:t>
            </w:r>
          </w:p>
        </w:tc>
      </w:tr>
      <w:tr w:rsidR="00FE7BE9" w:rsidRPr="0059534C" w14:paraId="6392FB5D" w14:textId="77777777" w:rsidTr="00FE7BE9">
        <w:trPr>
          <w:trHeight w:val="256"/>
          <w:jc w:val="center"/>
        </w:trPr>
        <w:tc>
          <w:tcPr>
            <w:tcW w:w="846" w:type="dxa"/>
            <w:vAlign w:val="center"/>
          </w:tcPr>
          <w:p w14:paraId="4167BE0E" w14:textId="4DA62CA2" w:rsidR="00FE7BE9" w:rsidRPr="00F3028B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9922" w:type="dxa"/>
            <w:vAlign w:val="center"/>
          </w:tcPr>
          <w:p w14:paraId="387D75EA" w14:textId="77777777" w:rsidR="00FE7BE9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sz w:val="24"/>
                <w:szCs w:val="24"/>
              </w:rPr>
              <w:t>Define LD</w:t>
            </w:r>
            <w:r w:rsidRPr="00F302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50 </w:t>
            </w:r>
            <w:r w:rsidRPr="00F3028B">
              <w:rPr>
                <w:rFonts w:ascii="Times New Roman" w:hAnsi="Times New Roman" w:cs="Times New Roman"/>
                <w:sz w:val="24"/>
                <w:szCs w:val="24"/>
              </w:rPr>
              <w:t>and LC</w:t>
            </w:r>
            <w:r w:rsidRPr="00F302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50</w:t>
            </w:r>
            <w:r w:rsidRPr="00F3028B">
              <w:rPr>
                <w:rFonts w:ascii="Times New Roman" w:hAnsi="Times New Roman" w:cs="Times New Roman"/>
                <w:sz w:val="24"/>
                <w:szCs w:val="24"/>
              </w:rPr>
              <w:t xml:space="preserve"> in toxicology.</w:t>
            </w:r>
          </w:p>
          <w:p w14:paraId="43F302BE" w14:textId="33AFB222" w:rsidR="00FE7BE9" w:rsidRPr="00F3028B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6519C0A" wp14:editId="43167AAE">
                  <wp:extent cx="4074162" cy="2903220"/>
                  <wp:effectExtent l="0" t="0" r="2540" b="0"/>
                  <wp:docPr id="686225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2253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393" cy="290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BE9" w:rsidRPr="0059534C" w14:paraId="2BDCA014" w14:textId="77777777" w:rsidTr="00FE7BE9">
        <w:trPr>
          <w:trHeight w:val="256"/>
          <w:jc w:val="center"/>
        </w:trPr>
        <w:tc>
          <w:tcPr>
            <w:tcW w:w="846" w:type="dxa"/>
            <w:vAlign w:val="center"/>
          </w:tcPr>
          <w:p w14:paraId="18C20C8F" w14:textId="7B0B2FB8" w:rsidR="00FE7BE9" w:rsidRPr="00F3028B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9922" w:type="dxa"/>
            <w:vAlign w:val="center"/>
          </w:tcPr>
          <w:p w14:paraId="2C7CB33C" w14:textId="77777777" w:rsidR="00FE7BE9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sz w:val="24"/>
                <w:szCs w:val="24"/>
              </w:rPr>
              <w:t>Write any two chemical reaction hazards of process industries.</w:t>
            </w:r>
          </w:p>
          <w:p w14:paraId="0674F16C" w14:textId="77777777" w:rsidR="00DE5B09" w:rsidRPr="00E025C1" w:rsidRDefault="00DE5B09" w:rsidP="00DE5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025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Nitration</w:t>
            </w:r>
          </w:p>
          <w:p w14:paraId="4F5E6D50" w14:textId="77777777" w:rsidR="00DE5B09" w:rsidRPr="00E025C1" w:rsidRDefault="00DE5B09" w:rsidP="00DE5B09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 xml:space="preserve">All nitration reactions are potentially hazardous because of the explosive nature of the products and the strong oxidizing tendency, characteristic of the nitrating agent. </w:t>
            </w:r>
          </w:p>
          <w:p w14:paraId="74946EED" w14:textId="77777777" w:rsidR="00DE5B09" w:rsidRPr="00E025C1" w:rsidRDefault="00DE5B09" w:rsidP="00DE5B09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 xml:space="preserve">The nitration reaction and the oxidation side reaction are highly exothermic. Therefore, these reactions may be extremely rapid and become uncontrollable. </w:t>
            </w:r>
          </w:p>
          <w:p w14:paraId="7D706445" w14:textId="77777777" w:rsidR="00DE5B09" w:rsidRDefault="00DE5B09" w:rsidP="00DE5B09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Close temperature control </w:t>
            </w: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>must be maintained.</w:t>
            </w:r>
          </w:p>
          <w:p w14:paraId="5BC393BD" w14:textId="77777777" w:rsidR="00DE5B09" w:rsidRDefault="00DE5B09" w:rsidP="00DE5B09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Polymerization</w:t>
            </w:r>
            <w:r w:rsidRPr="00E025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7907B06B" w14:textId="77777777" w:rsidR="00DE5B09" w:rsidRPr="00E025C1" w:rsidRDefault="00DE5B09" w:rsidP="00DE5B09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Polymerization is the joining together of molecules to form chains or other linkages</w:t>
            </w:r>
          </w:p>
          <w:p w14:paraId="3707F541" w14:textId="77777777" w:rsidR="00DE5B09" w:rsidRPr="00E025C1" w:rsidRDefault="00DE5B09" w:rsidP="00DE5B09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025C1">
              <w:rPr>
                <w:rFonts w:ascii="Times New Roman" w:hAnsi="Times New Roman" w:cs="Times New Roman"/>
                <w:sz w:val="24"/>
                <w:szCs w:val="24"/>
              </w:rPr>
              <w:t>Chain reactions proceed quickly following slow initiation. Heat effects can be sudden, especially where catalysts are used, and may become uncontrollable, particularly as the viscosity of the reaction mixture increases.</w:t>
            </w:r>
          </w:p>
          <w:p w14:paraId="4758862B" w14:textId="77777777" w:rsidR="00DE5B09" w:rsidRPr="00E025C1" w:rsidRDefault="00DE5B09" w:rsidP="00DE5B0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88165" w14:textId="49781562" w:rsidR="00FE7BE9" w:rsidRPr="00F3028B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BE9" w:rsidRPr="0059534C" w14:paraId="4E17D912" w14:textId="77777777" w:rsidTr="00FE7BE9">
        <w:trPr>
          <w:trHeight w:val="246"/>
          <w:jc w:val="center"/>
        </w:trPr>
        <w:tc>
          <w:tcPr>
            <w:tcW w:w="846" w:type="dxa"/>
            <w:vAlign w:val="center"/>
          </w:tcPr>
          <w:p w14:paraId="49F5E745" w14:textId="7732A31F" w:rsidR="00FE7BE9" w:rsidRPr="00F3028B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13.</w:t>
            </w:r>
          </w:p>
        </w:tc>
        <w:tc>
          <w:tcPr>
            <w:tcW w:w="9922" w:type="dxa"/>
            <w:vAlign w:val="center"/>
          </w:tcPr>
          <w:p w14:paraId="3692F87D" w14:textId="77777777" w:rsidR="00FE7BE9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sz w:val="24"/>
                <w:szCs w:val="24"/>
              </w:rPr>
              <w:t>Discuss the unsafe act and unsafe conditions that leads to accidents.</w:t>
            </w:r>
          </w:p>
          <w:p w14:paraId="79B63142" w14:textId="0860ACE7" w:rsidR="00FE7BE9" w:rsidRPr="00F3028B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7B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3279B3F" wp14:editId="28502955">
                  <wp:extent cx="3139440" cy="2376793"/>
                  <wp:effectExtent l="0" t="0" r="3810" b="5080"/>
                  <wp:docPr id="1381002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022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488" cy="239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7BE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FD5C380" wp14:editId="365C8CBA">
                  <wp:extent cx="3411561" cy="2286000"/>
                  <wp:effectExtent l="0" t="0" r="0" b="0"/>
                  <wp:docPr id="195804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044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610" cy="229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BE9" w:rsidRPr="0059534C" w14:paraId="50D7815F" w14:textId="77777777" w:rsidTr="00FE7BE9">
        <w:trPr>
          <w:trHeight w:val="256"/>
          <w:jc w:val="center"/>
        </w:trPr>
        <w:tc>
          <w:tcPr>
            <w:tcW w:w="846" w:type="dxa"/>
            <w:vAlign w:val="center"/>
          </w:tcPr>
          <w:p w14:paraId="03EF75D6" w14:textId="6CA8D113" w:rsidR="00FE7BE9" w:rsidRPr="00F3028B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14.</w:t>
            </w:r>
          </w:p>
        </w:tc>
        <w:tc>
          <w:tcPr>
            <w:tcW w:w="9922" w:type="dxa"/>
            <w:vAlign w:val="center"/>
          </w:tcPr>
          <w:p w14:paraId="34DB7F0F" w14:textId="77777777" w:rsidR="00FE7BE9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028B">
              <w:rPr>
                <w:rFonts w:ascii="Times New Roman" w:hAnsi="Times New Roman" w:cs="Times New Roman"/>
                <w:sz w:val="24"/>
                <w:szCs w:val="24"/>
              </w:rPr>
              <w:t>What is fire triangle? How do you use it?</w:t>
            </w:r>
          </w:p>
          <w:p w14:paraId="7B6A4409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6B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CFD10C" wp14:editId="0D938F3B">
                  <wp:extent cx="1280160" cy="1008611"/>
                  <wp:effectExtent l="0" t="0" r="0" b="1270"/>
                  <wp:docPr id="10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122" cy="1011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6C10B00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 triangle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is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used to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show the three elements that when present together can cause a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 to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start. These three ingredients are fuel, heat and oxygen, under all circumstances they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should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be kept apart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avoid a </w:t>
            </w:r>
            <w:r w:rsidRPr="001C6B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</w:t>
            </w:r>
            <w:r w:rsidRPr="001C6B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starting.</w:t>
            </w:r>
          </w:p>
          <w:p w14:paraId="78197A72" w14:textId="77777777" w:rsidR="00DE5B09" w:rsidRDefault="00DE5B0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2C6DA3" w14:textId="77777777" w:rsidR="00DE5B09" w:rsidRDefault="00DE5B0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76CDFF" w14:textId="77777777" w:rsidR="00DE5B09" w:rsidRPr="00D03A2E" w:rsidRDefault="00DE5B09" w:rsidP="00DE5B0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 </w:t>
            </w:r>
            <w:r w:rsidRPr="00D03A2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 triangle</w:t>
            </w: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is </w:t>
            </w:r>
            <w:r w:rsidRPr="00D03A2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used to</w:t>
            </w: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show the three elements that when present together can cause a </w:t>
            </w:r>
            <w:r w:rsidRPr="00D03A2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 to</w:t>
            </w: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start. These three ingredients are fuel, heat and oxygen, under all circumstances they </w:t>
            </w:r>
            <w:r w:rsidRPr="00D03A2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should</w:t>
            </w: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be kept apart </w:t>
            </w:r>
            <w:r w:rsidRPr="00D03A2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</w:t>
            </w: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avoid a </w:t>
            </w:r>
            <w:r w:rsidRPr="00D03A2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</w:t>
            </w:r>
            <w:r w:rsidRPr="00D03A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starting.</w:t>
            </w:r>
          </w:p>
          <w:p w14:paraId="1488549B" w14:textId="0FBAE8DC" w:rsidR="00DE5B09" w:rsidRPr="00F3028B" w:rsidRDefault="00DE5B0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bookmarkEnd w:id="1"/>
    <w:p w14:paraId="7783CFEC" w14:textId="77777777" w:rsidR="00FE7BE9" w:rsidRDefault="00E00FC4" w:rsidP="001319E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DEFFAD1" w14:textId="77777777" w:rsidR="00FE7BE9" w:rsidRDefault="00FE7BE9" w:rsidP="001319E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91AD7" w14:textId="16CC7D4F" w:rsidR="00E00FC4" w:rsidRPr="00044034" w:rsidRDefault="001319E9" w:rsidP="001319E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922EF" w:rsidRPr="00044034">
        <w:rPr>
          <w:rFonts w:ascii="Times New Roman" w:hAnsi="Times New Roman" w:cs="Times New Roman"/>
          <w:b/>
          <w:bCs/>
          <w:sz w:val="24"/>
          <w:szCs w:val="24"/>
        </w:rPr>
        <w:t>art C</w:t>
      </w:r>
      <w:r w:rsidR="002922EF" w:rsidRPr="0004403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Answer the Following                     </w:t>
      </w:r>
      <w:r w:rsidR="002922EF" w:rsidRPr="00044034">
        <w:rPr>
          <w:rFonts w:ascii="Times New Roman" w:hAnsi="Times New Roman" w:cs="Times New Roman"/>
          <w:b/>
          <w:bCs/>
          <w:sz w:val="24"/>
          <w:szCs w:val="24"/>
        </w:rPr>
        <w:tab/>
        <w:t>2 x 12 Marks = 24 Marks</w:t>
      </w:r>
    </w:p>
    <w:tbl>
      <w:tblPr>
        <w:tblStyle w:val="TableGrid"/>
        <w:tblW w:w="9645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8374"/>
      </w:tblGrid>
      <w:tr w:rsidR="00FE7BE9" w:rsidRPr="00044034" w14:paraId="568AB6D7" w14:textId="64357AAE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5D48538A" w14:textId="77777777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 No.</w:t>
            </w:r>
          </w:p>
        </w:tc>
        <w:tc>
          <w:tcPr>
            <w:tcW w:w="8374" w:type="dxa"/>
            <w:vAlign w:val="center"/>
          </w:tcPr>
          <w:p w14:paraId="3AB9BD6F" w14:textId="77777777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Questions</w:t>
            </w:r>
          </w:p>
        </w:tc>
      </w:tr>
      <w:tr w:rsidR="00FE7BE9" w:rsidRPr="00044034" w14:paraId="52D1F906" w14:textId="706F505F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229528C1" w14:textId="26BC9292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16a.</w:t>
            </w:r>
          </w:p>
        </w:tc>
        <w:tc>
          <w:tcPr>
            <w:tcW w:w="8374" w:type="dxa"/>
            <w:vAlign w:val="center"/>
          </w:tcPr>
          <w:p w14:paraId="071C876B" w14:textId="77777777" w:rsidR="00FE7BE9" w:rsidRDefault="00FE7BE9" w:rsidP="0004403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5EAE">
              <w:rPr>
                <w:rFonts w:ascii="Times New Roman" w:hAnsi="Times New Roman" w:cs="Times New Roman"/>
                <w:sz w:val="24"/>
                <w:szCs w:val="24"/>
              </w:rPr>
              <w:t>Define Ergonomics and explain the various safe guarding methods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  <w:p w14:paraId="33E3CC78" w14:textId="77777777" w:rsidR="00DE5B09" w:rsidRPr="0055255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Ergonomics</w:t>
            </w:r>
          </w:p>
          <w:p w14:paraId="4527F27B" w14:textId="77777777" w:rsidR="00DE5B09" w:rsidRPr="002146AB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Ergonomics (from the Greek word ergon meaning work, and nomoi meaning natural laws), is the science of refining the design of products to optimize them for human use.</w:t>
            </w:r>
          </w:p>
          <w:p w14:paraId="288E3F30" w14:textId="77777777" w:rsidR="00DE5B09" w:rsidRPr="002146AB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The study of people's efficiency in their working environment.</w:t>
            </w:r>
          </w:p>
          <w:p w14:paraId="741ADA7E" w14:textId="77777777" w:rsidR="00DE5B09" w:rsidRPr="002146AB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Fixed Guard</w:t>
            </w:r>
          </w:p>
          <w:p w14:paraId="453D0D9B" w14:textId="77777777" w:rsidR="00DE5B09" w:rsidRPr="002146AB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146AB">
              <w:rPr>
                <w:rFonts w:ascii="Times New Roman" w:hAnsi="Times New Roman" w:cs="Times New Roman"/>
                <w:sz w:val="24"/>
                <w:szCs w:val="24"/>
              </w:rPr>
              <w:t xml:space="preserve">Provides a barrier - a permanent part of </w:t>
            </w:r>
            <w:proofErr w:type="gramStart"/>
            <w:r w:rsidRPr="002146AB">
              <w:rPr>
                <w:rFonts w:ascii="Times New Roman" w:hAnsi="Times New Roman" w:cs="Times New Roman"/>
                <w:sz w:val="24"/>
                <w:szCs w:val="24"/>
              </w:rPr>
              <w:t>the  machine</w:t>
            </w:r>
            <w:proofErr w:type="gramEnd"/>
            <w:r w:rsidRPr="002146AB">
              <w:rPr>
                <w:rFonts w:ascii="Times New Roman" w:hAnsi="Times New Roman" w:cs="Times New Roman"/>
                <w:sz w:val="24"/>
                <w:szCs w:val="24"/>
              </w:rPr>
              <w:t>, preferable to all other types of guards.</w:t>
            </w:r>
          </w:p>
          <w:p w14:paraId="523FDAA2" w14:textId="77777777" w:rsidR="00DE5B09" w:rsidRPr="0055255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Interlocked Guard</w:t>
            </w:r>
          </w:p>
          <w:p w14:paraId="76B36532" w14:textId="77777777" w:rsidR="00DE5B09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sz w:val="24"/>
                <w:szCs w:val="24"/>
              </w:rPr>
              <w:t xml:space="preserve">When this type of guard is opened or removed, </w:t>
            </w:r>
            <w:proofErr w:type="gramStart"/>
            <w:r w:rsidRPr="0055255A">
              <w:rPr>
                <w:rFonts w:ascii="Times New Roman" w:hAnsi="Times New Roman" w:cs="Times New Roman"/>
                <w:sz w:val="24"/>
                <w:szCs w:val="24"/>
              </w:rPr>
              <w:t>the  tripping</w:t>
            </w:r>
            <w:proofErr w:type="gramEnd"/>
            <w:r w:rsidRPr="0055255A">
              <w:rPr>
                <w:rFonts w:ascii="Times New Roman" w:hAnsi="Times New Roman" w:cs="Times New Roman"/>
                <w:sz w:val="24"/>
                <w:szCs w:val="24"/>
              </w:rPr>
              <w:t xml:space="preserve"> mechanism and/or power automatically  shuts off or disengages, and the machine cannot  cycle or be started until the guard is back in place</w:t>
            </w:r>
          </w:p>
          <w:p w14:paraId="5B3E2207" w14:textId="77777777" w:rsidR="00DE5B09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Adjustable Guard</w:t>
            </w:r>
          </w:p>
          <w:p w14:paraId="79AC51E9" w14:textId="77777777" w:rsidR="00DE5B09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Provides a barrier which may be adjusted </w:t>
            </w: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to  facilitate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a variety of production operations</w:t>
            </w:r>
          </w:p>
          <w:p w14:paraId="62CF6302" w14:textId="77777777" w:rsidR="00DE5B09" w:rsidRPr="0055255A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163E3C" w14:textId="77777777" w:rsidR="00DE5B09" w:rsidRPr="0055255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Pullback Device</w:t>
            </w:r>
          </w:p>
          <w:p w14:paraId="755E5CF5" w14:textId="77777777" w:rsidR="00DE5B09" w:rsidRPr="003E6574" w:rsidRDefault="00DE5B09" w:rsidP="00DE5B09">
            <w:pPr>
              <w:spacing w:after="0" w:line="24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Utilizes a series of </w:t>
            </w: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cables  attached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to the operator’s  hands, wrists, and/or arms</w:t>
            </w:r>
          </w:p>
          <w:p w14:paraId="4021290D" w14:textId="77777777" w:rsidR="00DE5B09" w:rsidRPr="003E6574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Primarily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used on machines  with stroking action</w:t>
            </w:r>
          </w:p>
          <w:p w14:paraId="5330AFEA" w14:textId="77777777" w:rsidR="00DE5B09" w:rsidRPr="003E6574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Allows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access to the point  of operation when the  slide/ram is up</w:t>
            </w:r>
          </w:p>
          <w:p w14:paraId="0DD975D5" w14:textId="77777777" w:rsidR="00DE5B09" w:rsidRPr="003E6574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Withdraws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hands when the  slide/ram begins to descend</w:t>
            </w:r>
          </w:p>
          <w:p w14:paraId="6A8A2D57" w14:textId="77777777" w:rsidR="00DE5B09" w:rsidRPr="0055255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2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Restraint Device</w:t>
            </w:r>
          </w:p>
          <w:p w14:paraId="51FA4EF3" w14:textId="77777777" w:rsidR="00DE5B09" w:rsidRPr="003E6574" w:rsidRDefault="00DE5B09" w:rsidP="00DE5B09">
            <w:pPr>
              <w:spacing w:after="0" w:line="24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Uses cables or </w:t>
            </w: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straps  attached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to the operator’s  hands and a fixed point</w:t>
            </w:r>
          </w:p>
          <w:p w14:paraId="0AB3B325" w14:textId="77777777" w:rsidR="00DE5B09" w:rsidRPr="003E6574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 xml:space="preserve"> be adjusted to let the  operator’s hands travel  within a predetermined  safe area</w:t>
            </w:r>
          </w:p>
          <w:p w14:paraId="2AEC5761" w14:textId="77777777" w:rsidR="00DE5B09" w:rsidRPr="003E6574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E657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!</w:t>
            </w:r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Hand</w:t>
            </w:r>
            <w:proofErr w:type="gramEnd"/>
            <w:r w:rsidRPr="003E6574">
              <w:rPr>
                <w:rFonts w:ascii="Times New Roman" w:hAnsi="Times New Roman" w:cs="Times New Roman"/>
                <w:sz w:val="24"/>
                <w:szCs w:val="24"/>
              </w:rPr>
              <w:t>-feeding tools are often  necessary if the operation  involves placing material  into the danger area</w:t>
            </w:r>
          </w:p>
          <w:p w14:paraId="4F493500" w14:textId="5101EB98" w:rsidR="00DE5B09" w:rsidRPr="00044034" w:rsidRDefault="00DE5B0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BE9" w:rsidRPr="00044034" w14:paraId="2DC818DF" w14:textId="23A76306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5C4B480D" w14:textId="52302EF8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374" w:type="dxa"/>
            <w:vAlign w:val="center"/>
          </w:tcPr>
          <w:p w14:paraId="4F17F1A4" w14:textId="6D6C170D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</w:tc>
      </w:tr>
      <w:tr w:rsidR="00FE7BE9" w:rsidRPr="00044034" w14:paraId="2F10D294" w14:textId="660DAF25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15E574C5" w14:textId="2B4FA230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16b.</w:t>
            </w:r>
          </w:p>
        </w:tc>
        <w:tc>
          <w:tcPr>
            <w:tcW w:w="8374" w:type="dxa"/>
            <w:vAlign w:val="center"/>
          </w:tcPr>
          <w:p w14:paraId="16FD12CD" w14:textId="77777777" w:rsidR="00FE7BE9" w:rsidRDefault="00FE7BE9" w:rsidP="00D77A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sz w:val="24"/>
                <w:szCs w:val="24"/>
              </w:rPr>
              <w:t>Explain the classification of hazardous chemicals in detail. Discuss the storage methods of any two classes.</w:t>
            </w:r>
          </w:p>
          <w:p w14:paraId="6F82A745" w14:textId="77777777" w:rsidR="00DE5B09" w:rsidRPr="00AE6BBA" w:rsidRDefault="00DE5B09" w:rsidP="00DE5B09">
            <w:pPr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1- EXPLOSIVES</w:t>
            </w:r>
          </w:p>
          <w:p w14:paraId="0257FDB4" w14:textId="77777777" w:rsidR="00DE5B09" w:rsidRPr="00AE6BBA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An explosive substance is a solid or liquid substance which itself capable of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producing  chemical</w:t>
            </w:r>
            <w:proofErr w:type="gram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reactions  and gas at such a temperature, pressure and speed to cause damage to surroundings</w:t>
            </w:r>
          </w:p>
          <w:p w14:paraId="04AC8AC8" w14:textId="77777777" w:rsidR="00DE5B09" w:rsidRPr="00AE6BBA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Causes:</w:t>
            </w:r>
          </w:p>
          <w:p w14:paraId="6A54CA76" w14:textId="77777777" w:rsidR="00000000" w:rsidRPr="00AE6BBA" w:rsidRDefault="00000000" w:rsidP="00DE5B09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Mass explosion hazard</w:t>
            </w:r>
          </w:p>
          <w:p w14:paraId="51E7FD5A" w14:textId="77777777" w:rsidR="00000000" w:rsidRPr="00AE6BBA" w:rsidRDefault="00000000" w:rsidP="00DE5B09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Projection hazard</w:t>
            </w:r>
          </w:p>
          <w:p w14:paraId="4BEF5736" w14:textId="77777777" w:rsidR="00000000" w:rsidRPr="00AE6BBA" w:rsidRDefault="00000000" w:rsidP="00DE5B09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Fire hazard and either minor blast hazard or minor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projection  hazard</w:t>
            </w:r>
            <w:proofErr w:type="gramEnd"/>
          </w:p>
          <w:p w14:paraId="37F19393" w14:textId="77777777" w:rsidR="00000000" w:rsidRPr="00AE6BBA" w:rsidRDefault="00000000" w:rsidP="00DE5B09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Give rise to radiant heat </w:t>
            </w:r>
          </w:p>
          <w:p w14:paraId="49B749E4" w14:textId="77777777" w:rsidR="00000000" w:rsidRPr="00AE6BBA" w:rsidRDefault="00000000" w:rsidP="00DE5B09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Burn one after another producing minor blast</w:t>
            </w:r>
          </w:p>
          <w:p w14:paraId="179A815A" w14:textId="77777777" w:rsidR="00DE5B09" w:rsidRPr="00AE6BBA" w:rsidRDefault="00DE5B09" w:rsidP="00DE5B09">
            <w:pPr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2 – GASES: COMPRESSED, LIQUIFIED OR DISSOLVED UNDER PRESSURE</w:t>
            </w:r>
          </w:p>
          <w:p w14:paraId="1D612527" w14:textId="77777777" w:rsidR="00DE5B09" w:rsidRPr="00AE6BBA" w:rsidRDefault="00DE5B09" w:rsidP="00DE5B09">
            <w:pPr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2.1 Flammable gases – Chemical which mixes in air in its gaseous state at normal pressure and becomes flammable. Its BP at normal pressure is below 20 °C</w:t>
            </w:r>
          </w:p>
          <w:p w14:paraId="32DAF946" w14:textId="77777777" w:rsidR="00DE5B09" w:rsidRPr="00AE6BBA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2.2 Non Flammable, </w:t>
            </w:r>
            <w:proofErr w:type="spell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 toxic</w:t>
            </w:r>
            <w:proofErr w:type="spell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gases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 gases</w:t>
            </w:r>
            <w:proofErr w:type="gram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which are transported at a pressure not less than 286 kPa at 20 °C or as refrigerated liquid and which are  </w:t>
            </w: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asphyxiant or oxidizing</w:t>
            </w:r>
          </w:p>
          <w:p w14:paraId="1599BD70" w14:textId="77777777" w:rsidR="00DE5B09" w:rsidRPr="00AE6BBA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2.3 Toxic Gases – toxic or corrosive to humans as they </w:t>
            </w:r>
            <w:proofErr w:type="gramStart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pose  a</w:t>
            </w:r>
            <w:proofErr w:type="gramEnd"/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hazard to health (LC</w:t>
            </w:r>
            <w:r w:rsidRPr="00AE6BB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50</w:t>
            </w:r>
            <w:r w:rsidRPr="00AE6B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 =&lt; 5000ppm</w:t>
            </w:r>
          </w:p>
          <w:p w14:paraId="46051E58" w14:textId="77777777" w:rsidR="00DE5B09" w:rsidRPr="0012158E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9F9B3" w14:textId="77777777" w:rsidR="00DE5B09" w:rsidRPr="00AE6BBA" w:rsidRDefault="00DE5B09" w:rsidP="00DE5B09">
            <w:pPr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</w:t>
            </w:r>
            <w:proofErr w:type="gramStart"/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  –</w:t>
            </w:r>
            <w:proofErr w:type="gramEnd"/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FLAMMABLE LIQUIDS</w:t>
            </w:r>
          </w:p>
          <w:p w14:paraId="759D18CC" w14:textId="77777777" w:rsidR="00DE5B09" w:rsidRPr="0012158E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These are liquids or a </w:t>
            </w:r>
            <w:proofErr w:type="gramStart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mixtures of liquids / liquids</w:t>
            </w:r>
            <w:proofErr w:type="gramEnd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containing solids in solution or suspension which has a flash point &lt;61 °C</w:t>
            </w:r>
          </w:p>
          <w:p w14:paraId="26CD42F8" w14:textId="77777777" w:rsidR="00DE5B09" w:rsidRPr="0012158E" w:rsidRDefault="00DE5B09" w:rsidP="00DE5B0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8EFD7C" w14:textId="77777777" w:rsidR="00DE5B09" w:rsidRPr="00AE6BB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4</w:t>
            </w:r>
          </w:p>
          <w:p w14:paraId="279F4C46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4.1 Flammable solids (easy ignition by external sources such as sparks, flames)</w:t>
            </w:r>
          </w:p>
          <w:p w14:paraId="253DE52F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 Spontaneously combustible (spontaneous heating under normal conditions, heating up in contact with air)</w:t>
            </w:r>
          </w:p>
          <w:p w14:paraId="528E080D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 Dangerous when wet (</w:t>
            </w:r>
            <w:proofErr w:type="spellStart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liq</w:t>
            </w:r>
            <w:proofErr w:type="spellEnd"/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/sol interact with water – flammable spontaneous)</w:t>
            </w:r>
          </w:p>
          <w:p w14:paraId="2DD7BB9B" w14:textId="77777777" w:rsidR="00DE5B09" w:rsidRPr="00AE6BB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5 </w:t>
            </w:r>
          </w:p>
          <w:p w14:paraId="4844FDD4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5.1 Oxidizing substances (directly/indirectly evolve oxygen</w:t>
            </w:r>
          </w:p>
          <w:p w14:paraId="19CA83A9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5.2 Oxygen peroxides – liable to exothermic decomposition at normal/elevated temp</w:t>
            </w:r>
          </w:p>
          <w:p w14:paraId="0929B57A" w14:textId="77777777" w:rsidR="00DE5B09" w:rsidRPr="00AE6BB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6:</w:t>
            </w:r>
          </w:p>
          <w:p w14:paraId="2023BCF3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6.1 Toxic substances – liable either to cause death/serious injury /harm human health</w:t>
            </w:r>
          </w:p>
          <w:p w14:paraId="16146F87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6.2 Infectious substances – containing viable microorganisms, including bacterium, virus, parasite, fungus causes diseases to human &amp; animals</w:t>
            </w:r>
          </w:p>
          <w:p w14:paraId="290738D4" w14:textId="77777777" w:rsidR="00DE5B09" w:rsidRPr="00AE6BB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CLASS 7:</w:t>
            </w:r>
          </w:p>
          <w:p w14:paraId="151BEBFE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Radioactive materials – spontaneously emit radiation </w:t>
            </w:r>
          </w:p>
          <w:p w14:paraId="6B3933FB" w14:textId="77777777" w:rsidR="00DE5B09" w:rsidRPr="00AE6BB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8: </w:t>
            </w:r>
          </w:p>
          <w:p w14:paraId="0C8C13AE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Corrosives – severely damaging living tissues</w:t>
            </w:r>
          </w:p>
          <w:p w14:paraId="74DBB879" w14:textId="77777777" w:rsidR="00DE5B09" w:rsidRPr="00AE6BBA" w:rsidRDefault="00DE5B09" w:rsidP="00DE5B09">
            <w:pPr>
              <w:ind w:firstLine="7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CLASS 9: </w:t>
            </w:r>
          </w:p>
          <w:p w14:paraId="2C40F7FD" w14:textId="77777777" w:rsidR="00DE5B09" w:rsidRPr="0012158E" w:rsidRDefault="00DE5B09" w:rsidP="00DE5B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Miscellaneous Dangerous substances and articles</w:t>
            </w:r>
          </w:p>
          <w:p w14:paraId="53766C77" w14:textId="77777777" w:rsidR="00DE5B09" w:rsidRPr="0012158E" w:rsidRDefault="00DE5B09" w:rsidP="00DE5B09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Substances not falling with other classes /divisions</w:t>
            </w:r>
          </w:p>
          <w:p w14:paraId="012BFCFB" w14:textId="77777777" w:rsidR="00DE5B09" w:rsidRPr="00470887" w:rsidRDefault="00DE5B09" w:rsidP="00DE5B09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Lachrymatory substances not falling with other classes</w:t>
            </w:r>
          </w:p>
          <w:p w14:paraId="0F94E44E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C10B41" wp14:editId="10D97377">
                  <wp:extent cx="6024044" cy="2971800"/>
                  <wp:effectExtent l="0" t="0" r="0" b="0"/>
                  <wp:docPr id="1521888530" name="Picture 15218885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5CFB29-63BF-4A36-A4FF-14F4A461A15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C35CFB29-63BF-4A36-A4FF-14F4A461A15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915" cy="297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43E0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C3CEEA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Safe handling and storage</w:t>
            </w:r>
          </w:p>
          <w:p w14:paraId="0DE5C3C6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12F4E36" wp14:editId="0ED82704">
                  <wp:extent cx="6077612" cy="4168140"/>
                  <wp:effectExtent l="0" t="0" r="0" b="3810"/>
                  <wp:docPr id="1889577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5772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008" cy="418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43176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3A4DFD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CEBFBF" w14:textId="77777777" w:rsidR="00DE5B09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6BB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55D7D2E" wp14:editId="3E97F995">
                  <wp:extent cx="6471678" cy="4503420"/>
                  <wp:effectExtent l="0" t="0" r="5715" b="0"/>
                  <wp:docPr id="234866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669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8356" cy="451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EDE40" w14:textId="77777777" w:rsidR="00DE5B09" w:rsidRPr="0012158E" w:rsidRDefault="00DE5B09" w:rsidP="00DE5B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D648A" w14:textId="5F9DFD18" w:rsidR="00DE5B09" w:rsidRPr="00044034" w:rsidRDefault="00DE5B09" w:rsidP="00D77A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BE9" w:rsidRPr="00044034" w14:paraId="53F95BA3" w14:textId="7C2DC05A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174599D6" w14:textId="290DD94A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17a.</w:t>
            </w:r>
          </w:p>
        </w:tc>
        <w:tc>
          <w:tcPr>
            <w:tcW w:w="8374" w:type="dxa"/>
            <w:vAlign w:val="center"/>
          </w:tcPr>
          <w:p w14:paraId="4101A30E" w14:textId="25E797BE" w:rsidR="00FE7BE9" w:rsidRPr="00E77931" w:rsidRDefault="00FE7BE9" w:rsidP="00AF0AAB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fertilizer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 manufacturing industry, employs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0 people for its production. </w:t>
            </w:r>
          </w:p>
          <w:p w14:paraId="76D92427" w14:textId="77777777" w:rsidR="00FE7BE9" w:rsidRPr="00E77931" w:rsidRDefault="00FE7BE9" w:rsidP="00AF0AAB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The data provided below is two years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accident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  <w:p w14:paraId="034CE4BB" w14:textId="77777777" w:rsidR="00FE7BE9" w:rsidRPr="00E77931" w:rsidRDefault="00FE7BE9" w:rsidP="00AF0AAB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5248" w:type="dxa"/>
              <w:tblLayout w:type="fixed"/>
              <w:tblLook w:val="04A0" w:firstRow="1" w:lastRow="0" w:firstColumn="1" w:lastColumn="0" w:noHBand="0" w:noVBand="1"/>
            </w:tblPr>
            <w:tblGrid>
              <w:gridCol w:w="781"/>
              <w:gridCol w:w="1834"/>
              <w:gridCol w:w="1321"/>
              <w:gridCol w:w="1312"/>
            </w:tblGrid>
            <w:tr w:rsidR="00FE7BE9" w:rsidRPr="00E77931" w14:paraId="1D13780B" w14:textId="77777777" w:rsidTr="00AF0AAB">
              <w:trPr>
                <w:trHeight w:val="335"/>
              </w:trPr>
              <w:tc>
                <w:tcPr>
                  <w:tcW w:w="781" w:type="dxa"/>
                </w:tcPr>
                <w:p w14:paraId="37EF9773" w14:textId="77777777" w:rsidR="00FE7BE9" w:rsidRPr="00E77931" w:rsidRDefault="00FE7BE9" w:rsidP="00AF0AA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Year</w:t>
                  </w:r>
                </w:p>
              </w:tc>
              <w:tc>
                <w:tcPr>
                  <w:tcW w:w="1834" w:type="dxa"/>
                </w:tcPr>
                <w:p w14:paraId="7D91F57C" w14:textId="77777777" w:rsidR="00FE7BE9" w:rsidRPr="00E77931" w:rsidRDefault="00FE7BE9" w:rsidP="00AF0AA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Occupational injury</w:t>
                  </w:r>
                </w:p>
              </w:tc>
              <w:tc>
                <w:tcPr>
                  <w:tcW w:w="1321" w:type="dxa"/>
                </w:tcPr>
                <w:p w14:paraId="63839DAA" w14:textId="77777777" w:rsidR="00FE7BE9" w:rsidRPr="00E77931" w:rsidRDefault="00FE7BE9" w:rsidP="00AF0AA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Average hours worked </w:t>
                  </w:r>
                </w:p>
              </w:tc>
              <w:tc>
                <w:tcPr>
                  <w:tcW w:w="1312" w:type="dxa"/>
                </w:tcPr>
                <w:p w14:paraId="4B447A45" w14:textId="77777777" w:rsidR="00FE7BE9" w:rsidRPr="00E77931" w:rsidRDefault="00FE7BE9" w:rsidP="00AF0AA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Days lost due to injury</w:t>
                  </w:r>
                </w:p>
              </w:tc>
            </w:tr>
            <w:tr w:rsidR="00FE7BE9" w:rsidRPr="00E77931" w14:paraId="7C52A059" w14:textId="77777777" w:rsidTr="00AF0AAB">
              <w:trPr>
                <w:trHeight w:val="106"/>
              </w:trPr>
              <w:tc>
                <w:tcPr>
                  <w:tcW w:w="781" w:type="dxa"/>
                </w:tcPr>
                <w:p w14:paraId="0EF102B5" w14:textId="04D37E82" w:rsidR="00FE7BE9" w:rsidRPr="00E77931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834" w:type="dxa"/>
                </w:tcPr>
                <w:p w14:paraId="4F01A2E2" w14:textId="2F7AEFA3" w:rsidR="00FE7BE9" w:rsidRPr="00E77931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321" w:type="dxa"/>
                </w:tcPr>
                <w:p w14:paraId="0CD29CBC" w14:textId="5A72C463" w:rsidR="00FE7BE9" w:rsidRPr="00E77931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3000</w:t>
                  </w:r>
                </w:p>
              </w:tc>
              <w:tc>
                <w:tcPr>
                  <w:tcW w:w="1312" w:type="dxa"/>
                </w:tcPr>
                <w:p w14:paraId="06D3899A" w14:textId="0CE431EA" w:rsidR="00FE7BE9" w:rsidRPr="00E77931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65</w:t>
                  </w: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FE7BE9" w:rsidRPr="00E77931" w14:paraId="093A971E" w14:textId="77777777" w:rsidTr="00AF0AAB">
              <w:trPr>
                <w:trHeight w:val="106"/>
              </w:trPr>
              <w:tc>
                <w:tcPr>
                  <w:tcW w:w="781" w:type="dxa"/>
                </w:tcPr>
                <w:p w14:paraId="71A4F0BA" w14:textId="3933D05B" w:rsidR="00FE7BE9" w:rsidRPr="00E77931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2019</w:t>
                  </w:r>
                </w:p>
              </w:tc>
              <w:tc>
                <w:tcPr>
                  <w:tcW w:w="1834" w:type="dxa"/>
                </w:tcPr>
                <w:p w14:paraId="5FB4014F" w14:textId="3D94184B" w:rsidR="00FE7BE9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321" w:type="dxa"/>
                </w:tcPr>
                <w:p w14:paraId="17A329B7" w14:textId="1EA3805F" w:rsidR="00FE7BE9" w:rsidRPr="00E77931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3250</w:t>
                  </w:r>
                </w:p>
              </w:tc>
              <w:tc>
                <w:tcPr>
                  <w:tcW w:w="1312" w:type="dxa"/>
                </w:tcPr>
                <w:p w14:paraId="6984082D" w14:textId="39EFF094" w:rsidR="00FE7BE9" w:rsidRDefault="00FE7BE9" w:rsidP="007769B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700</w:t>
                  </w:r>
                </w:p>
              </w:tc>
            </w:tr>
          </w:tbl>
          <w:p w14:paraId="642B6C93" w14:textId="364AA36F" w:rsidR="00FE7BE9" w:rsidRPr="00044034" w:rsidRDefault="00FE7BE9" w:rsidP="00D77A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Calculate 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requency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ncidence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everity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requency severity Incidence, Frequency severity rate and Safe-T-Score. Report the safety performance.</w:t>
            </w:r>
          </w:p>
        </w:tc>
      </w:tr>
      <w:tr w:rsidR="00FE7BE9" w:rsidRPr="00044034" w14:paraId="47A99C2E" w14:textId="6A3B05C8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203D5695" w14:textId="77777777" w:rsidR="00FE7BE9" w:rsidRPr="00044034" w:rsidRDefault="00FE7BE9" w:rsidP="00044034">
            <w:pPr>
              <w:pStyle w:val="ListParagraph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374" w:type="dxa"/>
            <w:vAlign w:val="center"/>
          </w:tcPr>
          <w:p w14:paraId="6C2F47DA" w14:textId="38871868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</w:tc>
      </w:tr>
      <w:tr w:rsidR="00FE7BE9" w:rsidRPr="00044034" w14:paraId="1F351398" w14:textId="0C7D3552" w:rsidTr="00FE7BE9">
        <w:trPr>
          <w:trHeight w:val="304"/>
          <w:jc w:val="center"/>
        </w:trPr>
        <w:tc>
          <w:tcPr>
            <w:tcW w:w="1271" w:type="dxa"/>
            <w:vAlign w:val="center"/>
          </w:tcPr>
          <w:p w14:paraId="50D97A95" w14:textId="1355BB29" w:rsidR="00FE7BE9" w:rsidRPr="00044034" w:rsidRDefault="00FE7BE9" w:rsidP="0004403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17b.</w:t>
            </w:r>
          </w:p>
        </w:tc>
        <w:tc>
          <w:tcPr>
            <w:tcW w:w="8374" w:type="dxa"/>
            <w:vAlign w:val="center"/>
          </w:tcPr>
          <w:p w14:paraId="2C7F3446" w14:textId="77777777" w:rsidR="00FE7BE9" w:rsidRDefault="00FE7BE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Explain the various active fire protection systems </w:t>
            </w:r>
          </w:p>
          <w:p w14:paraId="0CB4A7AC" w14:textId="77777777" w:rsidR="00DE5B09" w:rsidRPr="00CB2C1D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suppression</w:t>
            </w:r>
          </w:p>
          <w:p w14:paraId="09912018" w14:textId="77777777" w:rsidR="00DE5B09" w:rsidRPr="00CB2C1D" w:rsidRDefault="00DE5B09" w:rsidP="00DE5B09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can be controlled or extinguished, either manually (firefighting)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  automatically</w:t>
            </w:r>
            <w:proofErr w:type="gramEnd"/>
          </w:p>
          <w:p w14:paraId="1F88EB73" w14:textId="77777777" w:rsidR="00DE5B09" w:rsidRPr="00CB2C1D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Sprinkler systems</w:t>
            </w:r>
          </w:p>
          <w:p w14:paraId="62BD4D21" w14:textId="77777777" w:rsidR="00DE5B09" w:rsidRPr="004E2E43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They are usually located at ceiling level and are connected to a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reliable  water</w:t>
            </w:r>
            <w:proofErr w:type="gramEnd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source, most commonly city water</w:t>
            </w:r>
          </w:p>
          <w:p w14:paraId="1344C73A" w14:textId="77777777" w:rsidR="00DE5B09" w:rsidRPr="00CB2C1D" w:rsidRDefault="00DE5B09" w:rsidP="00DE5B09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Categories of Active Fire Protection</w:t>
            </w:r>
          </w:p>
          <w:p w14:paraId="509BC68C" w14:textId="77777777" w:rsidR="00DE5B09" w:rsidRPr="00CB2C1D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detection</w:t>
            </w:r>
          </w:p>
          <w:p w14:paraId="031CD7D5" w14:textId="77777777" w:rsidR="00DE5B09" w:rsidRPr="00CB2C1D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is detected either by locating the smoke, flame or heat, and an alarm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  sounded</w:t>
            </w:r>
            <w:proofErr w:type="gramEnd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 enable emergency evacuation as well as to dispatch the local fire  department.</w:t>
            </w:r>
          </w:p>
          <w:p w14:paraId="0490BA3C" w14:textId="77777777" w:rsidR="00DE5B09" w:rsidRPr="00CB2C1D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Hypoxic air fire prevention</w:t>
            </w:r>
          </w:p>
          <w:p w14:paraId="3F453796" w14:textId="77777777" w:rsidR="00DE5B09" w:rsidRPr="004E2E43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can be prevented by hypoxic air. Hypoxic air fire prevention systems, </w:t>
            </w:r>
            <w:proofErr w:type="gramStart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also  known</w:t>
            </w:r>
            <w:proofErr w:type="gramEnd"/>
            <w:r w:rsidRPr="00CB2C1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as oxygen reduction systems are new automatic fire prevention systems  that reduce permanently the oxygen concentration inside the protected volumes so  that ignition or fire spreading cannot occur.</w:t>
            </w:r>
          </w:p>
          <w:p w14:paraId="5D725145" w14:textId="77777777" w:rsidR="00DE5B09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Requirement of Water</w:t>
            </w:r>
          </w:p>
          <w:p w14:paraId="05A4A22E" w14:textId="77777777" w:rsidR="00000000" w:rsidRPr="004E2E43" w:rsidRDefault="00000000" w:rsidP="00DE5B09">
            <w:pPr>
              <w:numPr>
                <w:ilvl w:val="0"/>
                <w:numId w:val="25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quantity of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water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required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for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extinction depends </w:t>
            </w:r>
            <w:proofErr w:type="gram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upon 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the</w:t>
            </w:r>
            <w:proofErr w:type="gram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magnitude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of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and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duration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taken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 extinguish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it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  <w:p w14:paraId="17EE7796" w14:textId="77777777" w:rsidR="00DE5B09" w:rsidRPr="004E2E43" w:rsidRDefault="00000000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 size of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main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ring,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dry riser and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wet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riser,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fire fighting</w:t>
            </w:r>
            <w:proofErr w:type="spell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within </w:t>
            </w:r>
            <w:proofErr w:type="gram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 building</w:t>
            </w:r>
            <w:proofErr w:type="gram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is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designed keeping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in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mind that a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distant hydrant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will 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discharge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about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1000 </w:t>
            </w:r>
            <w:proofErr w:type="spellStart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litres</w:t>
            </w:r>
            <w:proofErr w:type="spellEnd"/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per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minutes at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3.5 kg/sq.cm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pressure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And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at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any given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time at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least two hydrants are in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4E2E4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operation.</w:t>
            </w:r>
          </w:p>
          <w:p w14:paraId="326E63CD" w14:textId="77777777" w:rsidR="00000000" w:rsidRPr="004E2E43" w:rsidRDefault="00DE5B09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Systems of Fire Fighting</w:t>
            </w:r>
          </w:p>
          <w:p w14:paraId="4FF76CB0" w14:textId="77777777" w:rsidR="00000000" w:rsidRPr="008261D0" w:rsidRDefault="00000000" w:rsidP="00DE5B09">
            <w:pPr>
              <w:spacing w:after="0" w:line="384" w:lineRule="auto"/>
              <w:ind w:left="36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It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may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broadly classified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as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external (City) and Internal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(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Building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)  </w:t>
            </w:r>
            <w:proofErr w:type="spell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fighting</w:t>
            </w:r>
            <w:proofErr w:type="spell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System</w:t>
            </w:r>
          </w:p>
          <w:p w14:paraId="62118523" w14:textId="77777777" w:rsidR="00000000" w:rsidRPr="008261D0" w:rsidRDefault="00000000" w:rsidP="00DE5B09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External </w:t>
            </w:r>
            <w:proofErr w:type="spell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Fire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fighting</w:t>
            </w:r>
            <w:proofErr w:type="spell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System</w:t>
            </w:r>
          </w:p>
          <w:p w14:paraId="552D6A74" w14:textId="77777777" w:rsidR="00000000" w:rsidRPr="008261D0" w:rsidRDefault="00000000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Fire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hydrant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generally located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 distance apart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of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about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90 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to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120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m in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inhabitant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area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and about 300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m in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an open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area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One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fire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hydrant for every 4000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to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10000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sq. area is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normally 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provided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A59BCB5" w14:textId="77777777" w:rsidR="00000000" w:rsidRPr="008261D0" w:rsidRDefault="00000000" w:rsidP="00DE5B09">
            <w:pPr>
              <w:numPr>
                <w:ilvl w:val="0"/>
                <w:numId w:val="25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Hydrants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generally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provided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at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street 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crossings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, water 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demands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of one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litre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per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head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per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day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is considered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for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fire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hydrants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. Fire hydrants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of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two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types pillar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post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hydrant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and  sunk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or flush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hydrants.</w:t>
            </w:r>
          </w:p>
          <w:p w14:paraId="6FA93A0D" w14:textId="77777777" w:rsidR="00DE5B09" w:rsidRDefault="00DE5B09" w:rsidP="00DE5B09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Fire Hose System</w:t>
            </w:r>
          </w:p>
          <w:p w14:paraId="4A24FDCE" w14:textId="77777777" w:rsidR="00000000" w:rsidRPr="008261D0" w:rsidRDefault="00000000" w:rsidP="00DE5B09">
            <w:pPr>
              <w:numPr>
                <w:ilvl w:val="0"/>
                <w:numId w:val="26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h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is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sys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tem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nvo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ves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ins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ta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lation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of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  <w:t>vert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cal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iser pipe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with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hose connections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at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strategic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points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throughout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building.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0829B60F" w14:textId="77777777" w:rsidR="00000000" w:rsidRPr="008261D0" w:rsidRDefault="00000000" w:rsidP="00DE5B09">
            <w:pPr>
              <w:numPr>
                <w:ilvl w:val="0"/>
                <w:numId w:val="26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The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standpipe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or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riser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can be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kept filled with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water is </w:t>
            </w:r>
            <w:proofErr w:type="spell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know</w:t>
            </w:r>
            <w:proofErr w:type="spell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as wet riser system otherwise it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is known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as 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dry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riser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system</w:t>
            </w:r>
          </w:p>
          <w:p w14:paraId="0835778D" w14:textId="77777777" w:rsidR="00DE5B09" w:rsidRPr="008261D0" w:rsidRDefault="00DE5B09" w:rsidP="00DE5B09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Automatic Sprinkler System</w:t>
            </w:r>
          </w:p>
          <w:p w14:paraId="063817CB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Automatic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sprinklers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are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connected to a water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distribution 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system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. </w:t>
            </w:r>
          </w:p>
          <w:p w14:paraId="30F589BC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 sprinkler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nozzle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is closed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by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 fusible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plug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that melts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at 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a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predetermined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temperature, above normal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room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temperature,  releasing water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to fall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on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the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source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of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heat</w:t>
            </w:r>
          </w:p>
          <w:p w14:paraId="56B1B39B" w14:textId="77777777" w:rsidR="00DE5B09" w:rsidRPr="008261D0" w:rsidRDefault="00000000" w:rsidP="00DE5B09">
            <w:pPr>
              <w:numPr>
                <w:ilvl w:val="0"/>
                <w:numId w:val="27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Sprinklers have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advantage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of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quickly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supplying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water to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before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it gain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dangerous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headway and of preventing the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access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of air  to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the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fire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by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smothering it with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water.</w:t>
            </w:r>
          </w:p>
          <w:p w14:paraId="7A4437FE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An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automatic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sprinkler head is a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fire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extinguisher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nozzle,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closed </w:t>
            </w:r>
            <w:proofErr w:type="gramStart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  a</w:t>
            </w:r>
            <w:proofErr w:type="gramEnd"/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state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of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readiness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by a heat sensitive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release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element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262500B0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sprinkler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may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be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classified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as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proofErr w:type="gramEnd"/>
          </w:p>
          <w:p w14:paraId="74982BB0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(a)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Sprinkler based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on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Release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14:paraId="0CD0F148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Fusable</w:t>
            </w:r>
            <w:proofErr w:type="spell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element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Sprinkler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is opened under the influence of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heat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by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the  melting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of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eutectic metal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or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chemical.</w:t>
            </w:r>
          </w:p>
          <w:p w14:paraId="46C511D3" w14:textId="77777777" w:rsidR="00000000" w:rsidRPr="008261D0" w:rsidRDefault="00000000" w:rsidP="00DE5B09">
            <w:pPr>
              <w:numPr>
                <w:ilvl w:val="0"/>
                <w:numId w:val="27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(b)Glass bulb sprinklers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are opened under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influence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of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heat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by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the  destruction</w:t>
            </w:r>
            <w:proofErr w:type="gramEnd"/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 of the glass bulb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through pressure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of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 xml:space="preserve">fluid </w:t>
            </w:r>
            <w:r w:rsidRPr="008261D0">
              <w:rPr>
                <w:rFonts w:ascii="Times New Roman" w:hAnsi="Times New Roman" w:cs="Times New Roman"/>
                <w:sz w:val="20"/>
                <w:szCs w:val="20"/>
              </w:rPr>
              <w:t>enclosed  therein.</w:t>
            </w:r>
          </w:p>
          <w:p w14:paraId="1149AE1C" w14:textId="77777777" w:rsidR="00DE5B09" w:rsidRDefault="00DE5B09" w:rsidP="00DE5B09">
            <w:pPr>
              <w:spacing w:line="384" w:lineRule="auto"/>
              <w:ind w:left="720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Fire Extinguisher Types</w:t>
            </w:r>
          </w:p>
          <w:p w14:paraId="52A93592" w14:textId="77777777" w:rsidR="00DE5B09" w:rsidRPr="008261D0" w:rsidRDefault="00DE5B09" w:rsidP="00DE5B09">
            <w:pPr>
              <w:spacing w:after="0" w:line="384" w:lineRule="auto"/>
              <w:ind w:left="72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PRESSURIZED WATER</w:t>
            </w:r>
          </w:p>
          <w:p w14:paraId="4079143B" w14:textId="77777777" w:rsidR="00000000" w:rsidRPr="008261D0" w:rsidRDefault="00000000" w:rsidP="00DE5B09">
            <w:pPr>
              <w:numPr>
                <w:ilvl w:val="0"/>
                <w:numId w:val="28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Class “A” fires only</w:t>
            </w:r>
          </w:p>
          <w:p w14:paraId="0009EE62" w14:textId="77777777" w:rsidR="00000000" w:rsidRPr="008261D0" w:rsidRDefault="00000000" w:rsidP="00DE5B09">
            <w:pPr>
              <w:numPr>
                <w:ilvl w:val="0"/>
                <w:numId w:val="2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2.5 gal. water                              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up to 1 minute discharge time)</w:t>
            </w:r>
          </w:p>
          <w:p w14:paraId="180ADC01" w14:textId="77777777" w:rsidR="00000000" w:rsidRPr="008261D0" w:rsidRDefault="00000000" w:rsidP="00DE5B09">
            <w:pPr>
              <w:numPr>
                <w:ilvl w:val="0"/>
                <w:numId w:val="2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Has pressure gauge to allow visual capacity check</w:t>
            </w:r>
          </w:p>
          <w:p w14:paraId="73A6C0E4" w14:textId="77777777" w:rsidR="00000000" w:rsidRPr="008261D0" w:rsidRDefault="00000000" w:rsidP="00DE5B09">
            <w:pPr>
              <w:numPr>
                <w:ilvl w:val="0"/>
                <w:numId w:val="2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30-40 ft. maximum effective range</w:t>
            </w:r>
          </w:p>
          <w:p w14:paraId="5F42F0F8" w14:textId="77777777" w:rsidR="00000000" w:rsidRPr="008261D0" w:rsidRDefault="00000000" w:rsidP="00DE5B09">
            <w:pPr>
              <w:numPr>
                <w:ilvl w:val="0"/>
                <w:numId w:val="2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Can be started and stopped as necessary</w:t>
            </w:r>
          </w:p>
          <w:p w14:paraId="26233163" w14:textId="77777777" w:rsidR="00000000" w:rsidRPr="008261D0" w:rsidRDefault="00000000" w:rsidP="00DE5B09">
            <w:pPr>
              <w:numPr>
                <w:ilvl w:val="0"/>
                <w:numId w:val="28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Extinguishes by </w:t>
            </w:r>
            <w:r w:rsidRPr="008261D0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  <w:lang w:val="en-US"/>
              </w:rPr>
              <w:t>cooling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burning material below the ignition point.</w:t>
            </w:r>
          </w:p>
          <w:p w14:paraId="2F2A6DE5" w14:textId="77777777" w:rsidR="00DE5B09" w:rsidRPr="008261D0" w:rsidRDefault="00DE5B09" w:rsidP="00DE5B09">
            <w:pPr>
              <w:spacing w:after="0" w:line="384" w:lineRule="auto"/>
              <w:ind w:left="72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CARBON DIOXIDE (CO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  <w:lang w:val="en-US"/>
              </w:rPr>
              <w:t>2</w:t>
            </w:r>
            <w:r w:rsidRPr="008261D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)</w:t>
            </w:r>
          </w:p>
          <w:p w14:paraId="09C6B63F" w14:textId="77777777" w:rsidR="00000000" w:rsidRPr="008261D0" w:rsidRDefault="00000000" w:rsidP="00DE5B09">
            <w:pPr>
              <w:numPr>
                <w:ilvl w:val="0"/>
                <w:numId w:val="29"/>
              </w:numPr>
              <w:spacing w:after="0"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Class “B” or “C” fires</w:t>
            </w:r>
          </w:p>
          <w:p w14:paraId="274A5060" w14:textId="77777777" w:rsidR="00000000" w:rsidRPr="008261D0" w:rsidRDefault="00000000" w:rsidP="00DE5B09">
            <w:pPr>
              <w:numPr>
                <w:ilvl w:val="0"/>
                <w:numId w:val="29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2.5-100 lb. of CO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</w:t>
            </w:r>
            <w:proofErr w:type="gramStart"/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8-30 seconds discharge time)</w:t>
            </w:r>
          </w:p>
          <w:p w14:paraId="68FA4345" w14:textId="77777777" w:rsidR="00000000" w:rsidRPr="008261D0" w:rsidRDefault="00000000" w:rsidP="00DE5B09">
            <w:pPr>
              <w:numPr>
                <w:ilvl w:val="0"/>
                <w:numId w:val="29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Has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u w:val="single"/>
                <w:lang w:val="en-US"/>
              </w:rPr>
              <w:t>NO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pressure gauge--capacity verified by weight</w:t>
            </w:r>
          </w:p>
          <w:p w14:paraId="63F3AA72" w14:textId="77777777" w:rsidR="00000000" w:rsidRPr="008261D0" w:rsidRDefault="00000000" w:rsidP="00DE5B09">
            <w:pPr>
              <w:numPr>
                <w:ilvl w:val="0"/>
                <w:numId w:val="29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3-8 ft. maximum effective range</w:t>
            </w:r>
          </w:p>
          <w:p w14:paraId="15DEC556" w14:textId="77777777" w:rsidR="00000000" w:rsidRPr="008261D0" w:rsidRDefault="00000000" w:rsidP="00DE5B09">
            <w:pPr>
              <w:numPr>
                <w:ilvl w:val="0"/>
                <w:numId w:val="29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Extinguishes by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u w:val="single"/>
                <w:lang w:val="en-US"/>
              </w:rPr>
              <w:t>smothering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burning materials</w:t>
            </w:r>
          </w:p>
          <w:p w14:paraId="1E4539A1" w14:textId="77777777" w:rsidR="00000000" w:rsidRPr="008261D0" w:rsidRDefault="00000000" w:rsidP="00DE5B09">
            <w:pPr>
              <w:numPr>
                <w:ilvl w:val="0"/>
                <w:numId w:val="29"/>
              </w:num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Effectiveness </w:t>
            </w:r>
            <w:r w:rsidRPr="008261D0">
              <w:rPr>
                <w:rFonts w:ascii="Times New Roman" w:hAnsi="Times New Roman" w:cs="Times New Roman"/>
                <w:i/>
                <w:iCs/>
                <w:sz w:val="20"/>
                <w:szCs w:val="20"/>
                <w:u w:val="single"/>
                <w:lang w:val="en-US"/>
              </w:rPr>
              <w:t>decreases</w:t>
            </w:r>
            <w:r w:rsidRPr="008261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as temperature of burning material increases.</w:t>
            </w:r>
          </w:p>
          <w:p w14:paraId="42409938" w14:textId="5227502D" w:rsidR="00DE5B09" w:rsidRPr="00044034" w:rsidRDefault="00DE5B09" w:rsidP="000440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pPr w:leftFromText="180" w:rightFromText="180" w:vertAnchor="text" w:horzAnchor="margin" w:tblpY="321"/>
        <w:tblW w:w="10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659"/>
        <w:gridCol w:w="1413"/>
        <w:gridCol w:w="1622"/>
        <w:gridCol w:w="2526"/>
      </w:tblGrid>
      <w:tr w:rsidR="001319E9" w:rsidRPr="001319E9" w14:paraId="6958AD3A" w14:textId="77777777" w:rsidTr="001319E9">
        <w:trPr>
          <w:trHeight w:val="409"/>
        </w:trPr>
        <w:tc>
          <w:tcPr>
            <w:tcW w:w="2048" w:type="dxa"/>
            <w:vAlign w:val="center"/>
          </w:tcPr>
          <w:p w14:paraId="4FAF38A2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659" w:type="dxa"/>
            <w:vAlign w:val="center"/>
          </w:tcPr>
          <w:p w14:paraId="101C8342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Quality</w:t>
            </w:r>
          </w:p>
        </w:tc>
        <w:tc>
          <w:tcPr>
            <w:tcW w:w="1413" w:type="dxa"/>
            <w:vAlign w:val="center"/>
          </w:tcPr>
          <w:p w14:paraId="30E43DBD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Marks Scored</w:t>
            </w:r>
          </w:p>
        </w:tc>
        <w:tc>
          <w:tcPr>
            <w:tcW w:w="1622" w:type="dxa"/>
            <w:vAlign w:val="center"/>
          </w:tcPr>
          <w:p w14:paraId="3F214F6E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% of Marks </w:t>
            </w:r>
          </w:p>
        </w:tc>
        <w:tc>
          <w:tcPr>
            <w:tcW w:w="2525" w:type="dxa"/>
            <w:vAlign w:val="center"/>
          </w:tcPr>
          <w:p w14:paraId="7BF10BA5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Attainment </w:t>
            </w:r>
          </w:p>
        </w:tc>
      </w:tr>
      <w:tr w:rsidR="001319E9" w:rsidRPr="001319E9" w14:paraId="31B01BC3" w14:textId="77777777" w:rsidTr="001319E9">
        <w:trPr>
          <w:trHeight w:val="203"/>
        </w:trPr>
        <w:tc>
          <w:tcPr>
            <w:tcW w:w="2048" w:type="dxa"/>
            <w:vMerge w:val="restart"/>
            <w:vAlign w:val="center"/>
          </w:tcPr>
          <w:p w14:paraId="09FA86AE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6B0D774F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CO2 </w:t>
            </w:r>
          </w:p>
        </w:tc>
        <w:tc>
          <w:tcPr>
            <w:tcW w:w="2659" w:type="dxa"/>
            <w:vAlign w:val="center"/>
          </w:tcPr>
          <w:p w14:paraId="7EA6F114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L1 = 21 Marks</w:t>
            </w:r>
          </w:p>
        </w:tc>
        <w:tc>
          <w:tcPr>
            <w:tcW w:w="1413" w:type="dxa"/>
            <w:vMerge w:val="restart"/>
            <w:vAlign w:val="center"/>
          </w:tcPr>
          <w:p w14:paraId="657B954F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622" w:type="dxa"/>
            <w:vMerge w:val="restart"/>
            <w:vAlign w:val="center"/>
          </w:tcPr>
          <w:p w14:paraId="511BDA14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525" w:type="dxa"/>
            <w:vMerge w:val="restart"/>
            <w:vAlign w:val="center"/>
          </w:tcPr>
          <w:p w14:paraId="348A1E10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H/M/L</w:t>
            </w:r>
          </w:p>
        </w:tc>
      </w:tr>
      <w:tr w:rsidR="001319E9" w:rsidRPr="001319E9" w14:paraId="51AE512A" w14:textId="77777777" w:rsidTr="001319E9">
        <w:trPr>
          <w:trHeight w:val="110"/>
        </w:trPr>
        <w:tc>
          <w:tcPr>
            <w:tcW w:w="2048" w:type="dxa"/>
            <w:vMerge/>
            <w:vAlign w:val="center"/>
          </w:tcPr>
          <w:p w14:paraId="4C25DA69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2659" w:type="dxa"/>
            <w:vAlign w:val="center"/>
          </w:tcPr>
          <w:p w14:paraId="6338CE6D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L2 = 16 Marks</w:t>
            </w:r>
          </w:p>
        </w:tc>
        <w:tc>
          <w:tcPr>
            <w:tcW w:w="1413" w:type="dxa"/>
            <w:vMerge/>
            <w:vAlign w:val="center"/>
          </w:tcPr>
          <w:p w14:paraId="1554151A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622" w:type="dxa"/>
            <w:vMerge/>
            <w:vAlign w:val="center"/>
          </w:tcPr>
          <w:p w14:paraId="55BA3054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525" w:type="dxa"/>
            <w:vMerge/>
            <w:vAlign w:val="center"/>
          </w:tcPr>
          <w:p w14:paraId="62DCF4F5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1319E9" w:rsidRPr="001319E9" w14:paraId="01A16BBA" w14:textId="77777777" w:rsidTr="001319E9">
        <w:trPr>
          <w:trHeight w:val="110"/>
        </w:trPr>
        <w:tc>
          <w:tcPr>
            <w:tcW w:w="2048" w:type="dxa"/>
            <w:vMerge/>
            <w:vAlign w:val="center"/>
          </w:tcPr>
          <w:p w14:paraId="276CA342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2659" w:type="dxa"/>
            <w:vAlign w:val="center"/>
          </w:tcPr>
          <w:p w14:paraId="0DBFDD24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L3 = 4 Marks</w:t>
            </w:r>
          </w:p>
        </w:tc>
        <w:tc>
          <w:tcPr>
            <w:tcW w:w="1413" w:type="dxa"/>
            <w:vMerge/>
            <w:vAlign w:val="center"/>
          </w:tcPr>
          <w:p w14:paraId="14937078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622" w:type="dxa"/>
            <w:vMerge/>
            <w:vAlign w:val="center"/>
          </w:tcPr>
          <w:p w14:paraId="774E5C85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525" w:type="dxa"/>
            <w:vMerge/>
            <w:vAlign w:val="center"/>
          </w:tcPr>
          <w:p w14:paraId="14404B9C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1319E9" w:rsidRPr="001319E9" w14:paraId="2E421720" w14:textId="77777777" w:rsidTr="001319E9">
        <w:trPr>
          <w:trHeight w:val="194"/>
        </w:trPr>
        <w:tc>
          <w:tcPr>
            <w:tcW w:w="2048" w:type="dxa"/>
            <w:vMerge w:val="restart"/>
            <w:vAlign w:val="center"/>
          </w:tcPr>
          <w:p w14:paraId="28AE800F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49738FD9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CO3</w:t>
            </w:r>
          </w:p>
        </w:tc>
        <w:tc>
          <w:tcPr>
            <w:tcW w:w="2659" w:type="dxa"/>
            <w:vAlign w:val="center"/>
          </w:tcPr>
          <w:p w14:paraId="71625959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L1 = 8 Marks</w:t>
            </w:r>
          </w:p>
        </w:tc>
        <w:tc>
          <w:tcPr>
            <w:tcW w:w="1413" w:type="dxa"/>
            <w:vMerge/>
            <w:vAlign w:val="center"/>
          </w:tcPr>
          <w:p w14:paraId="650AA7DC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622" w:type="dxa"/>
            <w:vMerge/>
            <w:vAlign w:val="center"/>
          </w:tcPr>
          <w:p w14:paraId="64D69EED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525" w:type="dxa"/>
            <w:vMerge/>
            <w:vAlign w:val="center"/>
          </w:tcPr>
          <w:p w14:paraId="189BDB8B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1319E9" w:rsidRPr="001319E9" w14:paraId="34782256" w14:textId="77777777" w:rsidTr="001319E9">
        <w:trPr>
          <w:trHeight w:val="110"/>
        </w:trPr>
        <w:tc>
          <w:tcPr>
            <w:tcW w:w="2048" w:type="dxa"/>
            <w:vMerge/>
            <w:vAlign w:val="center"/>
          </w:tcPr>
          <w:p w14:paraId="387DDFDF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59" w:type="dxa"/>
            <w:vAlign w:val="center"/>
          </w:tcPr>
          <w:p w14:paraId="50023F29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L2 = 4 Marks</w:t>
            </w:r>
          </w:p>
        </w:tc>
        <w:tc>
          <w:tcPr>
            <w:tcW w:w="1413" w:type="dxa"/>
            <w:vMerge/>
            <w:vAlign w:val="center"/>
          </w:tcPr>
          <w:p w14:paraId="013DD6E0" w14:textId="77777777" w:rsidR="001319E9" w:rsidRPr="001319E9" w:rsidRDefault="001319E9" w:rsidP="001319E9">
            <w:pPr>
              <w:spacing w:after="0"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622" w:type="dxa"/>
            <w:vMerge/>
            <w:vAlign w:val="center"/>
          </w:tcPr>
          <w:p w14:paraId="3C68EDB9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525" w:type="dxa"/>
            <w:vMerge/>
            <w:vAlign w:val="center"/>
          </w:tcPr>
          <w:p w14:paraId="20749B57" w14:textId="77777777" w:rsidR="001319E9" w:rsidRPr="001319E9" w:rsidRDefault="001319E9" w:rsidP="001319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1319E9" w:rsidRPr="001319E9" w14:paraId="29F79465" w14:textId="77777777" w:rsidTr="001319E9">
        <w:trPr>
          <w:trHeight w:val="110"/>
        </w:trPr>
        <w:tc>
          <w:tcPr>
            <w:tcW w:w="2048" w:type="dxa"/>
            <w:vMerge/>
            <w:vAlign w:val="center"/>
          </w:tcPr>
          <w:p w14:paraId="7FCA0CE3" w14:textId="77777777" w:rsidR="001319E9" w:rsidRPr="001319E9" w:rsidRDefault="001319E9" w:rsidP="001319E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59" w:type="dxa"/>
            <w:vAlign w:val="center"/>
          </w:tcPr>
          <w:p w14:paraId="055D63E5" w14:textId="77777777" w:rsidR="001319E9" w:rsidRPr="001319E9" w:rsidRDefault="001319E9" w:rsidP="001319E9">
            <w:pPr>
              <w:spacing w:after="0" w:line="36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L3 = 13 Marks</w:t>
            </w:r>
          </w:p>
        </w:tc>
        <w:tc>
          <w:tcPr>
            <w:tcW w:w="1413" w:type="dxa"/>
            <w:vMerge/>
            <w:vAlign w:val="center"/>
          </w:tcPr>
          <w:p w14:paraId="6ACDEC61" w14:textId="77777777" w:rsidR="001319E9" w:rsidRPr="001319E9" w:rsidRDefault="001319E9" w:rsidP="001319E9">
            <w:pPr>
              <w:spacing w:after="0" w:line="36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622" w:type="dxa"/>
            <w:vMerge/>
            <w:vAlign w:val="center"/>
          </w:tcPr>
          <w:p w14:paraId="78F23B2C" w14:textId="77777777" w:rsidR="001319E9" w:rsidRPr="001319E9" w:rsidRDefault="001319E9" w:rsidP="001319E9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525" w:type="dxa"/>
            <w:vAlign w:val="center"/>
          </w:tcPr>
          <w:p w14:paraId="7FD50396" w14:textId="77777777" w:rsidR="001319E9" w:rsidRPr="001319E9" w:rsidRDefault="001319E9" w:rsidP="001319E9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1319E9" w:rsidRPr="001319E9" w14:paraId="648DD544" w14:textId="77777777" w:rsidTr="001319E9">
        <w:trPr>
          <w:trHeight w:val="260"/>
        </w:trPr>
        <w:tc>
          <w:tcPr>
            <w:tcW w:w="2048" w:type="dxa"/>
            <w:vAlign w:val="center"/>
          </w:tcPr>
          <w:p w14:paraId="1A04A6C2" w14:textId="77777777" w:rsidR="001319E9" w:rsidRPr="001319E9" w:rsidRDefault="001319E9" w:rsidP="001319E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sz w:val="18"/>
                <w:szCs w:val="18"/>
              </w:rPr>
              <w:t>POs/PSOs:</w:t>
            </w:r>
          </w:p>
        </w:tc>
        <w:tc>
          <w:tcPr>
            <w:tcW w:w="8220" w:type="dxa"/>
            <w:gridSpan w:val="4"/>
            <w:vAlign w:val="center"/>
          </w:tcPr>
          <w:p w14:paraId="3F7E1F91" w14:textId="77777777" w:rsidR="001319E9" w:rsidRPr="001319E9" w:rsidRDefault="001319E9" w:rsidP="001319E9">
            <w:pPr>
              <w:spacing w:after="0" w:line="36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19E9">
              <w:rPr>
                <w:rFonts w:ascii="Times New Roman" w:hAnsi="Times New Roman" w:cs="Times New Roman"/>
                <w:b/>
                <w:sz w:val="18"/>
                <w:szCs w:val="18"/>
              </w:rPr>
              <w:t>1,2,3</w:t>
            </w:r>
          </w:p>
        </w:tc>
      </w:tr>
    </w:tbl>
    <w:p w14:paraId="62B140AE" w14:textId="0B169223" w:rsidR="002922EF" w:rsidRDefault="001319E9" w:rsidP="001319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4034">
        <w:rPr>
          <w:rFonts w:ascii="Times New Roman" w:hAnsi="Times New Roman" w:cs="Times New Roman"/>
          <w:b/>
          <w:sz w:val="24"/>
          <w:szCs w:val="24"/>
        </w:rPr>
        <w:t>Attainment Level (H:76 to 100%; M :50 to 75%; L: ≤ 50%)</w:t>
      </w:r>
    </w:p>
    <w:p w14:paraId="1CE69E33" w14:textId="6EC2174E" w:rsidR="007D029B" w:rsidRPr="00DE24D2" w:rsidRDefault="00EE417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BA1BC8" wp14:editId="5FCDAD9E">
            <wp:extent cx="1341120" cy="1127760"/>
            <wp:effectExtent l="0" t="0" r="11430" b="1524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13A60E77-11AF-09FF-BBD7-EBE27B8D6C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1319E9">
        <w:rPr>
          <w:noProof/>
        </w:rPr>
        <w:drawing>
          <wp:inline distT="0" distB="0" distL="0" distR="0" wp14:anchorId="2704F762" wp14:editId="0B68F3F2">
            <wp:extent cx="2194560" cy="1135380"/>
            <wp:effectExtent l="0" t="0" r="15240" b="762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9D325F2B-C1DA-5E44-0B7B-D0695128DE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sectPr w:rsidR="007D029B" w:rsidRPr="00DE24D2" w:rsidSect="00FB4B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6463"/>
    <w:multiLevelType w:val="hybridMultilevel"/>
    <w:tmpl w:val="CC7A0DC0"/>
    <w:lvl w:ilvl="0" w:tplc="DF4AD76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26EEE99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F4D4F646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61685E3A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62E0811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A0EC00E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083AFD1A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6A4C67D6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0308A356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D2A74"/>
    <w:multiLevelType w:val="hybridMultilevel"/>
    <w:tmpl w:val="5810BF5E"/>
    <w:lvl w:ilvl="0" w:tplc="D16CD824">
      <w:start w:val="1"/>
      <w:numFmt w:val="upperLetter"/>
      <w:lvlText w:val="%1."/>
      <w:lvlJc w:val="left"/>
      <w:pPr>
        <w:ind w:left="-1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1105" w:hanging="360"/>
      </w:pPr>
    </w:lvl>
    <w:lvl w:ilvl="2" w:tplc="4009001B" w:tentative="1">
      <w:start w:val="1"/>
      <w:numFmt w:val="lowerRoman"/>
      <w:lvlText w:val="%3."/>
      <w:lvlJc w:val="right"/>
      <w:pPr>
        <w:ind w:left="-385" w:hanging="180"/>
      </w:pPr>
    </w:lvl>
    <w:lvl w:ilvl="3" w:tplc="4009000F" w:tentative="1">
      <w:start w:val="1"/>
      <w:numFmt w:val="decimal"/>
      <w:lvlText w:val="%4."/>
      <w:lvlJc w:val="left"/>
      <w:pPr>
        <w:ind w:left="335" w:hanging="360"/>
      </w:pPr>
    </w:lvl>
    <w:lvl w:ilvl="4" w:tplc="40090019" w:tentative="1">
      <w:start w:val="1"/>
      <w:numFmt w:val="lowerLetter"/>
      <w:lvlText w:val="%5."/>
      <w:lvlJc w:val="left"/>
      <w:pPr>
        <w:ind w:left="1055" w:hanging="360"/>
      </w:pPr>
    </w:lvl>
    <w:lvl w:ilvl="5" w:tplc="4009001B" w:tentative="1">
      <w:start w:val="1"/>
      <w:numFmt w:val="lowerRoman"/>
      <w:lvlText w:val="%6."/>
      <w:lvlJc w:val="right"/>
      <w:pPr>
        <w:ind w:left="1775" w:hanging="180"/>
      </w:pPr>
    </w:lvl>
    <w:lvl w:ilvl="6" w:tplc="4009000F" w:tentative="1">
      <w:start w:val="1"/>
      <w:numFmt w:val="decimal"/>
      <w:lvlText w:val="%7."/>
      <w:lvlJc w:val="left"/>
      <w:pPr>
        <w:ind w:left="2495" w:hanging="360"/>
      </w:pPr>
    </w:lvl>
    <w:lvl w:ilvl="7" w:tplc="40090019" w:tentative="1">
      <w:start w:val="1"/>
      <w:numFmt w:val="lowerLetter"/>
      <w:lvlText w:val="%8."/>
      <w:lvlJc w:val="left"/>
      <w:pPr>
        <w:ind w:left="3215" w:hanging="360"/>
      </w:pPr>
    </w:lvl>
    <w:lvl w:ilvl="8" w:tplc="4009001B" w:tentative="1">
      <w:start w:val="1"/>
      <w:numFmt w:val="lowerRoman"/>
      <w:lvlText w:val="%9."/>
      <w:lvlJc w:val="right"/>
      <w:pPr>
        <w:ind w:left="3935" w:hanging="180"/>
      </w:pPr>
    </w:lvl>
  </w:abstractNum>
  <w:abstractNum w:abstractNumId="2" w15:restartNumberingAfterBreak="0">
    <w:nsid w:val="078A6026"/>
    <w:multiLevelType w:val="hybridMultilevel"/>
    <w:tmpl w:val="EE4ED7D0"/>
    <w:lvl w:ilvl="0" w:tplc="637275C2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08154596"/>
    <w:multiLevelType w:val="hybridMultilevel"/>
    <w:tmpl w:val="448AD90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B2BDB"/>
    <w:multiLevelType w:val="hybridMultilevel"/>
    <w:tmpl w:val="3084B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704A132">
      <w:start w:val="1"/>
      <w:numFmt w:val="upperLetter"/>
      <w:lvlText w:val="%2."/>
      <w:lvlJc w:val="left"/>
      <w:pPr>
        <w:ind w:left="1069" w:hanging="360"/>
      </w:pPr>
      <w:rPr>
        <w:rFonts w:asciiTheme="majorHAnsi" w:eastAsiaTheme="minorHAnsi" w:hAnsiTheme="majorHAnsi" w:cstheme="minorBidi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A51B1"/>
    <w:multiLevelType w:val="hybridMultilevel"/>
    <w:tmpl w:val="1E0611E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B3980"/>
    <w:multiLevelType w:val="hybridMultilevel"/>
    <w:tmpl w:val="6BDC5E1E"/>
    <w:lvl w:ilvl="0" w:tplc="2738D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B29F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D6A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E47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C83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D27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420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4A3E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564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6945E95"/>
    <w:multiLevelType w:val="hybridMultilevel"/>
    <w:tmpl w:val="E0A0D8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6CD824">
      <w:start w:val="1"/>
      <w:numFmt w:val="upperLetter"/>
      <w:lvlText w:val="%2."/>
      <w:lvlJc w:val="left"/>
      <w:pPr>
        <w:ind w:left="643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0358"/>
    <w:multiLevelType w:val="hybridMultilevel"/>
    <w:tmpl w:val="0658C13E"/>
    <w:lvl w:ilvl="0" w:tplc="119CF2A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694500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CF829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921A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32654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64A30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CBE2B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BA4EC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CA35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24395E35"/>
    <w:multiLevelType w:val="hybridMultilevel"/>
    <w:tmpl w:val="C69E496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D2603"/>
    <w:multiLevelType w:val="hybridMultilevel"/>
    <w:tmpl w:val="0DE8EE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B1A90"/>
    <w:multiLevelType w:val="hybridMultilevel"/>
    <w:tmpl w:val="97A41B9E"/>
    <w:lvl w:ilvl="0" w:tplc="E9AAC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AED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5692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729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4A6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286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F22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424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8AFC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8E45D6E"/>
    <w:multiLevelType w:val="hybridMultilevel"/>
    <w:tmpl w:val="1DC47022"/>
    <w:lvl w:ilvl="0" w:tplc="45BEE16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15A24C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A84F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BE6CB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CA24C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3622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8EE41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84284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AF2986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324F469A"/>
    <w:multiLevelType w:val="hybridMultilevel"/>
    <w:tmpl w:val="823CD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A2A42"/>
    <w:multiLevelType w:val="hybridMultilevel"/>
    <w:tmpl w:val="5810BF5E"/>
    <w:lvl w:ilvl="0" w:tplc="D16CD8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BF27688"/>
    <w:multiLevelType w:val="hybridMultilevel"/>
    <w:tmpl w:val="0DE8EE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360FE"/>
    <w:multiLevelType w:val="hybridMultilevel"/>
    <w:tmpl w:val="B72CA998"/>
    <w:lvl w:ilvl="0" w:tplc="E54A0D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7" w:hanging="360"/>
      </w:pPr>
    </w:lvl>
    <w:lvl w:ilvl="2" w:tplc="4009001B" w:tentative="1">
      <w:start w:val="1"/>
      <w:numFmt w:val="lowerRoman"/>
      <w:lvlText w:val="%3."/>
      <w:lvlJc w:val="right"/>
      <w:pPr>
        <w:ind w:left="2157" w:hanging="180"/>
      </w:pPr>
    </w:lvl>
    <w:lvl w:ilvl="3" w:tplc="4009000F" w:tentative="1">
      <w:start w:val="1"/>
      <w:numFmt w:val="decimal"/>
      <w:lvlText w:val="%4."/>
      <w:lvlJc w:val="left"/>
      <w:pPr>
        <w:ind w:left="2877" w:hanging="360"/>
      </w:pPr>
    </w:lvl>
    <w:lvl w:ilvl="4" w:tplc="40090019" w:tentative="1">
      <w:start w:val="1"/>
      <w:numFmt w:val="lowerLetter"/>
      <w:lvlText w:val="%5."/>
      <w:lvlJc w:val="left"/>
      <w:pPr>
        <w:ind w:left="3597" w:hanging="360"/>
      </w:pPr>
    </w:lvl>
    <w:lvl w:ilvl="5" w:tplc="4009001B" w:tentative="1">
      <w:start w:val="1"/>
      <w:numFmt w:val="lowerRoman"/>
      <w:lvlText w:val="%6."/>
      <w:lvlJc w:val="right"/>
      <w:pPr>
        <w:ind w:left="4317" w:hanging="180"/>
      </w:pPr>
    </w:lvl>
    <w:lvl w:ilvl="6" w:tplc="4009000F" w:tentative="1">
      <w:start w:val="1"/>
      <w:numFmt w:val="decimal"/>
      <w:lvlText w:val="%7."/>
      <w:lvlJc w:val="left"/>
      <w:pPr>
        <w:ind w:left="5037" w:hanging="360"/>
      </w:pPr>
    </w:lvl>
    <w:lvl w:ilvl="7" w:tplc="40090019" w:tentative="1">
      <w:start w:val="1"/>
      <w:numFmt w:val="lowerLetter"/>
      <w:lvlText w:val="%8."/>
      <w:lvlJc w:val="left"/>
      <w:pPr>
        <w:ind w:left="5757" w:hanging="360"/>
      </w:pPr>
    </w:lvl>
    <w:lvl w:ilvl="8" w:tplc="4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443E3E47"/>
    <w:multiLevelType w:val="hybridMultilevel"/>
    <w:tmpl w:val="7BA03B0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CC4BA7"/>
    <w:multiLevelType w:val="hybridMultilevel"/>
    <w:tmpl w:val="E796FD0C"/>
    <w:lvl w:ilvl="0" w:tplc="0BC6FEE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7940DDA"/>
    <w:multiLevelType w:val="hybridMultilevel"/>
    <w:tmpl w:val="E92CF268"/>
    <w:lvl w:ilvl="0" w:tplc="D16CD8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C12F7"/>
    <w:multiLevelType w:val="hybridMultilevel"/>
    <w:tmpl w:val="F5F411D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AF11FD"/>
    <w:multiLevelType w:val="hybridMultilevel"/>
    <w:tmpl w:val="B8F4069C"/>
    <w:lvl w:ilvl="0" w:tplc="0B38B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6E4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6266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E23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5E3F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7C31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A65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5EBC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0CC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37426C"/>
    <w:multiLevelType w:val="hybridMultilevel"/>
    <w:tmpl w:val="B0B24F62"/>
    <w:lvl w:ilvl="0" w:tplc="B35C7C6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3AAF06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E4085F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5A4EAD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EE2B53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5CF96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1865F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BF26E1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D2AC3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 w15:restartNumberingAfterBreak="0">
    <w:nsid w:val="63E462CB"/>
    <w:multiLevelType w:val="hybridMultilevel"/>
    <w:tmpl w:val="1D8009EA"/>
    <w:lvl w:ilvl="0" w:tplc="DA56CF5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763794"/>
    <w:multiLevelType w:val="hybridMultilevel"/>
    <w:tmpl w:val="3C1A30C2"/>
    <w:lvl w:ilvl="0" w:tplc="B6E4B6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AF3390"/>
    <w:multiLevelType w:val="hybridMultilevel"/>
    <w:tmpl w:val="C78E31BA"/>
    <w:lvl w:ilvl="0" w:tplc="39642E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B380B23"/>
    <w:multiLevelType w:val="hybridMultilevel"/>
    <w:tmpl w:val="F4B0C976"/>
    <w:lvl w:ilvl="0" w:tplc="B5B46DFC">
      <w:start w:val="1"/>
      <w:numFmt w:val="upperLetter"/>
      <w:lvlText w:val="%1."/>
      <w:lvlJc w:val="left"/>
      <w:pPr>
        <w:ind w:left="1080" w:hanging="360"/>
      </w:pPr>
      <w:rPr>
        <w:rFonts w:ascii="inherit" w:hAnsi="inherit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E340262"/>
    <w:multiLevelType w:val="hybridMultilevel"/>
    <w:tmpl w:val="1BAA964A"/>
    <w:lvl w:ilvl="0" w:tplc="3DCE89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3667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F208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27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2B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AED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52FB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D42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D0B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02466FA"/>
    <w:multiLevelType w:val="hybridMultilevel"/>
    <w:tmpl w:val="B2EC7CE2"/>
    <w:lvl w:ilvl="0" w:tplc="6112721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562C41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D28B9B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0409F4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EBC331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7EE84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A2890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61A663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A6CB9F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222764054">
    <w:abstractNumId w:val="15"/>
  </w:num>
  <w:num w:numId="2" w16cid:durableId="528957966">
    <w:abstractNumId w:val="10"/>
  </w:num>
  <w:num w:numId="3" w16cid:durableId="268634130">
    <w:abstractNumId w:val="4"/>
  </w:num>
  <w:num w:numId="4" w16cid:durableId="1962494499">
    <w:abstractNumId w:val="14"/>
  </w:num>
  <w:num w:numId="5" w16cid:durableId="2101832258">
    <w:abstractNumId w:val="1"/>
  </w:num>
  <w:num w:numId="6" w16cid:durableId="1634677632">
    <w:abstractNumId w:val="9"/>
  </w:num>
  <w:num w:numId="7" w16cid:durableId="484246636">
    <w:abstractNumId w:val="25"/>
  </w:num>
  <w:num w:numId="8" w16cid:durableId="1770000450">
    <w:abstractNumId w:val="13"/>
  </w:num>
  <w:num w:numId="9" w16cid:durableId="242421023">
    <w:abstractNumId w:val="24"/>
  </w:num>
  <w:num w:numId="10" w16cid:durableId="1446846353">
    <w:abstractNumId w:val="2"/>
  </w:num>
  <w:num w:numId="11" w16cid:durableId="1219318309">
    <w:abstractNumId w:val="20"/>
  </w:num>
  <w:num w:numId="12" w16cid:durableId="1572302838">
    <w:abstractNumId w:val="3"/>
  </w:num>
  <w:num w:numId="13" w16cid:durableId="1672220797">
    <w:abstractNumId w:val="23"/>
  </w:num>
  <w:num w:numId="14" w16cid:durableId="156582116">
    <w:abstractNumId w:val="18"/>
  </w:num>
  <w:num w:numId="15" w16cid:durableId="682827420">
    <w:abstractNumId w:val="5"/>
  </w:num>
  <w:num w:numId="16" w16cid:durableId="1291594882">
    <w:abstractNumId w:val="17"/>
  </w:num>
  <w:num w:numId="17" w16cid:durableId="1075664559">
    <w:abstractNumId w:val="16"/>
  </w:num>
  <w:num w:numId="18" w16cid:durableId="1531994298">
    <w:abstractNumId w:val="26"/>
  </w:num>
  <w:num w:numId="19" w16cid:durableId="1408378351">
    <w:abstractNumId w:val="7"/>
  </w:num>
  <w:num w:numId="20" w16cid:durableId="1800225145">
    <w:abstractNumId w:val="19"/>
  </w:num>
  <w:num w:numId="21" w16cid:durableId="1688940330">
    <w:abstractNumId w:val="27"/>
  </w:num>
  <w:num w:numId="22" w16cid:durableId="1696929750">
    <w:abstractNumId w:val="11"/>
  </w:num>
  <w:num w:numId="23" w16cid:durableId="1502811469">
    <w:abstractNumId w:val="0"/>
  </w:num>
  <w:num w:numId="24" w16cid:durableId="310641542">
    <w:abstractNumId w:val="21"/>
  </w:num>
  <w:num w:numId="25" w16cid:durableId="1397242459">
    <w:abstractNumId w:val="28"/>
  </w:num>
  <w:num w:numId="26" w16cid:durableId="1177118985">
    <w:abstractNumId w:val="6"/>
  </w:num>
  <w:num w:numId="27" w16cid:durableId="161091801">
    <w:abstractNumId w:val="8"/>
  </w:num>
  <w:num w:numId="28" w16cid:durableId="352995935">
    <w:abstractNumId w:val="12"/>
  </w:num>
  <w:num w:numId="29" w16cid:durableId="172995431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ytbSwMLUwNjKzNDBV0lEKTi0uzszPAykwqgUAhT1mQywAAAA="/>
  </w:docVars>
  <w:rsids>
    <w:rsidRoot w:val="00CA71EA"/>
    <w:rsid w:val="00044034"/>
    <w:rsid w:val="000451D8"/>
    <w:rsid w:val="0009457B"/>
    <w:rsid w:val="000B0A82"/>
    <w:rsid w:val="000B242B"/>
    <w:rsid w:val="000D6886"/>
    <w:rsid w:val="000F5A14"/>
    <w:rsid w:val="001319E9"/>
    <w:rsid w:val="00175ADE"/>
    <w:rsid w:val="001F2685"/>
    <w:rsid w:val="00274E37"/>
    <w:rsid w:val="00280742"/>
    <w:rsid w:val="002922EF"/>
    <w:rsid w:val="002B68C4"/>
    <w:rsid w:val="00342563"/>
    <w:rsid w:val="003828DB"/>
    <w:rsid w:val="003B3376"/>
    <w:rsid w:val="00443234"/>
    <w:rsid w:val="004F65F4"/>
    <w:rsid w:val="00505522"/>
    <w:rsid w:val="00542A09"/>
    <w:rsid w:val="00553177"/>
    <w:rsid w:val="00561D01"/>
    <w:rsid w:val="0059534C"/>
    <w:rsid w:val="005C1488"/>
    <w:rsid w:val="005F41FD"/>
    <w:rsid w:val="00614DAF"/>
    <w:rsid w:val="0062780A"/>
    <w:rsid w:val="00642654"/>
    <w:rsid w:val="00690514"/>
    <w:rsid w:val="0069714A"/>
    <w:rsid w:val="006A5FD5"/>
    <w:rsid w:val="006F69C3"/>
    <w:rsid w:val="0070654A"/>
    <w:rsid w:val="00711E77"/>
    <w:rsid w:val="00715AE2"/>
    <w:rsid w:val="00750ED0"/>
    <w:rsid w:val="007769BC"/>
    <w:rsid w:val="007935C5"/>
    <w:rsid w:val="007B7A6B"/>
    <w:rsid w:val="007B7EB5"/>
    <w:rsid w:val="007C0E2C"/>
    <w:rsid w:val="007D029B"/>
    <w:rsid w:val="007F382F"/>
    <w:rsid w:val="0084139A"/>
    <w:rsid w:val="00846FEA"/>
    <w:rsid w:val="00885AAD"/>
    <w:rsid w:val="008B0F21"/>
    <w:rsid w:val="00924201"/>
    <w:rsid w:val="00927FF9"/>
    <w:rsid w:val="00933ED1"/>
    <w:rsid w:val="00963B63"/>
    <w:rsid w:val="00973D60"/>
    <w:rsid w:val="00974943"/>
    <w:rsid w:val="00990FB1"/>
    <w:rsid w:val="009D6CF3"/>
    <w:rsid w:val="009E3DDF"/>
    <w:rsid w:val="009F1AB5"/>
    <w:rsid w:val="00A04A07"/>
    <w:rsid w:val="00AA3803"/>
    <w:rsid w:val="00AB061D"/>
    <w:rsid w:val="00AF0AAB"/>
    <w:rsid w:val="00B33662"/>
    <w:rsid w:val="00B560A6"/>
    <w:rsid w:val="00B718CE"/>
    <w:rsid w:val="00BC44E8"/>
    <w:rsid w:val="00C347E2"/>
    <w:rsid w:val="00C34F5A"/>
    <w:rsid w:val="00C67E99"/>
    <w:rsid w:val="00CA71EA"/>
    <w:rsid w:val="00CD492B"/>
    <w:rsid w:val="00D07799"/>
    <w:rsid w:val="00D77A56"/>
    <w:rsid w:val="00DE0720"/>
    <w:rsid w:val="00DE24D2"/>
    <w:rsid w:val="00DE5B09"/>
    <w:rsid w:val="00E00FC4"/>
    <w:rsid w:val="00E16905"/>
    <w:rsid w:val="00E6006F"/>
    <w:rsid w:val="00E74EA4"/>
    <w:rsid w:val="00EA3AD3"/>
    <w:rsid w:val="00EE4174"/>
    <w:rsid w:val="00F3028B"/>
    <w:rsid w:val="00FB4BA3"/>
    <w:rsid w:val="00FC1EED"/>
    <w:rsid w:val="00FE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C7507"/>
  <w15:chartTrackingRefBased/>
  <w15:docId w15:val="{68D5F5CD-0C7E-4CA9-BE3D-0C19493A1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4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LL%20Docs_Nandhu\D%20disc%20doc\15CH363E-%20Safety%20and%20Hazard%20analyis%20in%20process%20industries\Bloom_CT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pattFill prst="ltUpDiag">
                <a:fgClr>
                  <a:schemeClr val="accent1"/>
                </a:fgClr>
                <a:bgClr>
                  <a:schemeClr val="accent1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8076-4927-89D1-DFA60FBED382}"/>
              </c:ext>
            </c:extLst>
          </c:dPt>
          <c:dPt>
            <c:idx val="1"/>
            <c:bubble3D val="0"/>
            <c:spPr>
              <a:pattFill prst="ltUpDiag">
                <a:fgClr>
                  <a:schemeClr val="accent2"/>
                </a:fgClr>
                <a:bgClr>
                  <a:schemeClr val="accent2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8076-4927-89D1-DFA60FBED382}"/>
              </c:ext>
            </c:extLst>
          </c:dPt>
          <c:dPt>
            <c:idx val="2"/>
            <c:bubble3D val="0"/>
            <c:spPr>
              <a:pattFill prst="ltUpDiag">
                <a:fgClr>
                  <a:schemeClr val="accent3"/>
                </a:fgClr>
                <a:bgClr>
                  <a:schemeClr val="accent3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8076-4927-89D1-DFA60FBED382}"/>
              </c:ext>
            </c:extLst>
          </c:dPt>
          <c:cat>
            <c:strRef>
              <c:f>Sheet1!$AF$8:$AF$10</c:f>
              <c:strCache>
                <c:ptCount val="3"/>
                <c:pt idx="0">
                  <c:v>BL1</c:v>
                </c:pt>
                <c:pt idx="1">
                  <c:v>BL2</c:v>
                </c:pt>
                <c:pt idx="2">
                  <c:v>BL3</c:v>
                </c:pt>
              </c:strCache>
            </c:strRef>
          </c:cat>
          <c:val>
            <c:numRef>
              <c:f>Sheet1!$AG$8:$AG$10</c:f>
              <c:numCache>
                <c:formatCode>General</c:formatCode>
                <c:ptCount val="3"/>
                <c:pt idx="0">
                  <c:v>29</c:v>
                </c:pt>
                <c:pt idx="1">
                  <c:v>20</c:v>
                </c:pt>
                <c:pt idx="2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076-4927-89D1-DFA60FBED3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7822609451925017"/>
          <c:y val="0.77608142493638677"/>
          <c:w val="0.8210626038609079"/>
          <c:h val="0.214696159163310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3796757548163625"/>
          <c:y val="7.0242656449553006E-2"/>
          <c:w val="0.60491947435142035"/>
          <c:h val="0.646816620348926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Sheet1!$AJ$8:$AJ$9</c:f>
              <c:strCache>
                <c:ptCount val="2"/>
                <c:pt idx="0">
                  <c:v>CO2</c:v>
                </c:pt>
                <c:pt idx="1">
                  <c:v>CO3</c:v>
                </c:pt>
              </c:strCache>
            </c:strRef>
          </c:cat>
          <c:val>
            <c:numRef>
              <c:f>Sheet1!$AK$8:$AK$9</c:f>
              <c:numCache>
                <c:formatCode>General</c:formatCode>
                <c:ptCount val="2"/>
                <c:pt idx="0">
                  <c:v>34</c:v>
                </c:pt>
                <c:pt idx="1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D5-4668-AAAC-526273D6B8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33107248"/>
        <c:axId val="793168976"/>
      </c:barChart>
      <c:catAx>
        <c:axId val="1433107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3168976"/>
        <c:crosses val="autoZero"/>
        <c:auto val="1"/>
        <c:lblAlgn val="ctr"/>
        <c:lblOffset val="100"/>
        <c:noMultiLvlLbl val="0"/>
      </c:catAx>
      <c:valAx>
        <c:axId val="79316897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>
                    <a:solidFill>
                      <a:schemeClr val="tx1"/>
                    </a:solidFill>
                  </a:rPr>
                  <a:t>CO</a:t>
                </a:r>
                <a:r>
                  <a:rPr lang="en-IN" b="1" baseline="0">
                    <a:solidFill>
                      <a:schemeClr val="tx1"/>
                    </a:solidFill>
                  </a:rPr>
                  <a:t> covergae (%)</a:t>
                </a:r>
                <a:endParaRPr lang="en-IN" b="1">
                  <a:solidFill>
                    <a:schemeClr val="tx1"/>
                  </a:solidFill>
                </a:endParaRPr>
              </a:p>
            </c:rich>
          </c:tx>
          <c:layout>
            <c:manualLayout>
              <c:xMode val="edge"/>
              <c:yMode val="edge"/>
              <c:x val="5.1862828944134791E-2"/>
              <c:y val="0.139385826771653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3107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1808</Words>
  <Characters>10310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Sarada Dronamraju</dc:creator>
  <cp:keywords/>
  <dc:description/>
  <cp:lastModifiedBy>Praveen D</cp:lastModifiedBy>
  <cp:revision>3</cp:revision>
  <dcterms:created xsi:type="dcterms:W3CDTF">2023-11-29T06:40:00Z</dcterms:created>
  <dcterms:modified xsi:type="dcterms:W3CDTF">2023-11-29T06:44:00Z</dcterms:modified>
</cp:coreProperties>
</file>