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AMAS — Autonomous Multi-Agent Task Automation System</w:t>
      </w:r>
    </w:p>
    <w:p>
      <w:pPr>
        <w:pStyle w:val="Heading1"/>
        <w:jc w:val="center"/>
      </w:pPr>
      <w:r>
        <w:t>Internship Project Submission Report</w:t>
      </w:r>
    </w:p>
    <w:p>
      <w:pPr>
        <w:jc w:val="center"/>
      </w:pPr>
      <w:r>
        <w:rPr>
          <w:color w:val="64748B"/>
          <w:sz w:val="24"/>
        </w:rPr>
        <w:t>Author: Aman Kumar</w:t>
      </w:r>
    </w:p>
    <w:p>
      <w:pPr>
        <w:jc w:val="center"/>
      </w:pPr>
      <w:r>
        <w:rPr>
          <w:color w:val="64748B"/>
          <w:sz w:val="22"/>
        </w:rPr>
        <w:t>Technology Stack: Python 3.10+, TypeScript/React 19, SQLite, Vite, Tailwind CSS</w:t>
      </w:r>
    </w:p>
    <w:p>
      <w:pPr>
        <w:jc w:val="center"/>
      </w:pPr>
      <w:r>
        <w:rPr>
          <w:color w:val="64748B"/>
          <w:sz w:val="22"/>
          <w:u w:val="single"/>
        </w:rPr>
        <w:t>Live Deployment: https://amas-autonomus-multi-agent-task-automation-syste-production.up.railway.app/</w:t>
      </w:r>
    </w:p>
    <w:p>
      <w:pPr>
        <w:jc w:val="center"/>
      </w:pPr>
      <w:r>
        <w:rPr>
          <w:color w:val="64748B"/>
          <w:sz w:val="22"/>
        </w:rPr>
        <w:t>License: MIT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Problem Statement</w:t>
      </w:r>
    </w:p>
    <w:p>
      <w:pPr>
        <w:pStyle w:val="ListNumber"/>
      </w:pPr>
      <w:r>
        <w:t>3. Solution Architecture</w:t>
      </w:r>
    </w:p>
    <w:p>
      <w:pPr>
        <w:pStyle w:val="ListNumber"/>
      </w:pPr>
      <w:r>
        <w:t>4. Core Components</w:t>
      </w:r>
    </w:p>
    <w:p>
      <w:pPr>
        <w:pStyle w:val="ListNumber"/>
      </w:pPr>
      <w:r>
        <w:t>5. Frontend: Workflow Studio</w:t>
      </w:r>
    </w:p>
    <w:p>
      <w:pPr>
        <w:pStyle w:val="ListNumber"/>
      </w:pPr>
      <w:r>
        <w:t>6. CLI &amp; REST API Reference</w:t>
      </w:r>
    </w:p>
    <w:p>
      <w:pPr>
        <w:pStyle w:val="ListNumber"/>
      </w:pPr>
      <w:r>
        <w:t>7. Quality Benchmarks &amp; Evaluation Suite</w:t>
      </w:r>
    </w:p>
    <w:p>
      <w:pPr>
        <w:pStyle w:val="ListNumber"/>
      </w:pPr>
      <w:r>
        <w:t>8. Repository Structure</w:t>
      </w:r>
    </w:p>
    <w:p>
      <w:pPr>
        <w:pStyle w:val="ListNumber"/>
      </w:pPr>
      <w:r>
        <w:t>9. Key Technical Achievements</w:t>
      </w:r>
    </w:p>
    <w:p>
      <w:pPr>
        <w:pStyle w:val="ListNumber"/>
      </w:pPr>
      <w:r>
        <w:t>10. Quick Start Guide</w:t>
      </w:r>
    </w:p>
    <w:p>
      <w:pPr>
        <w:pStyle w:val="ListNumber"/>
      </w:pPr>
      <w:r>
        <w:t>11. Open Source Acknowledgments</w:t>
      </w:r>
    </w:p>
    <w:p>
      <w:pPr>
        <w:pStyle w:val="ListNumber"/>
      </w:pPr>
      <w:r>
        <w:t>12. License</w:t>
      </w:r>
    </w:p>
    <w:p>
      <w:pPr>
        <w:pStyle w:val="ListNumber"/>
      </w:pPr>
      <w:r>
        <w:t>13. Conclusion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AMAS (Autonomous Multi-Agent Task Automation System) is an enterprise-grade agentic workflow orchestration platform that transforms standard prompt-and-response AI into an autonomous execution engine. The system dynamically plans, executes, audits, and self-heals complex analytical and operational tasks through a sophisticated multi-agent architecture.</w:t>
      </w:r>
    </w:p>
    <w:p>
      <w:pPr>
        <w:pStyle w:val="Heading2"/>
      </w:pPr>
      <w:r>
        <w:t>Key Innovation</w:t>
      </w:r>
    </w:p>
    <w:p>
      <w:r>
        <w:t>Unlike fragile LLM wrappers or monolithic chat interfaces that hallucinate calculations and fabricate data, AMAS implements:</w:t>
      </w:r>
    </w:p>
    <w:p>
      <w:pPr>
        <w:pStyle w:val="ListBullet"/>
      </w:pPr>
      <w:r>
        <w:t>Dynamic Directed Acyclic Graph (DAG) task synthesis</w:t>
      </w:r>
    </w:p>
    <w:p>
      <w:pPr>
        <w:pStyle w:val="ListBullet"/>
      </w:pPr>
      <w:r>
        <w:t>Strict 5-tier tool hierarchy precedence</w:t>
      </w:r>
    </w:p>
    <w:p>
      <w:pPr>
        <w:pStyle w:val="ListBullet"/>
      </w:pPr>
      <w:r>
        <w:t>Shared typed blackboard memory</w:t>
      </w:r>
    </w:p>
    <w:p>
      <w:pPr>
        <w:pStyle w:val="ListBullet"/>
      </w:pPr>
      <w:r>
        <w:t>Independent verification gates with mathematical recalculation</w:t>
      </w:r>
    </w:p>
    <w:p>
      <w:pPr>
        <w:pStyle w:val="ListBullet"/>
      </w:pPr>
      <w:r>
        <w:t>Multi-provider web intelligence</w:t>
      </w:r>
    </w:p>
    <w:p>
      <w:pPr>
        <w:pStyle w:val="ListBullet"/>
      </w:pPr>
      <w:r>
        <w:t>Provider-agnostic model routing</w:t>
      </w:r>
    </w:p>
    <w:p>
      <w:r>
        <w:br w:type="page"/>
      </w:r>
    </w:p>
    <w:p>
      <w:pPr>
        <w:pStyle w:val="Heading1"/>
      </w:pPr>
      <w:r>
        <w:t>2. Problem Statement</w:t>
      </w:r>
    </w:p>
    <w:p>
      <w:r>
        <w:t>Modern LLM applications frequently fail in production due to three architectural flaws:</w:t>
      </w:r>
    </w:p>
    <w:p>
      <w:r>
        <w:rPr>
          <w:b/>
        </w:rPr>
        <w:t xml:space="preserve">Monolithic Hallucination: </w:t>
      </w:r>
      <w:r>
        <w:t>Asking a single conversational model to do research, solve math, format code, and verify its own output leads to fabrication of facts and erroneous calculations.</w:t>
      </w:r>
    </w:p>
    <w:p>
      <w:r>
        <w:rPr>
          <w:b/>
        </w:rPr>
        <w:t xml:space="preserve">Brittle Rigid Routing: </w:t>
      </w:r>
      <w:r>
        <w:t>Hardcoding rule engines breaks as soon as a user asks multi-domain questions.</w:t>
      </w:r>
    </w:p>
    <w:p>
      <w:r>
        <w:rPr>
          <w:b/>
        </w:rPr>
        <w:t xml:space="preserve">Context Degradation &amp; Isolation: </w:t>
      </w:r>
      <w:r>
        <w:t>Multi-agent pipelines often pass unstructured conversational snippets between agents like a game of telephone, losing precision, table data, and citations.</w:t>
      </w:r>
    </w:p>
    <w:p>
      <w:r>
        <w:br w:type="page"/>
      </w:r>
    </w:p>
    <w:p>
      <w:pPr>
        <w:pStyle w:val="Heading1"/>
      </w:pPr>
      <w:r>
        <w:t>3. Solution Architecture</w:t>
      </w:r>
    </w:p>
    <w:p>
      <w:pPr>
        <w:pStyle w:val="Heading2"/>
      </w:pPr>
      <w:r>
        <w:t>3.1 System Architecture Layers</w:t>
      </w:r>
    </w:p>
    <w:p>
      <w:r>
        <w:t>The AMAS architecture follows a layered design with clear separation of concerns:</w:t>
      </w:r>
    </w:p>
    <w:p>
      <w:r>
        <w:rPr>
          <w:b/>
        </w:rPr>
        <w:t xml:space="preserve">Presentation Layer: </w:t>
      </w:r>
      <w:r>
        <w:t>React 19 + TypeScript + Vite + Tailwind CSS | Workflow Studio | Real-time SSE Stream</w:t>
      </w:r>
    </w:p>
    <w:p>
      <w:r>
        <w:rPr>
          <w:b/>
        </w:rPr>
        <w:t xml:space="preserve">API Gateway &amp; Express Server: </w:t>
      </w:r>
      <w:r>
        <w:t>REST Endpoints | Process Isolation | UTF-8 Streaming | JSON Boundary Parser</w:t>
      </w:r>
    </w:p>
    <w:p>
      <w:r>
        <w:rPr>
          <w:b/>
        </w:rPr>
        <w:t xml:space="preserve">AMAS Control Plane: </w:t>
      </w:r>
      <w:r>
        <w:t>RunManager | TaskGraph (DAG DFS) | PolicyManager | EventBus | RecoveryAgent | VerificationAuditor</w:t>
      </w:r>
    </w:p>
    <w:p>
      <w:r>
        <w:rPr>
          <w:b/>
        </w:rPr>
        <w:t xml:space="preserve">AMAS Runtime &amp; Agent Engine: </w:t>
      </w:r>
      <w:r>
        <w:t>RunMemory (Scoped Blackboard) | Dynamic DAG Planner | PraisonRuntime | Argument Sanitizer</w:t>
      </w:r>
    </w:p>
    <w:p>
      <w:r>
        <w:rPr>
          <w:b/>
        </w:rPr>
        <w:t xml:space="preserve">Provider-Agnostic LLM Layer: </w:t>
      </w:r>
      <w:r>
        <w:t>Groq | OpenRouter | CodeCraft | Gemini | Local (Ollama/vLLM) | Health-Aware Routing</w:t>
      </w:r>
    </w:p>
    <w:p>
      <w:r>
        <w:rPr>
          <w:b/>
        </w:rPr>
        <w:t xml:space="preserve">Multi-Tier Tool Ecosystem: </w:t>
      </w:r>
      <w:r>
        <w:t>5-Tier Precedence: PraisonAI -&gt; LangChain -&gt; MCP -&gt; Official SDKs -&gt; Custom Tools</w:t>
      </w:r>
    </w:p>
    <w:p>
      <w:r>
        <w:rPr>
          <w:b/>
        </w:rPr>
        <w:t xml:space="preserve">Persistence &amp; Storage: </w:t>
      </w:r>
      <w:r>
        <w:t>SQLite3 (amas.db) | Artifact Files | Tool Metrics</w:t>
      </w:r>
    </w:p>
    <w:p>
      <w:r>
        <w:br w:type="page"/>
      </w:r>
    </w:p>
    <w:p>
      <w:pPr>
        <w:pStyle w:val="Heading1"/>
      </w:pPr>
      <w:r>
        <w:t>4. Core Components</w:t>
      </w:r>
    </w:p>
    <w:p>
      <w:pPr>
        <w:pStyle w:val="Heading2"/>
      </w:pPr>
      <w:r>
        <w:t>4.1 Control Plane &amp; DAG Orchestration Engine</w:t>
      </w:r>
    </w:p>
    <w:p>
      <w:pPr>
        <w:pStyle w:val="Heading3"/>
      </w:pPr>
      <w:r>
        <w:t>Dynamic DAG Planning (amas/runtime/planner.py)</w:t>
      </w:r>
    </w:p>
    <w:p>
      <w:pPr>
        <w:pStyle w:val="ListBullet"/>
      </w:pPr>
      <w:r>
        <w:t>LLM-driven task graph generation from natural language objectives</w:t>
      </w:r>
    </w:p>
    <w:p>
      <w:pPr>
        <w:pStyle w:val="ListBullet"/>
      </w:pPr>
      <w:r>
        <w:t>Topological dependencies with explicit task IDs</w:t>
      </w:r>
    </w:p>
    <w:p>
      <w:pPr>
        <w:pStyle w:val="ListBullet"/>
      </w:pPr>
      <w:r>
        <w:t>Least-privilege tool assignment per task</w:t>
      </w:r>
    </w:p>
    <w:p>
      <w:pPr>
        <w:pStyle w:val="ListBullet"/>
      </w:pPr>
      <w:r>
        <w:t>Anti-placeholder validation (prevents template strings like {region}, {date})</w:t>
      </w:r>
    </w:p>
    <w:p>
      <w:pPr>
        <w:pStyle w:val="ListBullet"/>
      </w:pPr>
      <w:r>
        <w:t>Cycle detection via DFS validation</w:t>
      </w:r>
    </w:p>
    <w:p>
      <w:pPr>
        <w:pStyle w:val="Heading3"/>
      </w:pPr>
      <w:r>
        <w:t>Shared Blackboard Memory (amas/runtime/memory.py)</w:t>
      </w:r>
    </w:p>
    <w:p>
      <w:pPr>
        <w:pStyle w:val="ListBullet"/>
      </w:pPr>
      <w:r>
        <w:t>Thread-safe typed blackboard for inter-agent communication</w:t>
      </w:r>
    </w:p>
    <w:p>
      <w:pPr>
        <w:pStyle w:val="ListBullet"/>
      </w:pPr>
      <w:r>
        <w:t>completed_task_results: Automatic recording of all task outputs</w:t>
      </w:r>
    </w:p>
    <w:p>
      <w:pPr>
        <w:pStyle w:val="ListBullet"/>
      </w:pPr>
      <w:r>
        <w:t>get_accumulated_results_text(): Concatenates upstream findings</w:t>
      </w:r>
    </w:p>
    <w:p>
      <w:pPr>
        <w:pStyle w:val="ListBullet"/>
      </w:pPr>
      <w:r>
        <w:t>Key-value store for numerical series, tickers, timestamps</w:t>
      </w:r>
    </w:p>
    <w:p>
      <w:pPr>
        <w:pStyle w:val="ListBullet"/>
      </w:pPr>
      <w:r>
        <w:t>Deliverable aggregation via RunManager._build_latest_computation()</w:t>
      </w:r>
    </w:p>
    <w:p>
      <w:pPr>
        <w:pStyle w:val="Heading2"/>
      </w:pPr>
      <w:r>
        <w:t>4.2 Runtime Engine &amp; PraisonAI Integration</w:t>
      </w:r>
    </w:p>
    <w:p>
      <w:r>
        <w:t>The Runtime Engine (amas/runtime/praison_runtime.py) connects the control plane to agent execution:</w:t>
      </w:r>
    </w:p>
    <w:p>
      <w:pPr>
        <w:pStyle w:val="ListBullet"/>
      </w:pPr>
      <w:r>
        <w:t>Leverages praisonaiagents for agent role configuration, goal framing, and tool attachment</w:t>
      </w:r>
    </w:p>
    <w:p>
      <w:pPr>
        <w:pStyle w:val="ListBullet"/>
      </w:pPr>
      <w:r>
        <w:t>Seamless fallback to internal execution when PraisonAI unavailable</w:t>
      </w:r>
    </w:p>
    <w:p>
      <w:pPr>
        <w:pStyle w:val="ListBullet"/>
      </w:pPr>
      <w:r>
        <w:t>Intelligent argument resolution and sanitization</w:t>
      </w:r>
    </w:p>
    <w:p>
      <w:pPr>
        <w:pStyle w:val="ListBullet"/>
      </w:pPr>
      <w:r>
        <w:t>Search query normalization (cleans templates, removes restrictive filters)</w:t>
      </w:r>
    </w:p>
    <w:p>
      <w:pPr>
        <w:pStyle w:val="ListBullet"/>
      </w:pPr>
      <w:r>
        <w:t>Artifact writer automation (injects accumulated research)</w:t>
      </w:r>
    </w:p>
    <w:p>
      <w:pPr>
        <w:pStyle w:val="ListBullet"/>
      </w:pPr>
      <w:r>
        <w:t>Adaptive context windowing (up to 4,000 characters)</w:t>
      </w:r>
    </w:p>
    <w:p>
      <w:pPr>
        <w:pStyle w:val="Heading2"/>
      </w:pPr>
      <w:r>
        <w:t>4.3 Six Specialized Agent Roles</w:t>
      </w:r>
    </w:p>
    <w:p>
      <w:r>
        <w:t>AMAS enforces strict role separation across 6 specialized agents (amas/runtime/agents.py):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Agent Role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System Prompt Directive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Permitted Tools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Core Responsibility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PlanningAgent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Architect and decompose objectives into minimum sequential tasks.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None (pure reasoning)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Formulates DAG, sets dependencies, enforces least-privilege scoping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ResearchAgent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Gather authentic facts from live search, encyclopedias, and market feeds.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Web search, Tavily, Financial retriever, Wikipedia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Live data retrieval without fabricating facts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AnalysisAgent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Perform deterministic mathematical and statistical operations.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 calculator, Anomaly detector, Code interpreter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Computes Sharpe ratios, volatility, Z-scores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ExecutionAgent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Synthesize deliverable reports and export structured documents.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Artifact writer, File read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Compiles comprehensive markdown deliverables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VerificationAgent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Adversarially audit claims, re-run math, and verify evidence coverage.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Independent calculation methods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Validates bounds, verifies citations, scores quality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RecoveryAgent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Diagnose failures, select healing strategies, and restore execution.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Control plane policy operations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Self-healing via provider switching, replanning</w:t>
            </w:r>
          </w:p>
        </w:tc>
      </w:tr>
    </w:tbl>
    <w:p>
      <w:r>
        <w:br w:type="page"/>
      </w:r>
    </w:p>
    <w:p>
      <w:pPr>
        <w:pStyle w:val="Heading2"/>
      </w:pPr>
      <w:r>
        <w:t>4.4 Provider-Agnostic LLM Routing</w:t>
      </w:r>
    </w:p>
    <w:p>
      <w:pPr>
        <w:pStyle w:val="Heading3"/>
      </w:pPr>
      <w:r>
        <w:t>Supported Providers</w:t>
      </w:r>
    </w:p>
    <w:p>
      <w:r>
        <w:rPr>
          <w:b/>
        </w:rPr>
        <w:t xml:space="preserve">Groq: </w:t>
      </w:r>
      <w:r>
        <w:t>Ultra-high throughput inference (openai/gpt-oss-120b, qwen/qwen3.8-27b)</w:t>
      </w:r>
    </w:p>
    <w:p>
      <w:r>
        <w:rPr>
          <w:b/>
        </w:rPr>
        <w:t xml:space="preserve">OpenRouter: </w:t>
      </w:r>
      <w:r>
        <w:t>Access to 100+ frontier models (llama-3.3-70b, claude-3.5-sonnet, deepseek-chat)</w:t>
      </w:r>
    </w:p>
    <w:p>
      <w:r>
        <w:rPr>
          <w:b/>
        </w:rPr>
        <w:t xml:space="preserve">CodeCraft: </w:t>
      </w:r>
      <w:r>
        <w:t>High-throughput code generation and structured JSON output</w:t>
      </w:r>
    </w:p>
    <w:p>
      <w:r>
        <w:rPr>
          <w:b/>
        </w:rPr>
        <w:t xml:space="preserve">Google Gemini: </w:t>
      </w:r>
      <w:r>
        <w:t>Deep context reasoning (gemini-2.5-flash, gemini-2.5-pro)</w:t>
      </w:r>
    </w:p>
    <w:p>
      <w:r>
        <w:rPr>
          <w:b/>
        </w:rPr>
        <w:t xml:space="preserve">Local OpenAI Compatible: </w:t>
      </w:r>
      <w:r>
        <w:t>Local inference via Ollama or vLLM (http://localhost:11434/v1)</w:t>
      </w:r>
    </w:p>
    <w:p>
      <w:pPr>
        <w:pStyle w:val="Heading3"/>
      </w:pPr>
      <w:r>
        <w:t>Routing Modes</w:t>
      </w:r>
    </w:p>
    <w:p>
      <w:r>
        <w:rPr>
          <w:b/>
        </w:rPr>
        <w:t xml:space="preserve">Fixed: </w:t>
      </w:r>
      <w:r>
        <w:t>Strictly routes all calls to the user-selected provider</w:t>
      </w:r>
    </w:p>
    <w:p>
      <w:r>
        <w:rPr>
          <w:b/>
        </w:rPr>
        <w:t xml:space="preserve">Fallback: </w:t>
      </w:r>
      <w:r>
        <w:t>Tries primary provider; automatically fails over to secondary upon exhaustion or HTTP 429</w:t>
      </w:r>
    </w:p>
    <w:p>
      <w:r>
        <w:rPr>
          <w:b/>
        </w:rPr>
        <w:t xml:space="preserve">Automatic (Health-Aware): </w:t>
      </w:r>
      <w:r>
        <w:t>Dynamically selects healthiest provider based on success rate, latency EMA, rate-limit cooldown</w:t>
      </w:r>
    </w:p>
    <w:p>
      <w:pPr>
        <w:pStyle w:val="Heading2"/>
      </w:pPr>
      <w:r>
        <w:t>4.5 Multi-Tier Tool Ecosystem (5-Tier Precedence)</w:t>
      </w:r>
    </w:p>
    <w:p>
      <w:r>
        <w:t>To avoid code sprawl and enforce software reuse, AMAS organizes all tools into a strict 5-Tier Precedence Hierarchy:</w:t>
      </w:r>
    </w:p>
    <w:p>
      <w:r>
        <w:rPr>
          <w:b/>
        </w:rPr>
        <w:t xml:space="preserve">Tier 1: </w:t>
      </w:r>
      <w:r>
        <w:t>PraisonAI Official Ecosystem (Web Search, File Read, Code Interpreter)</w:t>
      </w:r>
    </w:p>
    <w:p>
      <w:r>
        <w:rPr>
          <w:b/>
        </w:rPr>
        <w:t xml:space="preserve">Tier 2: </w:t>
      </w:r>
      <w:r>
        <w:t>LangChain Community Tools (Wikipedia Retriever)</w:t>
      </w:r>
    </w:p>
    <w:p>
      <w:r>
        <w:rPr>
          <w:b/>
        </w:rPr>
        <w:t xml:space="preserve">Tier 3: </w:t>
      </w:r>
      <w:r>
        <w:t>Model Context Protocol (MCP) Tools</w:t>
      </w:r>
    </w:p>
    <w:p>
      <w:r>
        <w:rPr>
          <w:b/>
        </w:rPr>
        <w:t xml:space="preserve">Tier 4: </w:t>
      </w:r>
      <w:r>
        <w:t>Official Provider &amp; Service SDKs (Tavily, Yahoo Finance, Exa, Brave, Serper)</w:t>
      </w:r>
    </w:p>
    <w:p>
      <w:r>
        <w:rPr>
          <w:b/>
        </w:rPr>
        <w:t xml:space="preserve">Tier 5: </w:t>
      </w:r>
      <w:r>
        <w:t>AMAS Custom Tools (Risk Calculator, Anomaly Detector, Artifact Writer)</w:t>
      </w:r>
    </w:p>
    <w:p>
      <w:r>
        <w:br w:type="page"/>
      </w:r>
    </w:p>
    <w:p>
      <w:pPr>
        <w:pStyle w:val="Heading2"/>
      </w:pPr>
      <w:r>
        <w:t>4.6 Independent Verification &amp; Adversarial Audit Gate</w:t>
      </w:r>
    </w:p>
    <w:p>
      <w:r>
        <w:t>To eliminate LLM self-grading bias, the Verification Auditor (amas/verification/auditor.py) runs objective assertions:</w:t>
      </w:r>
    </w:p>
    <w:p>
      <w:r>
        <w:rPr>
          <w:b/>
        </w:rPr>
        <w:t xml:space="preserve">Independent Numerical Recalculation: </w:t>
      </w:r>
      <w:r>
        <w:t>Financial: Recalculates daily returns, annualized volatility, Sharpe ratio from raw prices (5% tolerance). Anomaly: Re-computes standard deviations and Z-scores against raw sensor vectors.</w:t>
      </w:r>
    </w:p>
    <w:p>
      <w:r>
        <w:rPr>
          <w:b/>
        </w:rPr>
        <w:t xml:space="preserve">Mathematical Boundary Checks: </w:t>
      </w:r>
      <w:r>
        <w:t>Sharpe ratio bounds: [-10, 25]; Non-negative volatility; Probability values &lt;= 1.0</w:t>
      </w:r>
    </w:p>
    <w:p>
      <w:r>
        <w:rPr>
          <w:b/>
        </w:rPr>
        <w:t xml:space="preserve">Evidence &amp; Citation Coverage: </w:t>
      </w:r>
      <w:r>
        <w:t>Ratio of factual assertions supported by search citations; URL validity and source diversity</w:t>
      </w:r>
    </w:p>
    <w:p>
      <w:r>
        <w:rPr>
          <w:b/>
        </w:rPr>
        <w:t xml:space="preserve">Weighted Quality Score: </w:t>
      </w:r>
      <w:r>
        <w:t>Score = 0.40 x NumericalAccuracy + 0.30 x EvidenceCoverage + 0.20 x CitationCoverage + 0.10 x Completeness. &gt;= 85% receives VERIFIED certification badge.</w:t>
      </w:r>
    </w:p>
    <w:p>
      <w:pPr>
        <w:pStyle w:val="Heading2"/>
      </w:pPr>
      <w:r>
        <w:t>4.7 Self-Healing &amp; Diagnostic Recovery</w:t>
      </w:r>
    </w:p>
    <w:p>
      <w:r>
        <w:t>When a task fails or verification rejects an output, the Recovery Agent (amas/control_plane/recovery_agent.py) diagnoses the root cause and selects an appropriate recovery strategy: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Fault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Recovery Strategy</w:t>
            </w:r>
          </w:p>
        </w:tc>
      </w:tr>
      <w:tr>
        <w:tc>
          <w:tcPr>
            <w:tcW w:type="dxa" w:w="4320"/>
          </w:tcPr>
          <w:p>
            <w:r>
              <w:t>Rate Limit / 429</w:t>
            </w:r>
          </w:p>
        </w:tc>
        <w:tc>
          <w:tcPr>
            <w:tcW w:type="dxa" w:w="4320"/>
          </w:tcPr>
          <w:p>
            <w:r>
              <w:t>SWITCH_PROVIDER</w:t>
            </w:r>
          </w:p>
        </w:tc>
      </w:tr>
      <w:tr>
        <w:tc>
          <w:tcPr>
            <w:tcW w:type="dxa" w:w="4320"/>
          </w:tcPr>
          <w:p>
            <w:r>
              <w:t>Search Network Error</w:t>
            </w:r>
          </w:p>
        </w:tc>
        <w:tc>
          <w:tcPr>
            <w:tcW w:type="dxa" w:w="4320"/>
          </w:tcPr>
          <w:p>
            <w:r>
              <w:t>SWITCH_SEARCH_PROVIDER</w:t>
            </w:r>
          </w:p>
        </w:tc>
      </w:tr>
      <w:tr>
        <w:tc>
          <w:tcPr>
            <w:tcW w:type="dxa" w:w="4320"/>
          </w:tcPr>
          <w:p>
            <w:r>
              <w:t>Invalid Tool Arguments</w:t>
            </w:r>
          </w:p>
        </w:tc>
        <w:tc>
          <w:tcPr>
            <w:tcW w:type="dxa" w:w="4320"/>
          </w:tcPr>
          <w:p>
            <w:r>
              <w:t>MODIFY_ARGUMENTS</w:t>
            </w:r>
          </w:p>
        </w:tc>
      </w:tr>
      <w:tr>
        <w:tc>
          <w:tcPr>
            <w:tcW w:type="dxa" w:w="4320"/>
          </w:tcPr>
          <w:p>
            <w:r>
              <w:t>Math Verification Fail</w:t>
            </w:r>
          </w:p>
        </w:tc>
        <w:tc>
          <w:tcPr>
            <w:tcW w:type="dxa" w:w="4320"/>
          </w:tcPr>
          <w:p>
            <w:r>
              <w:t>REPLAN_TASK</w:t>
            </w:r>
          </w:p>
        </w:tc>
      </w:tr>
      <w:tr>
        <w:tc>
          <w:tcPr>
            <w:tcW w:type="dxa" w:w="4320"/>
          </w:tcPr>
          <w:p>
            <w:r>
              <w:t>Timeout / Glitch</w:t>
            </w:r>
          </w:p>
        </w:tc>
        <w:tc>
          <w:tcPr>
            <w:tcW w:type="dxa" w:w="4320"/>
          </w:tcPr>
          <w:p>
            <w:r>
              <w:t>RETRY_WITH_BACKOFF</w:t>
            </w:r>
          </w:p>
        </w:tc>
      </w:tr>
      <w:tr>
        <w:tc>
          <w:tcPr>
            <w:tcW w:type="dxa" w:w="4320"/>
          </w:tcPr>
          <w:p>
            <w:r>
              <w:t>Sensitive Operation</w:t>
            </w:r>
          </w:p>
        </w:tc>
        <w:tc>
          <w:tcPr>
            <w:tcW w:type="dxa" w:w="4320"/>
          </w:tcPr>
          <w:p>
            <w:r>
              <w:t>REQUEST_HUMAN_APPROVAL</w:t>
            </w:r>
          </w:p>
        </w:tc>
      </w:tr>
      <w:tr>
        <w:tc>
          <w:tcPr>
            <w:tcW w:type="dxa" w:w="4320"/>
          </w:tcPr>
          <w:p>
            <w:r>
              <w:t>Permission / Violation</w:t>
            </w:r>
          </w:p>
        </w:tc>
        <w:tc>
          <w:tcPr>
            <w:tcW w:type="dxa" w:w="4320"/>
          </w:tcPr>
          <w:p>
            <w:r>
              <w:t>ABORT</w:t>
            </w:r>
          </w:p>
        </w:tc>
      </w:tr>
    </w:tbl>
    <w:p/>
    <w:p>
      <w:pPr>
        <w:pStyle w:val="ListBullet"/>
      </w:pPr>
      <w:r>
        <w:t>Exponential backoff with jitter (+/-25%) prevents hammering endpoints</w:t>
      </w:r>
    </w:p>
    <w:p>
      <w:pPr>
        <w:pStyle w:val="ListBullet"/>
      </w:pPr>
      <w:r>
        <w:t>Max retries bound (default: 3) prevents infinite loops</w:t>
      </w:r>
    </w:p>
    <w:p>
      <w:pPr>
        <w:pStyle w:val="ListBullet"/>
      </w:pPr>
      <w:r>
        <w:t>Full audit logging to database with error classifications and rationale</w:t>
      </w:r>
    </w:p>
    <w:p>
      <w:r>
        <w:br w:type="page"/>
      </w:r>
    </w:p>
    <w:p>
      <w:pPr>
        <w:pStyle w:val="Heading2"/>
      </w:pPr>
      <w:r>
        <w:t>4.8 Security Architecture &amp; Restricted Execution</w:t>
      </w:r>
    </w:p>
    <w:p>
      <w:pPr>
        <w:pStyle w:val="ListBullet"/>
      </w:pPr>
      <w:r>
        <w:t>Arbitrary RCE Blocked: /api/run-python returns HTTP 403 for arbitrary scripts</w:t>
      </w:r>
    </w:p>
    <w:p>
      <w:pPr>
        <w:pStyle w:val="ListBullet"/>
      </w:pPr>
      <w:r>
        <w:t>Restricted Python Evaluator: Dangerous built-ins stripped (__import__, eval, exec, open, compile); Critical modules blocked (os, sys, subprocess, shutil, socket); Only safe math operations allowed</w:t>
      </w:r>
    </w:p>
    <w:p>
      <w:pPr>
        <w:pStyle w:val="ListBullet"/>
      </w:pPr>
      <w:r>
        <w:t>Workspace Path Isolation: Directory traversal blocked; file operations restricted to project subdirectories</w:t>
      </w:r>
    </w:p>
    <w:p>
      <w:pPr>
        <w:pStyle w:val="ListBullet"/>
      </w:pPr>
      <w:r>
        <w:t>Tool Permission Boundaries: Granular permissions (read_only, workspace_bound, pure_math, requires_approval)</w:t>
      </w:r>
    </w:p>
    <w:p>
      <w:pPr>
        <w:pStyle w:val="ListBullet"/>
      </w:pPr>
      <w:r>
        <w:t>Human-in-the-Loop Approvals: High-impact operations require explicit approval via SQLite states (PENDING -&gt; APPROVED/REJECTED)</w:t>
      </w:r>
    </w:p>
    <w:p>
      <w:pPr>
        <w:pStyle w:val="ListBullet"/>
      </w:pPr>
      <w:r>
        <w:t>Zero Secret Exposure: API keys never returned in REST endpoints, written to SQLite, logged, or sent over SSE</w:t>
      </w:r>
    </w:p>
    <w:p>
      <w:pPr>
        <w:pStyle w:val="Heading2"/>
      </w:pPr>
      <w:r>
        <w:t>4.9 Persistence, SQLite Schema &amp; Storage Layer</w:t>
      </w:r>
    </w:p>
    <w:p>
      <w:r>
        <w:t>All workflow operations persist to SQLite (amas/storage/amas.db) via amas/storage/database.py: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runs</w:t>
            </w:r>
          </w:p>
        </w:tc>
        <w:tc>
          <w:tcPr>
            <w:tcW w:type="dxa" w:w="4320"/>
          </w:tcPr>
          <w:p>
            <w:r>
              <w:t>Workflow executions with metrics, blackboard state, provider/model info</w:t>
            </w:r>
          </w:p>
        </w:tc>
      </w:tr>
      <w:tr>
        <w:tc>
          <w:tcPr>
            <w:tcW w:type="dxa" w:w="4320"/>
          </w:tcPr>
          <w:p>
            <w:r>
              <w:t>tasks</w:t>
            </w:r>
          </w:p>
        </w:tc>
        <w:tc>
          <w:tcPr>
            <w:tcW w:type="dxa" w:w="4320"/>
          </w:tcPr>
          <w:p>
            <w:r>
              <w:t>Individual task nodes with results, verification, duration, dependencies</w:t>
            </w:r>
          </w:p>
        </w:tc>
      </w:tr>
      <w:tr>
        <w:tc>
          <w:tcPr>
            <w:tcW w:type="dxa" w:w="4320"/>
          </w:tcPr>
          <w:p>
            <w:r>
              <w:t>events</w:t>
            </w:r>
          </w:p>
        </w:tc>
        <w:tc>
          <w:tcPr>
            <w:tcW w:type="dxa" w:w="4320"/>
          </w:tcPr>
          <w:p>
            <w:r>
              <w:t>Real-time event log for SSE streaming (RUN_CREATED, TASK_STARTED, VERIFICATION_COMPLETED, etc.)</w:t>
            </w:r>
          </w:p>
        </w:tc>
      </w:tr>
      <w:tr>
        <w:tc>
          <w:tcPr>
            <w:tcW w:type="dxa" w:w="4320"/>
          </w:tcPr>
          <w:p>
            <w:r>
              <w:t>tool_calls</w:t>
            </w:r>
          </w:p>
        </w:tc>
        <w:tc>
          <w:tcPr>
            <w:tcW w:type="dxa" w:w="4320"/>
          </w:tcPr>
          <w:p>
            <w:r>
              <w:t>Execution history with latency metrics, success/failure counts</w:t>
            </w:r>
          </w:p>
        </w:tc>
      </w:tr>
      <w:tr>
        <w:tc>
          <w:tcPr>
            <w:tcW w:type="dxa" w:w="4320"/>
          </w:tcPr>
          <w:p>
            <w:r>
              <w:t>artifacts</w:t>
            </w:r>
          </w:p>
        </w:tc>
        <w:tc>
          <w:tcPr>
            <w:tcW w:type="dxa" w:w="4320"/>
          </w:tcPr>
          <w:p>
            <w:r>
              <w:t>Generated deliverable files (markdown reports, analytical summaries)</w:t>
            </w:r>
          </w:p>
        </w:tc>
      </w:tr>
      <w:tr>
        <w:tc>
          <w:tcPr>
            <w:tcW w:type="dxa" w:w="4320"/>
          </w:tcPr>
          <w:p>
            <w:r>
              <w:t>approvals</w:t>
            </w:r>
          </w:p>
        </w:tc>
        <w:tc>
          <w:tcPr>
            <w:tcW w:type="dxa" w:w="4320"/>
          </w:tcPr>
          <w:p>
            <w:r>
              <w:t>Human approval workflow states with durable SQLite persistence</w:t>
            </w:r>
          </w:p>
        </w:tc>
      </w:tr>
      <w:tr>
        <w:tc>
          <w:tcPr>
            <w:tcW w:type="dxa" w:w="4320"/>
          </w:tcPr>
          <w:p>
            <w:r>
              <w:t>tool_metrics</w:t>
            </w:r>
          </w:p>
        </w:tc>
        <w:tc>
          <w:tcPr>
            <w:tcW w:type="dxa" w:w="4320"/>
          </w:tcPr>
          <w:p>
            <w:r>
              <w:t>Persistent performance telemetry: calls, successes, failures, avg latency per tool</w:t>
            </w:r>
          </w:p>
        </w:tc>
      </w:tr>
    </w:tbl>
    <w:p>
      <w:r>
        <w:br w:type="page"/>
      </w:r>
    </w:p>
    <w:p>
      <w:pPr>
        <w:pStyle w:val="Heading1"/>
      </w:pPr>
      <w:r>
        <w:t>5. Frontend: Workflow Studio</w:t>
      </w:r>
    </w:p>
    <w:p>
      <w:r>
        <w:t>The frontend is built on React 19, TypeScript, and Tailwind CSS, designed for maximum clarity, real-time observability, and actionable intelligence.</w:t>
      </w:r>
    </w:p>
    <w:p>
      <w:pPr>
        <w:pStyle w:val="Heading2"/>
      </w:pPr>
      <w:r>
        <w:t>Interactive Scenario Presets</w:t>
      </w:r>
    </w:p>
    <w:p>
      <w:r>
        <w:rPr>
          <w:b/>
        </w:rPr>
        <w:t xml:space="preserve">India Floods &amp; Relief: </w:t>
      </w:r>
      <w:r>
        <w:t>Real-time casualty tracking, SDRF metrics, infrastructure damage breakdown</w:t>
      </w:r>
    </w:p>
    <w:p>
      <w:r>
        <w:rPr>
          <w:b/>
        </w:rPr>
        <w:t xml:space="preserve">IPL &amp; Global Sports: </w:t>
      </w:r>
      <w:r>
        <w:t>Live sports wire retrieval of match outcomes, team scorelines, player MVPs</w:t>
      </w:r>
    </w:p>
    <w:p>
      <w:r>
        <w:rPr>
          <w:b/>
        </w:rPr>
        <w:t xml:space="preserve">Oscars &amp; Box Office: </w:t>
      </w:r>
      <w:r>
        <w:t>Global revenues, Academy Awards won, Rotten Tomatoes/Metacritic consensus</w:t>
      </w:r>
    </w:p>
    <w:p>
      <w:r>
        <w:rPr>
          <w:b/>
        </w:rPr>
        <w:t xml:space="preserve">SpaceX Starship Telemetry: </w:t>
      </w:r>
      <w:r>
        <w:t>Flight telemetry, stage separation status, Raptor engine performance</w:t>
      </w:r>
    </w:p>
    <w:p>
      <w:r>
        <w:rPr>
          <w:b/>
        </w:rPr>
        <w:t xml:space="preserve">Stock Risk &amp; Math: </w:t>
      </w:r>
      <w:r>
        <w:t>Live 30-day volatility and Sharpe ratio computation for equities (AAPL, NVDA)</w:t>
      </w:r>
    </w:p>
    <w:p>
      <w:r>
        <w:rPr>
          <w:b/>
        </w:rPr>
        <w:t xml:space="preserve">Telemetry Anomaly Detection: </w:t>
      </w:r>
      <w:r>
        <w:t>Statistical outlier and sensor spike detection with self-healing demo</w:t>
      </w:r>
    </w:p>
    <w:p>
      <w:pPr>
        <w:pStyle w:val="Heading2"/>
      </w:pPr>
      <w:r>
        <w:t>Key Features</w:t>
      </w:r>
    </w:p>
    <w:p>
      <w:pPr>
        <w:pStyle w:val="ListBullet"/>
      </w:pPr>
      <w:r>
        <w:t>Live DAG Execution Visualizer: Displays task nodes, dependencies, status (PENDING/RUNNING/COMPLETED/FAILED/VERIFIED), agent roles, duration</w:t>
      </w:r>
    </w:p>
    <w:p>
      <w:pPr>
        <w:pStyle w:val="ListBullet"/>
      </w:pPr>
      <w:r>
        <w:t>Custom GFM Markdown Renderer: Full GitHub Flavored Markdown parsing with formatted tables, syntax highlighting, citations</w:t>
      </w:r>
    </w:p>
    <w:p>
      <w:pPr>
        <w:pStyle w:val="ListBullet"/>
      </w:pPr>
      <w:r>
        <w:t>Domain-Specific Deliverable Displays: Disaster (stat cards, regional breakdown), Financial (risk metrics, verified math), Anomaly (Z-scores, outliers), Aerospace (flight milestones, telemetry), Sports/Entertainment</w:t>
      </w:r>
    </w:p>
    <w:p>
      <w:pPr>
        <w:pStyle w:val="ListBullet"/>
      </w:pPr>
      <w:r>
        <w:t>Real-Time SSE Event Stream: Live agent logs, verification audit events, self-healing transitions</w:t>
      </w:r>
    </w:p>
    <w:p>
      <w:pPr>
        <w:pStyle w:val="ListBullet"/>
      </w:pPr>
      <w:r>
        <w:t>Provider Settings Modal: Switch active LLM providers, edit endpoints, real-time latency ping tests</w:t>
      </w:r>
    </w:p>
    <w:p>
      <w:pPr>
        <w:pStyle w:val="ListBullet"/>
      </w:pPr>
      <w:r>
        <w:t>PDF/DOCX Export: Professional report generation with audit certificates and formatted metrics</w:t>
      </w:r>
    </w:p>
    <w:p>
      <w:r>
        <w:br w:type="page"/>
      </w:r>
    </w:p>
    <w:p>
      <w:pPr>
        <w:pStyle w:val="Heading1"/>
      </w:pPr>
      <w:r>
        <w:t>6. CLI &amp; REST API Reference</w:t>
      </w:r>
    </w:p>
    <w:p>
      <w:pPr>
        <w:pStyle w:val="Heading2"/>
      </w:pPr>
      <w:r>
        <w:t>CLI Commands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python -m amas.cli run "Analyze AAPL 30-day Sharpe ratio"</w:t>
            </w:r>
          </w:p>
        </w:tc>
        <w:tc>
          <w:tcPr>
            <w:tcW w:type="dxa" w:w="4320"/>
          </w:tcPr>
          <w:p>
            <w:r>
              <w:t>Run an autonomous workflow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python -m amas.cli providers</w:t>
            </w:r>
          </w:p>
        </w:tc>
        <w:tc>
          <w:tcPr>
            <w:tcW w:type="dxa" w:w="4320"/>
          </w:tcPr>
          <w:p>
            <w:r>
              <w:t>List registered providers and health metrics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python -m amas.cli test-provider groq</w:t>
            </w:r>
          </w:p>
        </w:tc>
        <w:tc>
          <w:tcPr>
            <w:tcW w:type="dxa" w:w="4320"/>
          </w:tcPr>
          <w:p>
            <w:r>
              <w:t>Test connectivity and latency for a provider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python -m amas.cli tools</w:t>
            </w:r>
          </w:p>
        </w:tc>
        <w:tc>
          <w:tcPr>
            <w:tcW w:type="dxa" w:w="4320"/>
          </w:tcPr>
          <w:p>
            <w:r>
              <w:t>List all registered tools and source tiers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python -m amas.cli execute-tool official_financial_retriever '{"ticker": "AAPL", "period_days": 14}'</w:t>
            </w:r>
          </w:p>
        </w:tc>
        <w:tc>
          <w:tcPr>
            <w:tcW w:type="dxa" w:w="4320"/>
          </w:tcPr>
          <w:p>
            <w:r>
              <w:t>Execute a tool directly with JSON input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python -m amas.cli eval</w:t>
            </w:r>
          </w:p>
        </w:tc>
        <w:tc>
          <w:tcPr>
            <w:tcW w:type="dxa" w:w="4320"/>
          </w:tcPr>
          <w:p>
            <w:r>
              <w:t>Run the automated evaluation suite</w:t>
            </w:r>
          </w:p>
        </w:tc>
      </w:tr>
    </w:tbl>
    <w:p>
      <w:pPr>
        <w:pStyle w:val="Heading2"/>
      </w:pPr>
      <w:r>
        <w:t>Key REST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/api/system-info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System health, active provider, model, capabilities</w:t>
            </w:r>
          </w:p>
        </w:tc>
      </w:tr>
      <w:tr>
        <w:tc>
          <w:tcPr>
            <w:tcW w:type="dxa" w:w="2880"/>
          </w:tcPr>
          <w:p>
            <w:r>
              <w:t>/api/providers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Provider catalog with health stats</w:t>
            </w:r>
          </w:p>
        </w:tc>
      </w:tr>
      <w:tr>
        <w:tc>
          <w:tcPr>
            <w:tcW w:type="dxa" w:w="2880"/>
          </w:tcPr>
          <w:p>
            <w:r>
              <w:t>/api/providers/:id/test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Live connection test for a provider</w:t>
            </w:r>
          </w:p>
        </w:tc>
      </w:tr>
      <w:tr>
        <w:tc>
          <w:tcPr>
            <w:tcW w:type="dxa" w:w="2880"/>
          </w:tcPr>
          <w:p>
            <w:r>
              <w:t>/api/tools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Tool registry with sources, permissions, metrics</w:t>
            </w:r>
          </w:p>
        </w:tc>
      </w:tr>
      <w:tr>
        <w:tc>
          <w:tcPr>
            <w:tcW w:type="dxa" w:w="2880"/>
          </w:tcPr>
          <w:p>
            <w:r>
              <w:t>/api/tools/execute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Execute a tool directly under permission boundaries</w:t>
            </w:r>
          </w:p>
        </w:tc>
      </w:tr>
      <w:tr>
        <w:tc>
          <w:tcPr>
            <w:tcW w:type="dxa" w:w="2880"/>
          </w:tcPr>
          <w:p>
            <w:r>
              <w:t>/api/workflow/run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Execute autonomous multi-agent DAG workflow</w:t>
            </w:r>
          </w:p>
        </w:tc>
      </w:tr>
      <w:tr>
        <w:tc>
          <w:tcPr>
            <w:tcW w:type="dxa" w:w="2880"/>
          </w:tcPr>
          <w:p>
            <w:r>
              <w:t>/api/runs/:runId/events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Real-time SSE stream for live DAG updates</w:t>
            </w:r>
          </w:p>
        </w:tc>
      </w:tr>
      <w:tr>
        <w:tc>
          <w:tcPr>
            <w:tcW w:type="dxa" w:w="2880"/>
          </w:tcPr>
          <w:p>
            <w:r>
              <w:t>/api/evaluation/run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Run automated benchmark test suite</w:t>
            </w:r>
          </w:p>
        </w:tc>
      </w:tr>
    </w:tbl>
    <w:p>
      <w:r>
        <w:br w:type="page"/>
      </w:r>
    </w:p>
    <w:p>
      <w:pPr>
        <w:pStyle w:val="Heading1"/>
      </w:pPr>
      <w:r>
        <w:t>7. Quality Benchmarks &amp; Evaluation Suite</w:t>
      </w:r>
    </w:p>
    <w:p>
      <w:r>
        <w:t>AMAS features an automated evaluation benchmark (python -m amas.cli eval) testing 7 operational dimensions:</w:t>
      </w:r>
    </w:p>
    <w:p>
      <w:pPr>
        <w:pStyle w:val="ListBullet"/>
      </w:pPr>
      <w:r>
        <w:t>Dynamic DAG Planning: Asserts task graphs are dynamically synthesized without hardcoded routing</w:t>
      </w:r>
    </w:p>
    <w:p>
      <w:pPr>
        <w:pStyle w:val="ListBullet"/>
      </w:pPr>
      <w:r>
        <w:t>Cycle Prevention: Validates topological DFS sorting and cyclic graph rejection</w:t>
      </w:r>
    </w:p>
    <w:p>
      <w:pPr>
        <w:pStyle w:val="ListBullet"/>
      </w:pPr>
      <w:r>
        <w:t>Tool Precedence Compliance: Confirms strict adherence to the 5-Tier Tool Hierarchy</w:t>
      </w:r>
    </w:p>
    <w:p>
      <w:pPr>
        <w:pStyle w:val="ListBullet"/>
      </w:pPr>
      <w:r>
        <w:t>Provider Failover: Verifies automatic failover from rate-limited primary providers</w:t>
      </w:r>
    </w:p>
    <w:p>
      <w:pPr>
        <w:pStyle w:val="ListBullet"/>
      </w:pPr>
      <w:r>
        <w:t>Mathematical Verification: Asserts corrupted calculation outputs (e.g. Sharpe ratio 150) are rejected</w:t>
      </w:r>
    </w:p>
    <w:p>
      <w:pPr>
        <w:pStyle w:val="ListBullet"/>
      </w:pPr>
      <w:r>
        <w:t>Search Multi-Provider Failover: Validates fallback from primary search SDKs to alternatives</w:t>
      </w:r>
    </w:p>
    <w:p>
      <w:pPr>
        <w:pStyle w:val="ListBullet"/>
      </w:pPr>
      <w:r>
        <w:t>Sandbox Security Boundaries: Confirms unauthorized builtins and system calls are blocked</w:t>
      </w:r>
    </w:p>
    <w:p>
      <w:r>
        <w:t>Test Results: All 7 operational dimensions validated with 100% pass rate when API keys configured.</w:t>
      </w:r>
    </w:p>
    <w:p>
      <w:pPr>
        <w:pStyle w:val="Heading1"/>
      </w:pPr>
      <w:r>
        <w:t>8. Repository Structure</w:t>
      </w:r>
    </w:p>
    <w:p>
      <w:r>
        <w:t>The project follows a clean modular architecture:</w:t>
      </w:r>
    </w:p>
    <w:p>
      <w:r>
        <w:rPr>
          <w:rFonts w:ascii="Consolas" w:hAnsi="Consolas"/>
          <w:b/>
          <w:sz w:val="18"/>
        </w:rPr>
        <w:t>amas/</w:t>
      </w:r>
      <w:r>
        <w:t xml:space="preserve"> - Core AMAS Engine Package</w:t>
      </w:r>
    </w:p>
    <w:p>
      <w:r>
        <w:rPr>
          <w:rFonts w:ascii="Consolas" w:hAnsi="Consolas"/>
          <w:b/>
          <w:sz w:val="18"/>
        </w:rPr>
        <w:t xml:space="preserve">  control_plane/</w:t>
      </w:r>
      <w:r>
        <w:t xml:space="preserve"> - DAG orchestration &amp; execution engine (event_bus, policy_manager, run_manager, task_graph, recovery_agent)</w:t>
      </w:r>
    </w:p>
    <w:p>
      <w:r>
        <w:rPr>
          <w:rFonts w:ascii="Consolas" w:hAnsi="Consolas"/>
          <w:b/>
          <w:sz w:val="18"/>
        </w:rPr>
        <w:t xml:space="preserve">  providers/</w:t>
      </w:r>
      <w:r>
        <w:t xml:space="preserve"> - Provider-Agnostic LLM Layer (base, gemini_provider, manager, openai_compatible)</w:t>
      </w:r>
    </w:p>
    <w:p>
      <w:r>
        <w:rPr>
          <w:rFonts w:ascii="Consolas" w:hAnsi="Consolas"/>
          <w:b/>
          <w:sz w:val="18"/>
        </w:rPr>
        <w:t xml:space="preserve">  runtime/</w:t>
      </w:r>
      <w:r>
        <w:t xml:space="preserve"> - Agent Runtime Engine (agents, memory, planner, praison_runtime)</w:t>
      </w:r>
    </w:p>
    <w:p>
      <w:r>
        <w:rPr>
          <w:rFonts w:ascii="Consolas" w:hAnsi="Consolas"/>
          <w:b/>
          <w:sz w:val="18"/>
        </w:rPr>
        <w:t xml:space="preserve">  storage/</w:t>
      </w:r>
      <w:r>
        <w:t xml:space="preserve"> - Persistent Storage &amp; Database (artifacts, amas.db, database.py)</w:t>
      </w:r>
    </w:p>
    <w:p>
      <w:r>
        <w:rPr>
          <w:rFonts w:ascii="Consolas" w:hAnsi="Consolas"/>
          <w:b/>
          <w:sz w:val="18"/>
        </w:rPr>
        <w:t xml:space="preserve">  tools/</w:t>
      </w:r>
      <w:r>
        <w:t xml:space="preserve"> - Multi-Tier Tool Ecosystem (adapters, custom, official, web_search_manager, base, registry)</w:t>
      </w:r>
    </w:p>
    <w:p>
      <w:r>
        <w:rPr>
          <w:rFonts w:ascii="Consolas" w:hAnsi="Consolas"/>
          <w:b/>
          <w:sz w:val="18"/>
        </w:rPr>
        <w:t xml:space="preserve">  verification/</w:t>
      </w:r>
      <w:r>
        <w:t xml:space="preserve"> - Independent Verification &amp; Audit (auditor.py)</w:t>
      </w:r>
    </w:p>
    <w:p>
      <w:r>
        <w:rPr>
          <w:rFonts w:ascii="Consolas" w:hAnsi="Consolas"/>
          <w:b/>
          <w:sz w:val="18"/>
        </w:rPr>
        <w:t xml:space="preserve">  cli.py</w:t>
      </w:r>
      <w:r>
        <w:t xml:space="preserve"> - Unified AMAS Command-Line Interface</w:t>
      </w:r>
    </w:p>
    <w:p>
      <w:r>
        <w:rPr>
          <w:rFonts w:ascii="Consolas" w:hAnsi="Consolas"/>
          <w:b/>
          <w:sz w:val="18"/>
        </w:rPr>
        <w:t>server.ts</w:t>
      </w:r>
      <w:r>
        <w:t xml:space="preserve"> - Express API server with SSE endpoint &amp; Vite dev middleware</w:t>
      </w:r>
    </w:p>
    <w:p>
      <w:r>
        <w:rPr>
          <w:rFonts w:ascii="Consolas" w:hAnsi="Consolas"/>
          <w:b/>
          <w:sz w:val="18"/>
        </w:rPr>
        <w:t>src/</w:t>
      </w:r>
      <w:r>
        <w:t xml:space="preserve"> - React 19 + TypeScript Frontend (components, utils, App.tsx, types.ts)</w:t>
      </w:r>
    </w:p>
    <w:p>
      <w:r>
        <w:rPr>
          <w:rFonts w:ascii="Consolas" w:hAnsi="Consolas"/>
          <w:b/>
          <w:sz w:val="18"/>
        </w:rPr>
        <w:t>autonomous_multi_agent_system.py</w:t>
      </w:r>
      <w:r>
        <w:t xml:space="preserve"> - Standalone CLI entrypoint (legacy compatibility)</w:t>
      </w:r>
    </w:p>
    <w:p>
      <w:r>
        <w:rPr>
          <w:rFonts w:ascii="Consolas" w:hAnsi="Consolas"/>
          <w:b/>
          <w:sz w:val="18"/>
        </w:rPr>
        <w:t>tests/</w:t>
      </w:r>
      <w:r>
        <w:t xml:space="preserve"> - Automated Unit &amp; Integration Tests (test_amas_suite.py)</w:t>
      </w:r>
    </w:p>
    <w:p>
      <w:r>
        <w:rPr>
          <w:rFonts w:ascii="Consolas" w:hAnsi="Consolas"/>
          <w:b/>
          <w:sz w:val="18"/>
        </w:rPr>
        <w:t>requirements.txt</w:t>
      </w:r>
      <w:r>
        <w:t xml:space="preserve"> - Python dependencies</w:t>
      </w:r>
    </w:p>
    <w:p>
      <w:r>
        <w:rPr>
          <w:rFonts w:ascii="Consolas" w:hAnsi="Consolas"/>
          <w:b/>
          <w:sz w:val="18"/>
        </w:rPr>
        <w:t>package.json</w:t>
      </w:r>
      <w:r>
        <w:t xml:space="preserve"> - Frontend dependencies &amp; scripts</w:t>
      </w:r>
    </w:p>
    <w:p>
      <w:r>
        <w:rPr>
          <w:rFonts w:ascii="Consolas" w:hAnsi="Consolas"/>
          <w:b/>
          <w:sz w:val="18"/>
        </w:rPr>
        <w:t>.env.example</w:t>
      </w:r>
      <w:r>
        <w:t xml:space="preserve"> - Environment variable configuration template</w:t>
      </w:r>
    </w:p>
    <w:p>
      <w:r>
        <w:rPr>
          <w:rFonts w:ascii="Consolas" w:hAnsi="Consolas"/>
          <w:b/>
          <w:sz w:val="18"/>
        </w:rPr>
        <w:t>Dockerfile</w:t>
      </w:r>
      <w:r>
        <w:t xml:space="preserve"> - Container configuration</w:t>
      </w:r>
    </w:p>
    <w:p>
      <w:r>
        <w:rPr>
          <w:rFonts w:ascii="Consolas" w:hAnsi="Consolas"/>
          <w:b/>
          <w:sz w:val="18"/>
        </w:rPr>
        <w:t>README.md</w:t>
      </w:r>
      <w:r>
        <w:t xml:space="preserve"> - Comprehensive documentation</w:t>
      </w:r>
    </w:p>
    <w:p>
      <w:r>
        <w:br w:type="page"/>
      </w:r>
    </w:p>
    <w:p>
      <w:pPr>
        <w:pStyle w:val="Heading1"/>
      </w:pPr>
      <w:r>
        <w:t>9. Key Technical Achievements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Achievement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Zero Hardcoded Routing</w:t>
            </w:r>
          </w:p>
        </w:tc>
        <w:tc>
          <w:tcPr>
            <w:tcW w:type="dxa" w:w="4320"/>
          </w:tcPr>
          <w:p>
            <w:r>
              <w:t>LLM-driven dynamic DAG compilation replaces keyword-based routing</w:t>
            </w:r>
          </w:p>
        </w:tc>
      </w:tr>
      <w:tr>
        <w:tc>
          <w:tcPr>
            <w:tcW w:type="dxa" w:w="4320"/>
          </w:tcPr>
          <w:p>
            <w:r>
              <w:t>Strict Tool Hierarchy</w:t>
            </w:r>
          </w:p>
        </w:tc>
        <w:tc>
          <w:tcPr>
            <w:tcW w:type="dxa" w:w="4320"/>
          </w:tcPr>
          <w:p>
            <w:r>
              <w:t>5-tier precedence with source attribution prevents tool sprawl</w:t>
            </w:r>
          </w:p>
        </w:tc>
      </w:tr>
      <w:tr>
        <w:tc>
          <w:tcPr>
            <w:tcW w:type="dxa" w:w="4320"/>
          </w:tcPr>
          <w:p>
            <w:r>
              <w:t>Mathematical Verification</w:t>
            </w:r>
          </w:p>
        </w:tc>
        <w:tc>
          <w:tcPr>
            <w:tcW w:type="dxa" w:w="4320"/>
          </w:tcPr>
          <w:p>
            <w:r>
              <w:t>Independent recalculation with 5% tolerance eliminates hallucination</w:t>
            </w:r>
          </w:p>
        </w:tc>
      </w:tr>
      <w:tr>
        <w:tc>
          <w:tcPr>
            <w:tcW w:type="dxa" w:w="4320"/>
          </w:tcPr>
          <w:p>
            <w:r>
              <w:t>Multi-Provider Resilience</w:t>
            </w:r>
          </w:p>
        </w:tc>
        <w:tc>
          <w:tcPr>
            <w:tcW w:type="dxa" w:w="4320"/>
          </w:tcPr>
          <w:p>
            <w:r>
              <w:t>Health-aware routing with automatic fallback ensures uptime</w:t>
            </w:r>
          </w:p>
        </w:tc>
      </w:tr>
      <w:tr>
        <w:tc>
          <w:tcPr>
            <w:tcW w:type="dxa" w:w="4320"/>
          </w:tcPr>
          <w:p>
            <w:r>
              <w:t>Self-Healing Execution</w:t>
            </w:r>
          </w:p>
        </w:tc>
        <w:tc>
          <w:tcPr>
            <w:tcW w:type="dxa" w:w="4320"/>
          </w:tcPr>
          <w:p>
            <w:r>
              <w:t>Classified recovery strategies beyond simple retry</w:t>
            </w:r>
          </w:p>
        </w:tc>
      </w:tr>
      <w:tr>
        <w:tc>
          <w:tcPr>
            <w:tcW w:type="dxa" w:w="4320"/>
          </w:tcPr>
          <w:p>
            <w:r>
              <w:t>Security by Design</w:t>
            </w:r>
          </w:p>
        </w:tc>
        <w:tc>
          <w:tcPr>
            <w:tcW w:type="dxa" w:w="4320"/>
          </w:tcPr>
          <w:p>
            <w:r>
              <w:t>Sandboxed execution, path isolation, approval gates, zero secret exposure</w:t>
            </w:r>
          </w:p>
        </w:tc>
      </w:tr>
      <w:tr>
        <w:tc>
          <w:tcPr>
            <w:tcW w:type="dxa" w:w="4320"/>
          </w:tcPr>
          <w:p>
            <w:r>
              <w:t>Production Observability</w:t>
            </w:r>
          </w:p>
        </w:tc>
        <w:tc>
          <w:tcPr>
            <w:tcW w:type="dxa" w:w="4320"/>
          </w:tcPr>
          <w:p>
            <w:r>
              <w:t>SSE streaming, SQLite persistence, tool metrics, audit trails</w:t>
            </w:r>
          </w:p>
        </w:tc>
      </w:tr>
      <w:tr>
        <w:tc>
          <w:tcPr>
            <w:tcW w:type="dxa" w:w="4320"/>
          </w:tcPr>
          <w:p>
            <w:r>
              <w:t>Professional Deliverables</w:t>
            </w:r>
          </w:p>
        </w:tc>
        <w:tc>
          <w:tcPr>
            <w:tcW w:type="dxa" w:w="4320"/>
          </w:tcPr>
          <w:p>
            <w:r>
              <w:t>PDF/DOCX export with audit certificates and formatted metrics</w:t>
            </w:r>
          </w:p>
        </w:tc>
      </w:tr>
    </w:tbl>
    <w:p>
      <w:r>
        <w:br w:type="page"/>
      </w:r>
    </w:p>
    <w:p>
      <w:pPr>
        <w:pStyle w:val="Heading1"/>
      </w:pPr>
      <w:r>
        <w:t>10. Quick Start Guide</w:t>
      </w:r>
    </w:p>
    <w:p>
      <w:pPr>
        <w:pStyle w:val="Heading2"/>
      </w:pPr>
      <w:r>
        <w:t>Prerequisites</w:t>
      </w:r>
    </w:p>
    <w:p>
      <w:pPr>
        <w:pStyle w:val="ListBullet"/>
      </w:pPr>
      <w:r>
        <w:t>Node.js v18.0.0 or higher</w:t>
      </w:r>
    </w:p>
    <w:p>
      <w:pPr>
        <w:pStyle w:val="ListBullet"/>
      </w:pPr>
      <w:r>
        <w:t>Python 3.10, 3.11, or 3.12</w:t>
      </w:r>
    </w:p>
    <w:p>
      <w:pPr>
        <w:pStyle w:val="Heading2"/>
      </w:pPr>
      <w:r>
        <w:t>Installation</w:t>
      </w:r>
    </w:p>
    <w:p>
      <w:r>
        <w:t>Clone and install dependencies:</w:t>
      </w:r>
    </w:p>
    <w:p>
      <w:r>
        <w:rPr>
          <w:rFonts w:ascii="Consolas" w:hAnsi="Consolas"/>
          <w:sz w:val="18"/>
        </w:rPr>
        <w:t>git clone https://github.com/AmanKumar-St/AMAS-Autonomus-Multi-agent-Task-Automation-system.git</w:t>
        <w:br/>
        <w:t>cd AMAS-Autonomus-Multi-agent-Task-Automation-system</w:t>
        <w:br/>
        <w:br/>
        <w:t># Install Node frontend dependencies</w:t>
        <w:br/>
        <w:t>npm install</w:t>
        <w:br/>
        <w:br/>
        <w:t># Install Python backend dependencies</w:t>
        <w:br/>
        <w:t>pip install -r requirements.txt</w:t>
      </w:r>
    </w:p>
    <w:p>
      <w:r>
        <w:t>Configure environment variables:</w:t>
      </w:r>
    </w:p>
    <w:p>
      <w:r>
        <w:rPr>
          <w:rFonts w:ascii="Consolas" w:hAnsi="Consolas"/>
          <w:sz w:val="18"/>
        </w:rPr>
        <w:t>cp .env.example .env</w:t>
        <w:br/>
        <w:t># Edit .env with your API keys:</w:t>
        <w:br/>
        <w:t># GROQ_API_KEY="gsk_..."</w:t>
        <w:br/>
        <w:t># TAVILY_API_KEY="tvly_..."</w:t>
        <w:br/>
        <w:t># OPENROUTER_API_KEY="sk-or-..."</w:t>
        <w:br/>
        <w:t># GEMINI_API_KEY="..."</w:t>
      </w:r>
    </w:p>
    <w:p>
      <w:r>
        <w:t>Launch the application:</w:t>
      </w:r>
    </w:p>
    <w:p>
      <w:r>
        <w:rPr>
          <w:rFonts w:ascii="Consolas" w:hAnsi="Consolas"/>
          <w:sz w:val="18"/>
        </w:rPr>
        <w:t>npm run dev</w:t>
      </w:r>
    </w:p>
    <w:p>
      <w:r>
        <w:t>Navigate to http://localhost:3000 in your browser.</w:t>
      </w:r>
    </w:p>
    <w:p>
      <w:pPr>
        <w:pStyle w:val="Heading2"/>
      </w:pPr>
      <w:r>
        <w:t>Run Automated Test Suite</w:t>
      </w:r>
    </w:p>
    <w:p>
      <w:r>
        <w:rPr>
          <w:rFonts w:ascii="Consolas" w:hAnsi="Consolas"/>
          <w:sz w:val="18"/>
        </w:rPr>
        <w:t>python -m unittest tests/test_amas_suite.py -v</w:t>
      </w:r>
    </w:p>
    <w:p>
      <w:r>
        <w:br w:type="page"/>
      </w:r>
    </w:p>
    <w:p>
      <w:pPr>
        <w:pStyle w:val="Heading1"/>
      </w:pPr>
      <w:r>
        <w:t>11. Open Source Acknowledgments</w:t>
      </w:r>
    </w:p>
    <w:p>
      <w:r>
        <w:t>AMAS uses and integrates concepts and tooling from the open-source PraisonAI project. This repository acknowledges PraisonAI for its agent orchestration patterns, tool integration ideas, and runtime approach that informed parts of the AMAS execution stack.</w:t>
      </w:r>
    </w:p>
    <w:p>
      <w:pPr>
        <w:pStyle w:val="ListBullet"/>
      </w:pPr>
      <w:r>
        <w:t>PraisonAI: https://praison.ai</w:t>
      </w:r>
    </w:p>
    <w:p>
      <w:pPr>
        <w:pStyle w:val="ListBullet"/>
      </w:pPr>
      <w:r>
        <w:t>PraisonAI GitHub: https://github.com/praisonai</w:t>
      </w:r>
    </w:p>
    <w:p>
      <w:pPr>
        <w:pStyle w:val="Heading1"/>
      </w:pPr>
      <w:r>
        <w:t>12. License</w:t>
      </w:r>
    </w:p>
    <w:p>
      <w:r>
        <w:t>This project is licensed under the MIT License. See the LICENSE file for details.</w:t>
      </w:r>
    </w:p>
    <w:p>
      <w:pPr>
        <w:pStyle w:val="Heading1"/>
      </w:pPr>
      <w:r>
        <w:t>13. Conclusion</w:t>
      </w:r>
    </w:p>
    <w:p>
      <w:r>
        <w:t>AMAS represents a significant advancement in autonomous multi-agent systems by solving the fundamental problems of LLM production deployments: hallucination, brittle routing, and context degradation. Through its novel architecture combining dynamic DAG planning, strict tool governance, independent verification, and self-healing recovery, AMAS delivers production-ready autonomous task automation with mathematical rigor and operational observability.</w:t>
      </w:r>
    </w:p>
    <w:p>
      <w:r>
        <w:t>The system demonstrates that AI agents can be engineered with the same reliability principles as traditional software systems through separation of concerns, independent auditing, structured error handling, and defense-in-depth security while maintaining the flexibility and intelligence that makes LLM-based automation valuable.</w:t>
      </w:r>
    </w:p>
    <w:p/>
    <w:p>
      <w:pPr>
        <w:jc w:val="center"/>
      </w:pPr>
      <w:r>
        <w:rPr>
          <w:b/>
          <w:color w:val="10B981"/>
          <w:sz w:val="24"/>
        </w:rPr>
        <w:t>End of Report</w:t>
      </w:r>
    </w:p>
    <w:p>
      <w:pPr>
        <w:jc w:val="center"/>
      </w:pPr>
      <w:r>
        <w:rPr>
          <w:color w:val="94A3B8"/>
          <w:sz w:val="20"/>
        </w:rPr>
        <w:t>AMAS — Autonomous Multi-Agent Task Automation System</w:t>
        <w:br/>
        <w:t>(c) 2026 Aman Kumar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