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b/>
          <w:bCs/>
          <w:color w:val="1F3864"/>
          <w:sz w:val="72"/>
          <w:szCs w:val="72"/>
        </w:rPr>
        <w:t xml:space="preserve">LEGALBOT</w:t>
      </w:r>
    </w:p>
    <w:p>
      <w:pPr>
        <w:spacing w:before="120"/>
        <w:jc w:val="center"/>
      </w:pPr>
      <w:r>
        <w:rPr>
          <w:color w:val="2E74B5"/>
          <w:sz w:val="30"/>
          <w:szCs w:val="30"/>
        </w:rPr>
        <w:t xml:space="preserve">An AI-Powered Legal Assistant for Every Indian</w:t>
      </w:r>
    </w:p>
    <w:p>
      <w:pPr>
        <w:spacing w:after="80" w:before="80"/>
        <w:jc w:val="center"/>
      </w:pPr>
      <w:r>
        <w:rPr>
          <w:color w:val="595959"/>
          <w:sz w:val="22"/>
          <w:szCs w:val="22"/>
        </w:rPr>
        <w:t xml:space="preserve">Project Document for Student Development Teams  |  July 2026</w:t>
      </w:r>
    </w:p>
    <w:p>
      <w:pPr>
        <w:spacing w:after="300"/>
        <w:jc w:val="center"/>
      </w:pPr>
      <w:r>
        <w:rPr>
          <w:i/>
          <w:iCs/>
          <w:color w:val="595959"/>
          <w:sz w:val="21"/>
          <w:szCs w:val="21"/>
        </w:rPr>
        <w:t xml:space="preserve">“Justice delayed is justice denied — but justice unexplained is justice inaccessible.”</w:t>
      </w:r>
    </w:p>
    <w:p>
      <w:pPr>
        <w:spacing w:after="120"/>
      </w:pPr>
      <w:r>
        <w:rPr>
          <w:b/>
          <w:bCs/>
          <w:color w:val="1F3864"/>
          <w:sz w:val="28"/>
          <w:szCs w:val="28"/>
        </w:rPr>
        <w:t xml:space="preserve">Contents</w:t>
      </w:r>
    </w:p>
    <w:p>
      <w:pPr>
        <w:tabs>
          <w:tab w:val="right" w:pos="9026" w:leader="dot"/>
        </w:tabs>
        <w:spacing w:after="80"/>
        <w:ind w:left="0"/>
      </w:pPr>
      <w:r>
        <w:rPr>
          <w:sz w:val="22"/>
          <w:szCs w:val="22"/>
        </w:rPr>
        <w:t xml:space="preserve">1. Why LegalBot: India's Justice Gap at a Glance</w:t>
      </w:r>
      <w:r>
        <w:rPr>
          <w:sz w:val="22"/>
          <w:szCs w:val="22"/>
        </w:rPr>
        <w:t xml:space="preserve">	2</w:t>
      </w:r>
    </w:p>
    <w:p>
      <w:pPr>
        <w:tabs>
          <w:tab w:val="right" w:pos="9026" w:leader="dot"/>
        </w:tabs>
        <w:spacing w:after="80"/>
        <w:ind w:left="0"/>
      </w:pPr>
      <w:r>
        <w:rPr>
          <w:sz w:val="22"/>
          <w:szCs w:val="22"/>
        </w:rPr>
        <w:t xml:space="preserve">2. What Legal Problems Do Indians Face? (10 Domains)</w:t>
      </w:r>
      <w:r>
        <w:rPr>
          <w:sz w:val="22"/>
          <w:szCs w:val="22"/>
        </w:rPr>
        <w:t xml:space="preserve">	2</w:t>
      </w:r>
    </w:p>
    <w:p>
      <w:pPr>
        <w:tabs>
          <w:tab w:val="right" w:pos="9026" w:leader="dot"/>
        </w:tabs>
        <w:spacing w:after="80"/>
        <w:ind w:left="0"/>
      </w:pPr>
      <w:r>
        <w:rPr>
          <w:sz w:val="22"/>
          <w:szCs w:val="22"/>
        </w:rPr>
        <w:t xml:space="preserve">3. User Personas</w:t>
      </w:r>
      <w:r>
        <w:rPr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80"/>
        <w:ind w:left="0"/>
      </w:pPr>
      <w:r>
        <w:rPr>
          <w:sz w:val="22"/>
          <w:szCs w:val="22"/>
        </w:rPr>
        <w:t xml:space="preserve">4. What LegalBot Is (and Is Not)</w:t>
      </w:r>
      <w:r>
        <w:rPr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80"/>
        <w:ind w:left="0"/>
      </w:pPr>
      <w:r>
        <w:rPr>
          <w:sz w:val="22"/>
          <w:szCs w:val="22"/>
        </w:rPr>
        <w:t xml:space="preserve">5. Technical Architecture (RAG)</w:t>
      </w:r>
      <w:r>
        <w:rPr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80"/>
        <w:ind w:left="0"/>
      </w:pPr>
      <w:r>
        <w:rPr>
          <w:sz w:val="22"/>
          <w:szCs w:val="22"/>
        </w:rPr>
        <w:t xml:space="preserve">6. Project Segments — 10 Teams × 4 Students</w:t>
      </w:r>
      <w:r>
        <w:rPr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80"/>
        <w:ind w:left="0"/>
      </w:pPr>
      <w:r>
        <w:rPr>
          <w:sz w:val="22"/>
          <w:szCs w:val="22"/>
        </w:rPr>
        <w:t xml:space="preserve">7. Ethics &amp; Legal Boundaries</w:t>
      </w:r>
      <w:r>
        <w:rPr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80"/>
        <w:ind w:left="0"/>
      </w:pPr>
      <w:r>
        <w:rPr>
          <w:sz w:val="22"/>
          <w:szCs w:val="22"/>
        </w:rPr>
        <w:t xml:space="preserve">8. Roadmap &amp; Evaluation</w:t>
      </w:r>
      <w:r>
        <w:rPr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80"/>
        <w:ind w:left="0"/>
      </w:pPr>
      <w:r>
        <w:rPr>
          <w:sz w:val="22"/>
          <w:szCs w:val="22"/>
        </w:rPr>
        <w:t xml:space="preserve">9. Key Data &amp; Sources</w:t>
      </w:r>
      <w:r>
        <w:rPr>
          <w:sz w:val="22"/>
          <w:szCs w:val="22"/>
        </w:rPr>
        <w:t xml:space="preserve">	6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F3864"/>
        </w:rPr>
        <w:t xml:space="preserve">1. Why LegalBot: India's Justice Gap at a Glance</w:t>
      </w:r>
    </w:p>
    <w:p>
      <w:pPr>
        <w:spacing w:after="120" w:line="264"/>
        <w:jc w:val="both"/>
      </w:pPr>
      <w:r>
        <w:t xml:space="preserve">India's legal system is effectively out of reach for the ordinary citizen: courts are overloaded, lawyers are unaffordable or unavailable, awareness of rights and free help is minimal, and legal content exists only in English legalese. The result is a predictable chain of suffering: confusion → fear → wrong first step (or none) → money lost to middlemen → delay → giving up. LegalBot breaks this chain at the first link — a private, plain-language, multilingual first point of contact that explains the situation, the options, the exact next steps, and the free government help most people never discover.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5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Backlog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5.39 crore+ cases pending (Dec 2025, NJDG); ~5.5 crore by Mar 2026. &gt;85% in district courts. 1.8 lakh cases pending &gt;30 years. Only ~21 sanctioned judges per million people vs 50 recommended.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Lawyer fees unregulated (₹hundreds to ₹lakhs per hearing). DAKSH: litigants spend ~₹1,039/day in court costs + ~₹1,746/day in lost income — for years. Families borrow or sell assets; many abandon their rights.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Awareness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legal aid is a statutory right for all women, children, SC/ST, workmen, persons in custody &amp; low-income persons — yet only ~15% of rural residents know it exists (NALSA 2022). Rural lawyer density ~1:10,000 vs urban ~1:1,000.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Statutes, judgments and forms are in English/formal Hindi; most Indians are not. Even literate users cannot parse 'cognizable' or 'decree'. Solution must be multilingual, voice-friendly, 8th-grade reading level.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Biggest clog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Land/property disputes = ~20% of ALL pending cases and ~66% of pending civil cases.</w:t>
            </w:r>
          </w:p>
        </w:tc>
      </w:tr>
    </w:tbl>
    <w:p>
      <w:pPr>
        <w:spacing w:after="120" w:line="264"/>
        <w:jc w:val="both"/>
      </w:pPr>
      <w:r>
        <w:rPr>
          <w:i/>
          <w:iCs/>
        </w:rPr>
        <w:t xml:space="preserve">Design implication: since litigation is slow, the highest-value help is (a) preventing disputes with correct documents, (b) using faster forums — consumer commissions, Lok Adalats, ombudsmen, tribunals — and (c) getting procedure right the first time.</w:t>
      </w:r>
    </w:p>
    <w:p>
      <w:pPr>
        <w:pStyle w:val="Heading1"/>
        <w:spacing w:after="160" w:before="300"/>
      </w:pPr>
      <w:r>
        <w:rPr>
          <w:b/>
          <w:bCs/>
          <w:color w:val="1F3864"/>
        </w:rPr>
        <w:t xml:space="preserve">2. What Legal Problems Do Indians Face? (10 Domains)</w:t>
      </w:r>
    </w:p>
    <w:p>
      <w:pPr>
        <w:spacing w:after="120" w:line="264"/>
        <w:jc w:val="both"/>
      </w:pPr>
      <w:r>
        <w:t xml:space="preserve">These ten domains are the most common legal pain points for Indian citizens. Each becomes one student segment (Section 6).</w:t>
      </w:r>
    </w:p>
    <w:p>
      <w:pPr>
        <w:pStyle w:val="Heading2"/>
        <w:spacing w:after="120" w:before="220"/>
      </w:pPr>
      <w:r>
        <w:rPr>
          <w:b/>
          <w:bCs/>
          <w:color w:val="2E74B5"/>
        </w:rPr>
        <w:t xml:space="preserve">2.1 Consumer Protection &amp; E-commerce</w:t>
      </w:r>
    </w:p>
    <w:p>
      <w:pPr>
        <w:spacing w:after="120" w:line="264"/>
        <w:jc w:val="both"/>
      </w:pPr>
      <w:r>
        <w:rPr>
          <w:b/>
          <w:bCs/>
        </w:rPr>
        <w:t xml:space="preserve">Laws/forums: </w:t>
      </w:r>
      <w:r>
        <w:t xml:space="preserve">Consumer Protection Act 2019; District/State/National Commissions; e-Jagriti portal (2025); National Consumer Helpline 1915; sector ombudsmen (RBI, IRDAI, TRAI).</w:t>
      </w:r>
    </w:p>
    <w:p>
      <w:pPr>
        <w:spacing w:after="120" w:line="264"/>
        <w:jc w:val="both"/>
      </w:pPr>
      <w:r>
        <w:rPr>
          <w:b/>
          <w:bCs/>
        </w:rPr>
        <w:t xml:space="preserve">The pain: </w:t>
      </w:r>
      <w:r>
        <w:t xml:space="preserve">Defective products, refund refusals, e-commerce fraud, builder delays, insurance claim rejection, coaching-fee disputes. People don't know commissions exist, that complaints up to ₹5 lakh have zero fee, that no lawyer is needed, or that filing is online. NCH now gets ~1.47 lakh complaints/month (vs 37k in 2017) — yet millions still give up at the seller's first refusal.</w:t>
      </w:r>
    </w:p>
    <w:p>
      <w:pPr>
        <w:spacing w:after="120" w:line="264"/>
        <w:jc w:val="both"/>
      </w:pPr>
      <w:r>
        <w:rPr>
          <w:b/>
          <w:bCs/>
        </w:rPr>
        <w:t xml:space="preserve">LegalBot helps: </w:t>
      </w:r>
      <w:r>
        <w:t xml:space="preserve">Classify the issue → correct forum &amp; pecuniary jurisdiction; draft the legal notice and complaint; limitation (2-yr) calculator; e-Jagriti filing walkthrough with evidence checklist.</w:t>
      </w:r>
    </w:p>
    <w:p>
      <w:pPr>
        <w:pStyle w:val="Heading2"/>
        <w:spacing w:after="120" w:before="220"/>
      </w:pPr>
      <w:r>
        <w:rPr>
          <w:b/>
          <w:bCs/>
          <w:color w:val="2E74B5"/>
        </w:rPr>
        <w:t xml:space="preserve">2.2 Property, Land &amp; Tenancy</w:t>
      </w:r>
    </w:p>
    <w:p>
      <w:pPr>
        <w:spacing w:after="120" w:line="264"/>
        <w:jc w:val="both"/>
      </w:pPr>
      <w:r>
        <w:rPr>
          <w:b/>
          <w:bCs/>
        </w:rPr>
        <w:t xml:space="preserve">Laws/forums: </w:t>
      </w:r>
      <w:r>
        <w:t xml:space="preserve">Transfer of Property Act; Registration Act; RERA 2016; state Rent Acts; succession laws (incl. daughters' equal coparcenary rights, 2005/Vineeta Sharma 2020).</w:t>
      </w:r>
    </w:p>
    <w:p>
      <w:pPr>
        <w:spacing w:after="120" w:line="264"/>
        <w:jc w:val="both"/>
      </w:pPr>
      <w:r>
        <w:rPr>
          <w:b/>
          <w:bCs/>
        </w:rPr>
        <w:t xml:space="preserve">The pain: </w:t>
      </w:r>
      <w:r>
        <w:t xml:space="preserve">Title fraud, encroachment, builder delays, ancestral-property partition, deposits never returned, no written rent agreements. These disputes run for decades and consume family savings; buyers lose everything for skipping basic verification.</w:t>
      </w:r>
    </w:p>
    <w:p>
      <w:pPr>
        <w:spacing w:after="120" w:line="264"/>
        <w:jc w:val="both"/>
      </w:pPr>
      <w:r>
        <w:rPr>
          <w:b/>
          <w:bCs/>
        </w:rPr>
        <w:t xml:space="preserve">LegalBot helps: </w:t>
      </w:r>
      <w:r>
        <w:t xml:space="preserve">State-wise pre-purchase due-diligence checklists (mother deed, EC, RERA no.); succession share calculator; rent-agreement generator; deposit-recovery notice; RERA complaint drafting.</w:t>
      </w:r>
    </w:p>
    <w:p>
      <w:pPr>
        <w:pStyle w:val="Heading2"/>
        <w:spacing w:after="120" w:before="220"/>
      </w:pPr>
      <w:r>
        <w:rPr>
          <w:b/>
          <w:bCs/>
          <w:color w:val="2E74B5"/>
        </w:rPr>
        <w:t xml:space="preserve">2.3 Family Law: Divorce, Maintenance, Custody, DV</w:t>
      </w:r>
    </w:p>
    <w:p>
      <w:pPr>
        <w:spacing w:after="120" w:line="264"/>
        <w:jc w:val="both"/>
      </w:pPr>
      <w:r>
        <w:rPr>
          <w:b/>
          <w:bCs/>
        </w:rPr>
        <w:t xml:space="preserve">Laws/forums: </w:t>
      </w:r>
      <w:r>
        <w:t xml:space="preserve">Hindu Marriage Act; Special Marriage Act; personal laws; PWDVA 2005; BNSS §144 maintenance; Family Courts Act.</w:t>
      </w:r>
    </w:p>
    <w:p>
      <w:pPr>
        <w:spacing w:after="120" w:line="264"/>
        <w:jc w:val="both"/>
      </w:pPr>
      <w:r>
        <w:rPr>
          <w:b/>
          <w:bCs/>
        </w:rPr>
        <w:t xml:space="preserve">The pain: </w:t>
      </w:r>
      <w:r>
        <w:t xml:space="preserve">Divorce, maintenance, custody and domestic violence cases take 3–10+ years. Women don't know they can claim interim maintenance from month one, that PWDVA gives residence rights in the shared household, or that every woman gets a free NALSA lawyer. Misinformation is rampant.</w:t>
      </w:r>
    </w:p>
    <w:p>
      <w:pPr>
        <w:spacing w:after="120" w:line="264"/>
        <w:jc w:val="both"/>
      </w:pPr>
      <w:r>
        <w:rPr>
          <w:b/>
          <w:bCs/>
        </w:rPr>
        <w:t xml:space="preserve">LegalBot helps: </w:t>
      </w:r>
      <w:r>
        <w:t xml:space="preserve">Private, empathetic triage of options (counselling/mediation/DV complaint/petition); indicative maintenance estimator; first-draft petitions; routing to Protection Officers, One Stop Centres, helpline 181, DLSA.</w:t>
      </w:r>
    </w:p>
    <w:p>
      <w:pPr>
        <w:pStyle w:val="Heading2"/>
        <w:spacing w:after="120" w:before="220"/>
      </w:pPr>
      <w:r>
        <w:rPr>
          <w:b/>
          <w:bCs/>
          <w:color w:val="2E74B5"/>
        </w:rPr>
        <w:t xml:space="preserve">2.4 Cyber Crime &amp; Online Fraud</w:t>
      </w:r>
    </w:p>
    <w:p>
      <w:pPr>
        <w:spacing w:after="120" w:line="264"/>
        <w:jc w:val="both"/>
      </w:pPr>
      <w:r>
        <w:rPr>
          <w:b/>
          <w:bCs/>
        </w:rPr>
        <w:t xml:space="preserve">Laws/forums: </w:t>
      </w:r>
      <w:r>
        <w:t xml:space="preserve">IT Act 2000; BNS 2023; cybercrime.gov.in (NCRP); helpline 1930; RBI zero-liability rules.</w:t>
      </w:r>
    </w:p>
    <w:p>
      <w:pPr>
        <w:spacing w:after="120" w:line="264"/>
        <w:jc w:val="both"/>
      </w:pPr>
      <w:r>
        <w:rPr>
          <w:b/>
          <w:bCs/>
        </w:rPr>
        <w:t xml:space="preserve">The pain: </w:t>
      </w:r>
      <w:r>
        <w:t xml:space="preserve">UPI/OTP fraud, 'digital arrest' scams, fake loan apps, investment scams, sextortion, account hacking. 1.7 million+ complaints in 2024; ₹22,800+ crore lost; recovery under 10%. The first 24–72 'golden hours' decide if money can be frozen — victims waste them in panic and shame.</w:t>
      </w:r>
    </w:p>
    <w:p>
      <w:pPr>
        <w:spacing w:after="120" w:line="264"/>
        <w:jc w:val="both"/>
      </w:pPr>
      <w:r>
        <w:rPr>
          <w:b/>
          <w:bCs/>
        </w:rPr>
        <w:t xml:space="preserve">LegalBot helps: </w:t>
      </w:r>
      <w:r>
        <w:t xml:space="preserve">Emergency golden-hour wizard (call 1930 → bank freeze → preserve evidence → NCRP filing, with exact scripts); evidence guide; 'is this a scam?' checker; anti-shame, senior-friendly design.</w:t>
      </w:r>
    </w:p>
    <w:p>
      <w:pPr>
        <w:pStyle w:val="Heading2"/>
        <w:spacing w:after="120" w:before="220"/>
      </w:pPr>
      <w:r>
        <w:rPr>
          <w:b/>
          <w:bCs/>
          <w:color w:val="2E74B5"/>
        </w:rPr>
        <w:t xml:space="preserve">2.5 Employment &amp; Labour</w:t>
      </w:r>
    </w:p>
    <w:p>
      <w:pPr>
        <w:spacing w:after="120" w:line="264"/>
        <w:jc w:val="both"/>
      </w:pPr>
      <w:r>
        <w:rPr>
          <w:b/>
          <w:bCs/>
        </w:rPr>
        <w:t xml:space="preserve">Laws/forums: </w:t>
      </w:r>
      <w:r>
        <w:t xml:space="preserve">Code on Wages; Payment of Gratuity Act; EPF/ESI Acts; POSH Act 2013; Maternity Benefit Act; Shops &amp; Establishments Acts.</w:t>
      </w:r>
    </w:p>
    <w:p>
      <w:pPr>
        <w:spacing w:after="120" w:line="264"/>
        <w:jc w:val="both"/>
      </w:pPr>
      <w:r>
        <w:rPr>
          <w:b/>
          <w:bCs/>
        </w:rPr>
        <w:t xml:space="preserve">The pain: </w:t>
      </w:r>
      <w:r>
        <w:t xml:space="preserve">Unpaid salaries and full-and-final dues, illegal termination, PF not deposited, gratuity denied, workplace harassment. ~90% of workers are informal with no contracts or proof; most absorb the loss out of fear and ignorance of free labour-commissioner conciliation.</w:t>
      </w:r>
    </w:p>
    <w:p>
      <w:pPr>
        <w:spacing w:after="120" w:line="264"/>
        <w:jc w:val="both"/>
      </w:pPr>
      <w:r>
        <w:rPr>
          <w:b/>
          <w:bCs/>
        </w:rPr>
        <w:t xml:space="preserve">LegalBot helps: </w:t>
      </w:r>
      <w:r>
        <w:t xml:space="preserve">Dues calculators (gratuity 15/26, notice pay, PF); demand letters and complaints to labour office/EPFO/Internal Committee; plain-language rights for gig, domestic and contract workers.</w:t>
      </w:r>
    </w:p>
    <w:p>
      <w:pPr>
        <w:pStyle w:val="Heading2"/>
        <w:spacing w:after="120" w:before="220"/>
      </w:pPr>
      <w:r>
        <w:rPr>
          <w:b/>
          <w:bCs/>
          <w:color w:val="2E74B5"/>
        </w:rPr>
        <w:t xml:space="preserve">2.6 Police, FIR, Arrest &amp; Bail</w:t>
      </w:r>
    </w:p>
    <w:p>
      <w:pPr>
        <w:spacing w:after="120" w:line="264"/>
        <w:jc w:val="both"/>
      </w:pPr>
      <w:r>
        <w:rPr>
          <w:b/>
          <w:bCs/>
        </w:rPr>
        <w:t xml:space="preserve">Laws/forums: </w:t>
      </w:r>
      <w:r>
        <w:t xml:space="preserve">BNS 2023 (ex-IPC); BNSS 2023 (ex-CrPC); BSA 2023 (ex-Evidence Act); D.K. Basu &amp; Arnesh Kumar safeguards.</w:t>
      </w:r>
    </w:p>
    <w:p>
      <w:pPr>
        <w:spacing w:after="120" w:line="264"/>
        <w:jc w:val="both"/>
      </w:pPr>
      <w:r>
        <w:rPr>
          <w:b/>
          <w:bCs/>
        </w:rPr>
        <w:t xml:space="preserve">The pain: </w:t>
      </w:r>
      <w:r>
        <w:t xml:space="preserve">Police refusing FIRs; families of arrested persons exploited by touts; nobody applies for default bail; universal fear of the police station. The 2023 code transition means the internet is full of stale IPC/CrPC section numbers.</w:t>
      </w:r>
    </w:p>
    <w:p>
      <w:pPr>
        <w:spacing w:after="120" w:line="264"/>
        <w:jc w:val="both"/>
      </w:pPr>
      <w:r>
        <w:rPr>
          <w:b/>
          <w:bCs/>
        </w:rPr>
        <w:t xml:space="preserve">LegalBot helps: </w:t>
      </w:r>
      <w:r>
        <w:t xml:space="preserve">Know-your-rights cards (police station, arrest, search); IPC↔BNS / CrPC↔BNSS converter; FIR drafting + refusal-escalation letters (SP/magistrate); bail explainers; instant DLSA routing.</w:t>
      </w:r>
    </w:p>
    <w:p>
      <w:pPr>
        <w:pStyle w:val="Heading2"/>
        <w:spacing w:after="120" w:before="220"/>
      </w:pPr>
      <w:r>
        <w:rPr>
          <w:b/>
          <w:bCs/>
          <w:color w:val="2E74B5"/>
        </w:rPr>
        <w:t xml:space="preserve">2.7 Women &amp; Child Safety</w:t>
      </w:r>
    </w:p>
    <w:p>
      <w:pPr>
        <w:spacing w:after="120" w:line="264"/>
        <w:jc w:val="both"/>
      </w:pPr>
      <w:r>
        <w:rPr>
          <w:b/>
          <w:bCs/>
        </w:rPr>
        <w:t xml:space="preserve">Laws/forums: </w:t>
      </w:r>
      <w:r>
        <w:t xml:space="preserve">PWDVA; Dowry Prohibition Act; POSH; POCSO 2012; child marriage &amp; MTP laws.</w:t>
      </w:r>
    </w:p>
    <w:p>
      <w:pPr>
        <w:spacing w:after="120" w:line="264"/>
        <w:jc w:val="both"/>
      </w:pPr>
      <w:r>
        <w:rPr>
          <w:b/>
          <w:bCs/>
        </w:rPr>
        <w:t xml:space="preserve">The pain: </w:t>
      </w:r>
      <w:r>
        <w:t xml:space="preserve">Stigma and fear suppress reporting of violence, stalking and image-based abuse; survivors need safety planning before litigation. Few know One Stop Centres, helplines 181/1098, or that POCSO makes reporting child sexual offences mandatory for every adult.</w:t>
      </w:r>
    </w:p>
    <w:p>
      <w:pPr>
        <w:spacing w:after="120" w:line="264"/>
        <w:jc w:val="both"/>
      </w:pPr>
      <w:r>
        <w:rPr>
          <w:b/>
          <w:bCs/>
        </w:rPr>
        <w:t xml:space="preserve">LegalBot helps: </w:t>
      </w:r>
      <w:r>
        <w:t xml:space="preserve">Safety-first triage with quick-exit private UI and no default history; helpline/shelter locator; protection-order and complaint walkthroughs; mandatory-reporting guidance for teachers/doctors.</w:t>
      </w:r>
    </w:p>
    <w:p>
      <w:pPr>
        <w:pStyle w:val="Heading2"/>
        <w:spacing w:after="120" w:before="220"/>
      </w:pPr>
      <w:r>
        <w:rPr>
          <w:b/>
          <w:bCs/>
          <w:color w:val="2E74B5"/>
        </w:rPr>
        <w:t xml:space="preserve">2.8 Senior Citizens</w:t>
      </w:r>
    </w:p>
    <w:p>
      <w:pPr>
        <w:spacing w:after="120" w:line="264"/>
        <w:jc w:val="both"/>
      </w:pPr>
      <w:r>
        <w:rPr>
          <w:b/>
          <w:bCs/>
        </w:rPr>
        <w:t xml:space="preserve">Laws/forums: </w:t>
      </w:r>
      <w:r>
        <w:t xml:space="preserve">Maintenance &amp; Welfare of Parents and Senior Citizens Act 2007; Maintenance Tribunals; Elder Line 14567.</w:t>
      </w:r>
    </w:p>
    <w:p>
      <w:pPr>
        <w:spacing w:after="120" w:line="264"/>
        <w:jc w:val="both"/>
      </w:pPr>
      <w:r>
        <w:rPr>
          <w:b/>
          <w:bCs/>
        </w:rPr>
        <w:t xml:space="preserve">The pain: </w:t>
      </w:r>
      <w:r>
        <w:t xml:space="preserve">Neglect and abandonment; parents transfer property to children then are discarded; pension problems; heavy targeting by digital fraud. Seniors rarely know Tribunals can order maintenance in summary, lawyer-free proceedings, or that conditional gift deeds can be cancelled.</w:t>
      </w:r>
    </w:p>
    <w:p>
      <w:pPr>
        <w:spacing w:after="120" w:line="264"/>
        <w:jc w:val="both"/>
      </w:pPr>
      <w:r>
        <w:rPr>
          <w:b/>
          <w:bCs/>
        </w:rPr>
        <w:t xml:space="preserve">LegalBot helps: </w:t>
      </w:r>
      <w:r>
        <w:t xml:space="preserve">Voice-first, large-font flows; Tribunal application drafting; gift-deed cancellation guidance; pension grievance navigation; elder-fraud shield (overlaps 2.4).</w:t>
      </w:r>
    </w:p>
    <w:p>
      <w:pPr>
        <w:pStyle w:val="Heading2"/>
        <w:spacing w:after="120" w:before="220"/>
      </w:pPr>
      <w:r>
        <w:rPr>
          <w:b/>
          <w:bCs/>
          <w:color w:val="2E74B5"/>
        </w:rPr>
        <w:t xml:space="preserve">2.9 RTI, Traffic Challans &amp; Government Services</w:t>
      </w:r>
    </w:p>
    <w:p>
      <w:pPr>
        <w:spacing w:after="120" w:line="264"/>
        <w:jc w:val="both"/>
      </w:pPr>
      <w:r>
        <w:rPr>
          <w:b/>
          <w:bCs/>
        </w:rPr>
        <w:t xml:space="preserve">Laws/forums: </w:t>
      </w:r>
      <w:r>
        <w:t xml:space="preserve">RTI Act 2005 (₹10, 30-day deadline); state Public Service Guarantee Acts; Motor Vehicles Act; CPGRAMS.</w:t>
      </w:r>
    </w:p>
    <w:p>
      <w:pPr>
        <w:spacing w:after="120" w:line="264"/>
        <w:jc w:val="both"/>
      </w:pPr>
      <w:r>
        <w:rPr>
          <w:b/>
          <w:bCs/>
        </w:rPr>
        <w:t xml:space="preserve">The pain: </w:t>
      </w:r>
      <w:r>
        <w:t xml:space="preserve">Citizens pay bribes/agents for services that are free by law; stuck pensions, scholarships, certificates; wrong e-challans paid without contest.</w:t>
      </w:r>
    </w:p>
    <w:p>
      <w:pPr>
        <w:spacing w:after="120" w:line="264"/>
        <w:jc w:val="both"/>
      </w:pPr>
      <w:r>
        <w:rPr>
          <w:b/>
          <w:bCs/>
        </w:rPr>
        <w:t xml:space="preserve">LegalBot helps: </w:t>
      </w:r>
      <w:r>
        <w:t xml:space="preserve">RTI generator (right PIO, well-drafted questions, deadline tracking, auto first-appeal); challan checker &amp; objection drafts; 'what am I entitled to?' scheme-eligibility finder.</w:t>
      </w:r>
    </w:p>
    <w:p>
      <w:pPr>
        <w:pStyle w:val="Heading2"/>
        <w:spacing w:after="120" w:before="220"/>
      </w:pPr>
      <w:r>
        <w:rPr>
          <w:b/>
          <w:bCs/>
          <w:color w:val="2E74B5"/>
        </w:rPr>
        <w:t xml:space="preserve">2.10 MSME &amp; Small Business</w:t>
      </w:r>
    </w:p>
    <w:p>
      <w:pPr>
        <w:spacing w:after="120" w:line="264"/>
        <w:jc w:val="both"/>
      </w:pPr>
      <w:r>
        <w:rPr>
          <w:b/>
          <w:bCs/>
        </w:rPr>
        <w:t xml:space="preserve">Laws/forums: </w:t>
      </w:r>
      <w:r>
        <w:t xml:space="preserve">MSMED Act 2006 (45-day payment rule + 3× bank-rate compound interest; Samadhaan portal); NI Act §138 (cheque bounce); Contract Act; GST basics.</w:t>
      </w:r>
    </w:p>
    <w:p>
      <w:pPr>
        <w:spacing w:after="120" w:line="264"/>
        <w:jc w:val="both"/>
      </w:pPr>
      <w:r>
        <w:rPr>
          <w:b/>
          <w:bCs/>
        </w:rPr>
        <w:t xml:space="preserve">The pain: </w:t>
      </w:r>
      <w:r>
        <w:t xml:space="preserve">Small businesses lose lakhs to delayed payments but don't know the interest remedy or Facilitation Councils; founders sign one-sided contracts and miss licences; recovering small invoices via lawyers is uneconomical.</w:t>
      </w:r>
    </w:p>
    <w:p>
      <w:pPr>
        <w:spacing w:after="120" w:line="264"/>
        <w:jc w:val="both"/>
      </w:pPr>
      <w:r>
        <w:rPr>
          <w:b/>
          <w:bCs/>
        </w:rPr>
        <w:t xml:space="preserve">LegalBot helps: </w:t>
      </w:r>
      <w:r>
        <w:t xml:space="preserve">Delayed-payment interest calculator + Samadhaan filing guide; licence checklists by business type/state; contract templates &amp; red-flag review; cheque-bounce notice with strict 30-day alerts.</w:t>
      </w:r>
    </w:p>
    <w:p>
      <w:pPr>
        <w:pStyle w:val="Heading1"/>
        <w:spacing w:after="160" w:before="300"/>
      </w:pPr>
      <w:r>
        <w:rPr>
          <w:b/>
          <w:bCs/>
          <w:color w:val="1F3864"/>
        </w:rPr>
        <w:t xml:space="preserve">3. User Personas</w:t>
      </w:r>
    </w:p>
    <w:p>
      <w:pPr>
        <w:spacing w:after="120" w:line="264"/>
        <w:jc w:val="both"/>
      </w:pPr>
      <w:r>
        <w:t xml:space="preserve">Every team designs and tests against these five users: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50"/>
        <w:gridCol w:w="345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4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34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needs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Ramesh, 45, farmer, rural UP (Hindi, shared phone)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Cousin encroached ancestral land; suspicious mutation in records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Voice in Hindi; which office, which documents; free DLSA lawyer; honest timelines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Priya, 27, IT employee, Bengaluru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₹1.2L deposit withheld by landlord; ₹18k e-commerce refund stuck 4 months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 answers; auto-drafted notices; e-Jagriti walkthrough; no-lawyer confidence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Fatima, 34, homemaker, Hyderabad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Escalating domestic violence; terrified of police and of family finding out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Absolute privacy + quick-exit; empathy; safety plan first; helplines &amp; free NALSA lawyer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Col. Sharma (Retd.), 68, Jaipur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Lost ₹6L to digital-arrest scam (hiding it); son with gifted property stopped caring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Large fonts/voice; 1930 golden-hour protocol; no shaming; Maintenance Tribunal guidance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Arjun, 24, gig worker/founder, Pune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owes ₹80k for 5 months; planning a cloud kitchen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MSMED interest + Samadhaan filing; FSSAI/licence checklist (Maharashtra); contract template</w:t>
            </w:r>
          </w:p>
        </w:tc>
      </w:tr>
    </w:tbl>
    <w:p>
      <w:pPr>
        <w:pStyle w:val="Heading1"/>
        <w:spacing w:after="160" w:before="300"/>
      </w:pPr>
      <w:r>
        <w:rPr>
          <w:b/>
          <w:bCs/>
          <w:color w:val="1F3864"/>
        </w:rPr>
        <w:t xml:space="preserve">4. What LegalBot Is (and Is Not)</w:t>
      </w:r>
    </w:p>
    <w:p>
      <w:pPr>
        <w:spacing w:after="120" w:line="264"/>
        <w:jc w:val="both"/>
      </w:pPr>
      <w:r>
        <w:rPr>
          <w:b/>
          <w:bCs/>
        </w:rPr>
        <w:t xml:space="preserve">Vision: </w:t>
      </w:r>
      <w:r>
        <w:t xml:space="preserve">a free, multilingual, voice-enabled assistant any Indian can open the moment a legal problem strikes, and leave 15 minutes later knowing: where I stand legally, my options, the first step, the documents needed, the cost, the timeline, and where to get free human help.</w:t>
      </w:r>
    </w:p>
    <w:p>
      <w:pPr>
        <w:spacing w:after="120" w:line="264"/>
        <w:jc w:val="both"/>
      </w:pPr>
      <w:r>
        <w:rPr>
          <w:b/>
          <w:bCs/>
        </w:rPr>
        <w:t xml:space="preserve">It does: </w:t>
      </w:r>
      <w:r>
        <w:t xml:space="preserve">Understand (10+ languages, text/voice, classify the problem) → Explain (rights, sections, forums — BNS/BNSS-aware, cited, 8th-grade level) → Guide (step-by-step checklists &amp; deadlines) → Draft (notices, complaints, RTIs, agreements — marked 'draft for review') → Connect (NALSA/DLSA, Tele-Law, helplines 1930/181/1098/14567/1915, e-Jagriti, NCRP, Samadhaan) → Protect (detect emergencies and switch to helpline-first protocols).</w:t>
      </w:r>
    </w:p>
    <w:p>
      <w:pPr>
        <w:spacing w:after="120" w:line="264"/>
        <w:jc w:val="both"/>
      </w:pPr>
      <w:r>
        <w:rPr>
          <w:b/>
          <w:bCs/>
        </w:rPr>
        <w:t xml:space="preserve">It does NOT: </w:t>
      </w:r>
      <w:r>
        <w:t xml:space="preserve">give legal advice or outcome predictions; replace lawyers (it actively routes high-stakes matters to free/affordable human counsel); file on the user's behalf (v1 prepares, the human submits); or assist any wrongdoing.</w:t>
      </w:r>
    </w:p>
    <w:p>
      <w:pPr>
        <w:pStyle w:val="Heading1"/>
        <w:spacing w:after="160" w:before="300"/>
      </w:pPr>
      <w:r>
        <w:rPr>
          <w:b/>
          <w:bCs/>
          <w:color w:val="1F3864"/>
        </w:rPr>
        <w:t xml:space="preserve">5. Technical Architecture (RAG)</w:t>
      </w:r>
    </w:p>
    <w:p>
      <w:pPr>
        <w:spacing w:after="120" w:line="264"/>
        <w:jc w:val="both"/>
      </w:pPr>
      <w:r>
        <w:t xml:space="preserve">A plain LLM hallucinates statutes and section numbers — fatal in a legal product. LegalBot uses Retrieval-Augmented Generation: every answer is generated only after retrieving the actual provisions and curated guides from a verified Indian legal knowledge base, and must cite them. Semantic search is the retrieval layer; the LLM writes the plain-language answer strictly from retrieved text.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Ingestion: </w:t>
      </w:r>
      <w:r>
        <w:t xml:space="preserve">statutes (India Code), rules, portal guidance, team-written FAQs → clean → chunk per section with metadata (act, section, state, date, old↔new code mapping) → embed → vector DB.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Query flow: </w:t>
      </w:r>
      <w:r>
        <w:t xml:space="preserve">message → language detect/translate → domain + intent classification → safety/emergency check → hybrid retrieval (semantic + keyword, filtered by state &amp; date) → rerank → grounded answer with citations → translate back + disclaimer.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Guardrails: </w:t>
      </w:r>
      <w:r>
        <w:t xml:space="preserve">refuse out-of-scope; mandatory disclaimer; emergency router; say 'I don't know' on low retrieval confidence — never guess a section number. Handle the 2023 IPC→BNS / CrPC→BNSS transition explicitly (the web is full of stale numbers).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Suggested stack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React/Next.js PWA + WhatsApp Business API channel; voice via Bhashini ASR/TTS or Web Speech API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Python FastAPI or Node.js; queue for document generation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 / RAG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Hosted LLM API for generation; multilingual embeddings; FAISS/Chroma (dev) → pgvector/Qdrant (prod); hybrid + rerank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Bhashini (GoI) APIs, IndicTrans2; Whisper fallback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Docs &amp; data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Jinja/docxtemplater → PDF/DOCX; sources: indiacode.nic.in, eGazette, NALSA/DoJ, e-Jagriti, NCRP, Samadhaan, PRS, court sites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Infra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Docker; free-tier cloud; GitHub Actions CI/CD; per-answer feedback analytics</w:t>
            </w:r>
          </w:p>
        </w:tc>
      </w:tr>
    </w:tbl>
    <w:p>
      <w:pPr>
        <w:spacing w:after="120" w:line="264"/>
        <w:jc w:val="both"/>
      </w:pPr>
      <w:r>
        <w:rPr>
          <w:b/>
          <w:bCs/>
        </w:rPr>
        <w:t xml:space="preserve">Shared platform vs modules: </w:t>
      </w:r>
      <w:r>
        <w:t xml:space="preserve">a small platform team owns the shared core (chat shell, RAG service, language service, doc-gen, safety middleware, KB schema). Each segment team plugs in its knowledge pack, flows, calculators and templates.</w:t>
      </w:r>
    </w:p>
    <w:p>
      <w:pPr>
        <w:pStyle w:val="Heading1"/>
        <w:spacing w:after="160" w:before="300"/>
      </w:pPr>
      <w:r>
        <w:rPr>
          <w:b/>
          <w:bCs/>
          <w:color w:val="1F3864"/>
        </w:rPr>
        <w:t xml:space="preserve">6. Project Segments — 10 Teams × 4 Students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50"/>
        <w:gridCol w:w="3700"/>
        <w:gridCol w:w="1500"/>
        <w:gridCol w:w="900"/>
      </w:tblGrid>
      <w:tr>
        <w:trPr>
          <w:tblHeader/>
        </w:trPr>
        <w:tc>
          <w:tcPr>
            <w:tcW w:type="dxa" w:w="5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3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Headline features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laws/portals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Consumer &amp; E-commerce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Forum finder; notice + complaint drafter; e-Jagriti walkthrough; limitation calc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CPA 2019, e-Jagriti, 1915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Easy–Med</w:t>
            </w:r>
          </w:p>
        </w:tc>
      </w:tr>
      <w:tr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Property, Land &amp; Tenancy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Due-diligence checklists; rent-agreement generator; deposit notice; succession calculator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TPA, RERA, Rent Acts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Family Law &amp; Maintenance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Options explainer; maintenance estimator; petition drafts; DLSA/mediation routing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HMA, SMA, PWDVA, BNSS 144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Cyber Crime Response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Golden-hour wizard; 1930/NCRP scripts; evidence guide; scam checker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 Act, BNS, NCRP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Employment &amp; Labour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Dues calculators; demand letters; POSH explainer; labour-office routing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Wage Code, Gratuity, POSH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Police, FIR &amp; Bail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Rights cards; IPC↔BNS converter; FIR help + escalation; bail explainers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BNS, BNSS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S7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Women &amp; Child Safety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Safety-first triage; quick-exit UI; helpline/OSC locator; protection-order guide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PWDVA, POSH, POCSO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Hard*</w:t>
            </w:r>
          </w:p>
        </w:tc>
      </w:tr>
      <w:tr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S8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Senior Citizens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Voice-first UX; Tribunal filing; gift-deed cancellation; elder-fraud shield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MWPSC 2007, 14567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Easy–Med</w:t>
            </w:r>
          </w:p>
        </w:tc>
      </w:tr>
      <w:tr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S9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RTI &amp; Govt Services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RTI generator + appeal tracker; challan objection; scheme-eligibility finder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RTI Act, MV Act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MSME &amp; Small Business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Delayed-payment calc + Samadhaan; licence checklists; contracts; cheque-bounce flow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MSMED, NI §138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20" w:line="264"/>
        <w:jc w:val="both"/>
      </w:pPr>
      <w:r>
        <w:rPr>
          <w:i/>
          <w:iCs/>
          <w:sz w:val="18"/>
          <w:szCs w:val="18"/>
        </w:rPr>
        <w:t xml:space="preserve">*S7 is sensitive: requires extra safety design review.</w:t>
      </w:r>
    </w:p>
    <w:p>
      <w:pPr>
        <w:pStyle w:val="Heading2"/>
        <w:spacing w:after="120" w:before="220"/>
      </w:pPr>
      <w:r>
        <w:rPr>
          <w:b/>
          <w:bCs/>
          <w:color w:val="2E74B5"/>
        </w:rPr>
        <w:t xml:space="preserve">Common deliverables (every team)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t xml:space="preserve">Knowledge Pack: 60–100 plain-language, source-cited entries (tagged by state + last-verified date) — feeds the RAG index. This is the most important deliverable.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t xml:space="preserve">Conversation design: intake flow (≤6 questions) + at least 2 wizards/calculators + domain tone guide.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t xml:space="preserve">Documents: ≥3 generator templates validated against real formats.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t xml:space="preserve">Evaluation set: 100 realistic questions in ≥2 languages with verified ideal answers.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Roles (4/team): </w:t>
      </w:r>
      <w:r>
        <w:t xml:space="preserve">legal researcher/content lead; backend-RAG engineer; frontend/conversation designer; QA &amp; evaluation lead (tests with 5+ persona-matched real users).</w:t>
      </w:r>
    </w:p>
    <w:p>
      <w:pPr>
        <w:pStyle w:val="Heading1"/>
        <w:spacing w:after="160" w:before="300"/>
      </w:pPr>
      <w:r>
        <w:rPr>
          <w:b/>
          <w:bCs/>
          <w:color w:val="1F3864"/>
        </w:rPr>
        <w:t xml:space="preserve">7. Ethics &amp; Legal Boundaries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Information, not advice: </w:t>
      </w:r>
      <w:r>
        <w:t xml:space="preserve">the Advocates Act 1961 reserves the practice of law for enrolled advocates. LegalBot frames everything as general legal information/self-help, shows a disclaimer on every session and document, and routes high-stakes matters (arrest, violence, big money) to free human lawyers (NALSA/DLSA/Tele-Law).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Accuracy discipline: </w:t>
      </w:r>
      <w:r>
        <w:t xml:space="preserve">no section number, fine, fee or deadline appears unless present in retrieved verified content; KB entries re-verified every 6 months; the bot asks the user's state early because rules vary by state.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Privacy: </w:t>
      </w:r>
      <w:r>
        <w:t xml:space="preserve">minimal data, no Aadhaar/PII, encrypted, user-controlled deletion; S7 defaults to no history + quick-exit; never notify anyone else; helplines surfaced first in emergencies.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Bias &amp; inclusion: </w:t>
      </w:r>
      <w:r>
        <w:t xml:space="preserve">consistent quality across religions (personal laws differ), genders, castes and states; screen-reader friendly, voice-first, low-bandwidth, 8th-grade language.</w:t>
      </w:r>
    </w:p>
    <w:p>
      <w:pPr>
        <w:pStyle w:val="Heading1"/>
        <w:spacing w:after="160" w:before="300"/>
      </w:pPr>
      <w:r>
        <w:rPr>
          <w:b/>
          <w:bCs/>
          <w:color w:val="1F3864"/>
        </w:rPr>
        <w:t xml:space="preserve">8. Roadmap &amp; Evaluation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Wk 1–2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Domain deep-dive; meet 5 real users/aid workers; finalise scope. Platform: repo, chat shell, RAG skeleton, KB schema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Wk 3–6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Knowledge Packs v1 (40+ cited entries/team); retrieval end-to-end; first flows; disclaimer &amp; safety middleware live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Wk 7–10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Wizards/calculators; doc generators; Hindi + 1 regional language; WhatsApp pilot; cross-team red-teaming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Wk 11–13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 100-question eval sets (target ≥90% retrieval hit rate, zero fabricated citations); persona-matched user testing; fixes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Wk 14–16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Polish, load test, demo day: live persona journeys; publish combined KB + eval report</w:t>
            </w:r>
          </w:p>
        </w:tc>
      </w:tr>
    </w:tbl>
    <w:p>
      <w:pPr>
        <w:spacing w:after="120" w:line="264"/>
        <w:jc w:val="both"/>
      </w:pPr>
      <w:r>
        <w:rPr>
          <w:b/>
          <w:bCs/>
        </w:rPr>
        <w:t xml:space="preserve">Grading: </w:t>
      </w:r>
      <w:r>
        <w:t xml:space="preserve">Accuracy 30% (correct forum/law/procedure, zero fabricated citations) · Usefulness 25% (real user completes the journey) · Safety &amp; ethics 20% · Engineering 15% · Content craftsmanship in ≥2 languages 10%.</w:t>
      </w:r>
    </w:p>
    <w:p>
      <w:pPr>
        <w:pStyle w:val="Heading1"/>
        <w:spacing w:after="160" w:before="300"/>
      </w:pPr>
      <w:r>
        <w:rPr>
          <w:b/>
          <w:bCs/>
          <w:color w:val="1F3864"/>
        </w:rPr>
        <w:t xml:space="preserve">9. Key Data &amp; Sources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t xml:space="preserve">Pendency: 5.39 crore+ cases (Law Ministry/NJDG, Dec 2025); SC ~93,000 (Mar 2026); &gt;85% in district courts; land/property = ~20% of all cases, ~66% of civil.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t xml:space="preserve">Access: ~15% rural awareness of free legal aid (NALSA 2022); litigant costs ~₹2,700–2,800/day incl. lost income (DAKSH); ~21 judges/million vs 50 recommended.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t xml:space="preserve">Cybercrime: 1.7M+ complaints in 2024 (NCRP); ₹22,800+ crore lost; recovery &lt;10%. Consumer: NCH ~1.47 lakh complaints/month (2025); 23.58 crore cases via Lok Adalats (2022–25).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t xml:space="preserve">KB sources: indiacode.nic.in · egazette.gov.in · nalsa.gov.in · doj.gov.in (Tele-Law/DISHA/Nyaya Bandhu) · njdg.ecourts.gov.in · cybercrime.gov.in · jagriti.gov.in · consumerhelpline.gov.in · samadhaan.msme.gov.in · state RERA portals · prsindia.org · dakshindia.org</w:t>
      </w:r>
    </w:p>
    <w:sectPr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7"/>
        <w:szCs w:val="17"/>
      </w:rPr>
      <w:t xml:space="preserve">LegalBot Project Document  |  Page </w:t>
    </w:r>
    <w:r>
      <w:rPr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2026-07-17T05:22:23.928Z</dcterms:created>
  <dcterms:modified xsi:type="dcterms:W3CDTF">2026-07-17T05:22:23.928Z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