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b171f12004948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5ABF15" w:rsidP="14E9AFB9" w:rsidRDefault="295ABF15" w14:paraId="383F9161" w14:textId="56190BF8">
      <w:pPr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72"/>
          <w:szCs w:val="72"/>
        </w:rPr>
        <w:t>-----------------------------------------</w:t>
      </w:r>
    </w:p>
    <w:p w:rsidR="295ABF15" w:rsidP="14E9AFB9" w:rsidRDefault="295ABF15" w14:paraId="1EEE60AE" w14:textId="7D774D4B">
      <w:pPr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72"/>
          <w:szCs w:val="72"/>
        </w:rPr>
        <w:t xml:space="preserve">Software Requirement </w:t>
      </w:r>
    </w:p>
    <w:p w:rsidR="295ABF15" w:rsidP="14E9AFB9" w:rsidRDefault="295ABF15" w14:paraId="4D287AE2" w14:textId="05F61F59">
      <w:pPr>
        <w:pStyle w:val="Normal"/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72"/>
          <w:szCs w:val="72"/>
        </w:rPr>
        <w:t>Specifications</w:t>
      </w:r>
    </w:p>
    <w:p w:rsidR="295ABF15" w:rsidP="14E9AFB9" w:rsidRDefault="295ABF15" w14:paraId="6953A816" w14:textId="3B82054F">
      <w:pPr>
        <w:pStyle w:val="Normal"/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44"/>
          <w:szCs w:val="44"/>
        </w:rPr>
        <w:t>For</w:t>
      </w:r>
    </w:p>
    <w:p w:rsidR="295ABF15" w:rsidP="14E9AFB9" w:rsidRDefault="295ABF15" w14:paraId="6CBA97F4" w14:textId="3F8CAC6B">
      <w:pPr>
        <w:pStyle w:val="Normal"/>
        <w:rPr>
          <w:color w:val="auto" w:themeColor="accent1" w:themeTint="FF" w:themeShade="BF"/>
          <w:sz w:val="44"/>
          <w:szCs w:val="44"/>
        </w:rPr>
      </w:pPr>
      <w:r w:rsidRPr="14E9AFB9" w:rsidR="14E9AFB9">
        <w:rPr>
          <w:color w:val="auto"/>
          <w:sz w:val="72"/>
          <w:szCs w:val="72"/>
        </w:rPr>
        <w:t xml:space="preserve">Face Detection </w:t>
      </w:r>
    </w:p>
    <w:p w:rsidR="295ABF15" w:rsidP="14E9AFB9" w:rsidRDefault="295ABF15" w14:paraId="253AF861" w14:textId="028D3FF6">
      <w:pPr>
        <w:pStyle w:val="Normal"/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72"/>
          <w:szCs w:val="72"/>
        </w:rPr>
        <w:t>System</w:t>
      </w:r>
    </w:p>
    <w:p w:rsidR="295ABF15" w:rsidP="14E9AFB9" w:rsidRDefault="295ABF15" w14:paraId="1A40C681" w14:textId="0E012F29">
      <w:pPr>
        <w:pStyle w:val="Normal"/>
        <w:rPr>
          <w:color w:val="auto" w:themeColor="accent1" w:themeTint="FF" w:themeShade="BF"/>
          <w:sz w:val="72"/>
          <w:szCs w:val="72"/>
        </w:rPr>
      </w:pPr>
      <w:r w:rsidRPr="14E9AFB9" w:rsidR="14E9AFB9">
        <w:rPr>
          <w:color w:val="auto"/>
          <w:sz w:val="72"/>
          <w:szCs w:val="72"/>
        </w:rPr>
        <w:t>-----------------------------------------</w:t>
      </w:r>
    </w:p>
    <w:p w:rsidR="14E9AFB9" w:rsidP="14E9AFB9" w:rsidRDefault="14E9AFB9" w14:paraId="6BDB8856" w14:textId="7806DE00">
      <w:pPr>
        <w:pStyle w:val="Normal"/>
        <w:rPr>
          <w:color w:val="auto"/>
          <w:sz w:val="72"/>
          <w:szCs w:val="72"/>
        </w:rPr>
      </w:pPr>
    </w:p>
    <w:p w:rsidR="295ABF15" w:rsidP="295ABF15" w:rsidRDefault="295ABF15" w14:paraId="383F398D" w14:textId="7378AE1E">
      <w:pPr>
        <w:pStyle w:val="Normal"/>
        <w:rPr>
          <w:color w:val="2F5496" w:themeColor="accent1" w:themeTint="FF" w:themeShade="BF"/>
          <w:sz w:val="72"/>
          <w:szCs w:val="72"/>
        </w:rPr>
      </w:pPr>
      <w:r w:rsidRPr="14E9AFB9" w:rsidR="14E9AFB9">
        <w:rPr>
          <w:color w:val="2F5496" w:themeColor="accent1" w:themeTint="FF" w:themeShade="BF"/>
          <w:sz w:val="56"/>
          <w:szCs w:val="56"/>
        </w:rPr>
        <w:t>Project By -</w:t>
      </w:r>
    </w:p>
    <w:p w:rsidR="14E9AFB9" w:rsidP="14E9AFB9" w:rsidRDefault="14E9AFB9" w14:paraId="715867B8" w14:textId="109EBEA2">
      <w:pPr>
        <w:pStyle w:val="Normal"/>
        <w:rPr>
          <w:color w:val="auto"/>
          <w:sz w:val="40"/>
          <w:szCs w:val="40"/>
        </w:rPr>
      </w:pPr>
      <w:r w:rsidRPr="14E9AFB9" w:rsidR="14E9AFB9">
        <w:rPr>
          <w:color w:val="auto"/>
          <w:sz w:val="40"/>
          <w:szCs w:val="40"/>
        </w:rPr>
        <w:t>SIB 09 Tanmay Limje</w:t>
      </w:r>
    </w:p>
    <w:p w:rsidR="14E9AFB9" w:rsidP="14E9AFB9" w:rsidRDefault="14E9AFB9" w14:paraId="12ED114B" w14:textId="7AD44B4E">
      <w:pPr>
        <w:pStyle w:val="Normal"/>
        <w:rPr>
          <w:color w:val="auto"/>
          <w:sz w:val="36"/>
          <w:szCs w:val="36"/>
        </w:rPr>
      </w:pPr>
      <w:r w:rsidRPr="14E9AFB9" w:rsidR="14E9AFB9">
        <w:rPr>
          <w:color w:val="auto"/>
          <w:sz w:val="40"/>
          <w:szCs w:val="40"/>
        </w:rPr>
        <w:t>SIB 14 Manish Modak</w:t>
      </w:r>
    </w:p>
    <w:p w:rsidR="14E9AFB9" w:rsidP="14E9AFB9" w:rsidRDefault="14E9AFB9" w14:paraId="6D3A831E" w14:textId="1A675615">
      <w:pPr>
        <w:pStyle w:val="Normal"/>
        <w:rPr>
          <w:color w:val="auto"/>
          <w:sz w:val="40"/>
          <w:szCs w:val="40"/>
        </w:rPr>
      </w:pPr>
      <w:r w:rsidRPr="14E9AFB9" w:rsidR="14E9AFB9">
        <w:rPr>
          <w:color w:val="auto"/>
          <w:sz w:val="40"/>
          <w:szCs w:val="40"/>
        </w:rPr>
        <w:t xml:space="preserve">SIB 17 Aman </w:t>
      </w:r>
      <w:r w:rsidRPr="14E9AFB9" w:rsidR="14E9AFB9">
        <w:rPr>
          <w:color w:val="auto"/>
          <w:sz w:val="40"/>
          <w:szCs w:val="40"/>
        </w:rPr>
        <w:t>Munjewar</w:t>
      </w:r>
    </w:p>
    <w:p w:rsidR="295ABF15" w:rsidP="14E9AFB9" w:rsidRDefault="295ABF15" w14:paraId="28F742C3" w14:textId="11784730">
      <w:pPr>
        <w:pStyle w:val="Normal"/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67B34D33" wp14:textId="31DD38BA">
      <w:pPr>
        <w:rPr>
          <w:color w:val="2F5496" w:themeColor="accent1" w:themeTint="FF" w:themeShade="BF"/>
          <w:sz w:val="72"/>
          <w:szCs w:val="72"/>
        </w:rPr>
      </w:pPr>
      <w:r w:rsidRPr="14E9AFB9" w:rsidR="14E9AFB9">
        <w:rPr>
          <w:color w:val="2F5496" w:themeColor="accent1" w:themeTint="FF" w:themeShade="BF"/>
          <w:sz w:val="72"/>
          <w:szCs w:val="72"/>
        </w:rPr>
        <w:t>Table of Contents</w:t>
      </w:r>
    </w:p>
    <w:p xmlns:wp14="http://schemas.microsoft.com/office/word/2010/wordml" w:rsidP="14E9AFB9" w14:paraId="4EAFEC06" wp14:textId="04A7AC6F">
      <w:pPr>
        <w:pStyle w:val="Normal"/>
        <w:ind w:left="0"/>
        <w:jc w:val="both"/>
        <w:rPr>
          <w:color w:val="auto"/>
          <w:sz w:val="52"/>
          <w:szCs w:val="52"/>
        </w:rPr>
      </w:pPr>
      <w:r w:rsidRPr="14E9AFB9" w:rsidR="14E9AFB9">
        <w:rPr>
          <w:color w:val="auto"/>
          <w:sz w:val="52"/>
          <w:szCs w:val="52"/>
        </w:rPr>
        <w:t>1. Introduction</w:t>
      </w:r>
    </w:p>
    <w:p xmlns:wp14="http://schemas.microsoft.com/office/word/2010/wordml" w:rsidP="14E9AFB9" w14:paraId="21F0E5D9" wp14:textId="5E0FB8EA">
      <w:pPr>
        <w:pStyle w:val="Normal"/>
        <w:ind w:left="0"/>
        <w:jc w:val="both"/>
        <w:rPr>
          <w:color w:val="auto"/>
          <w:sz w:val="36"/>
          <w:szCs w:val="36"/>
        </w:rPr>
      </w:pPr>
      <w:r w:rsidRPr="14E9AFB9" w:rsidR="14E9AFB9">
        <w:rPr>
          <w:color w:val="auto"/>
          <w:sz w:val="40"/>
          <w:szCs w:val="40"/>
        </w:rPr>
        <w:t>1.1 Purpose</w:t>
      </w:r>
    </w:p>
    <w:p xmlns:wp14="http://schemas.microsoft.com/office/word/2010/wordml" w:rsidP="14E9AFB9" w14:paraId="3AA49E60" wp14:textId="337BF332">
      <w:pPr>
        <w:pStyle w:val="Normal"/>
        <w:ind w:left="0"/>
        <w:jc w:val="both"/>
        <w:rPr>
          <w:color w:val="auto"/>
          <w:sz w:val="36"/>
          <w:szCs w:val="36"/>
        </w:rPr>
      </w:pPr>
      <w:r w:rsidRPr="14E9AFB9" w:rsidR="14E9AFB9">
        <w:rPr>
          <w:color w:val="auto"/>
          <w:sz w:val="40"/>
          <w:szCs w:val="40"/>
        </w:rPr>
        <w:t>1.2 Scope of project</w:t>
      </w:r>
    </w:p>
    <w:p xmlns:wp14="http://schemas.microsoft.com/office/word/2010/wordml" w:rsidP="14E9AFB9" w14:paraId="19D295F3" wp14:textId="43F9C4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40"/>
          <w:szCs w:val="40"/>
          <w:lang w:val="en-US"/>
        </w:rPr>
      </w:pPr>
      <w:r w:rsidRPr="14E9AFB9" w:rsidR="14E9AFB9">
        <w:rPr>
          <w:color w:val="auto"/>
          <w:sz w:val="40"/>
          <w:szCs w:val="40"/>
        </w:rPr>
        <w:t>1.3</w:t>
      </w:r>
      <w:r w:rsidRPr="14E9AFB9" w:rsidR="14E9AFB9">
        <w:rPr>
          <w:sz w:val="44"/>
          <w:szCs w:val="44"/>
        </w:rPr>
        <w:t xml:space="preserve"> 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40"/>
          <w:szCs w:val="40"/>
          <w:lang w:val="en-US"/>
        </w:rPr>
        <w:t>Definitions and acronyms</w:t>
      </w:r>
    </w:p>
    <w:p xmlns:wp14="http://schemas.microsoft.com/office/word/2010/wordml" w:rsidP="14E9AFB9" w14:paraId="782D93EB" wp14:textId="48E4DCE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40"/>
          <w:szCs w:val="40"/>
          <w:lang w:val="en-US"/>
        </w:rPr>
      </w:pP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52"/>
          <w:szCs w:val="52"/>
          <w:lang w:val="en-US"/>
        </w:rPr>
        <w:t>2. System Overview</w:t>
      </w:r>
    </w:p>
    <w:p xmlns:wp14="http://schemas.microsoft.com/office/word/2010/wordml" w:rsidP="14E9AFB9" w14:paraId="55DFD5B5" wp14:textId="7F24B1AA">
      <w:pPr>
        <w:pStyle w:val="Normal"/>
        <w:ind w:left="0"/>
        <w:jc w:val="both"/>
        <w:rPr>
          <w:color w:val="auto"/>
          <w:sz w:val="40"/>
          <w:szCs w:val="40"/>
        </w:rPr>
      </w:pPr>
    </w:p>
    <w:p xmlns:wp14="http://schemas.microsoft.com/office/word/2010/wordml" w:rsidP="14E9AFB9" w14:paraId="36DDC3AF" wp14:textId="53C2D435">
      <w:pPr>
        <w:pStyle w:val="Normal"/>
        <w:ind w:left="0"/>
        <w:rPr>
          <w:color w:val="auto"/>
          <w:sz w:val="52"/>
          <w:szCs w:val="52"/>
        </w:rPr>
      </w:pPr>
    </w:p>
    <w:p xmlns:wp14="http://schemas.microsoft.com/office/word/2010/wordml" w:rsidP="14E9AFB9" w14:paraId="0A3ACF69" wp14:textId="51D0EDF8">
      <w:pPr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4E303119" wp14:textId="7357F5F0">
      <w:pPr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4FD1AC55" wp14:textId="154F608D">
      <w:pPr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2D87B805" wp14:textId="188CF3F9">
      <w:pPr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2B1DB5FE" wp14:textId="03BD69FB">
      <w:pPr>
        <w:pStyle w:val="Normal"/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1A73134E" wp14:textId="0E720FFC">
      <w:pPr>
        <w:pStyle w:val="Normal"/>
        <w:rPr>
          <w:color w:val="2F5496" w:themeColor="accent1" w:themeTint="FF" w:themeShade="BF"/>
          <w:sz w:val="72"/>
          <w:szCs w:val="72"/>
        </w:rPr>
      </w:pPr>
    </w:p>
    <w:p xmlns:wp14="http://schemas.microsoft.com/office/word/2010/wordml" w:rsidP="14E9AFB9" w14:paraId="2C078E63" wp14:textId="05A94C31">
      <w:pPr>
        <w:pStyle w:val="Normal"/>
        <w:rPr>
          <w:color w:val="2F5496" w:themeColor="accent1" w:themeTint="FF" w:themeShade="BF"/>
          <w:sz w:val="72"/>
          <w:szCs w:val="72"/>
        </w:rPr>
      </w:pPr>
      <w:bookmarkStart w:name="_Int_elfKaRPR" w:id="2136959110"/>
      <w:r w:rsidRPr="14E9AFB9" w:rsidR="14E9AFB9">
        <w:rPr>
          <w:color w:val="2F5496" w:themeColor="accent1" w:themeTint="FF" w:themeShade="BF"/>
          <w:sz w:val="72"/>
          <w:szCs w:val="72"/>
        </w:rPr>
        <w:t>1</w:t>
      </w:r>
      <w:r w:rsidRPr="14E9AFB9" w:rsidR="14E9AFB9">
        <w:rPr>
          <w:color w:val="2F5496" w:themeColor="accent1" w:themeTint="FF" w:themeShade="BF"/>
          <w:sz w:val="72"/>
          <w:szCs w:val="72"/>
        </w:rPr>
        <w:t xml:space="preserve">. </w:t>
      </w:r>
      <w:r w:rsidRPr="14E9AFB9" w:rsidR="14E9AFB9">
        <w:rPr>
          <w:color w:val="2F5496" w:themeColor="accent1" w:themeTint="FF" w:themeShade="BF"/>
          <w:sz w:val="72"/>
          <w:szCs w:val="72"/>
        </w:rPr>
        <w:t>Introduction</w:t>
      </w:r>
      <w:r w:rsidRPr="14E9AFB9" w:rsidR="14E9AFB9">
        <w:rPr>
          <w:color w:val="2F5496" w:themeColor="accent1" w:themeTint="FF" w:themeShade="BF"/>
          <w:sz w:val="72"/>
          <w:szCs w:val="72"/>
        </w:rPr>
        <w:t xml:space="preserve"> </w:t>
      </w:r>
      <w:bookmarkEnd w:id="2136959110"/>
    </w:p>
    <w:p w:rsidR="295ABF15" w:rsidP="295ABF15" w:rsidRDefault="295ABF15" w14:paraId="2C17A57D" w14:textId="646FFE4C">
      <w:pPr>
        <w:pStyle w:val="Normal"/>
        <w:rPr>
          <w:sz w:val="48"/>
          <w:szCs w:val="48"/>
        </w:rPr>
      </w:pPr>
      <w:r w:rsidRPr="295ABF15" w:rsidR="295ABF15">
        <w:rPr>
          <w:sz w:val="44"/>
          <w:szCs w:val="44"/>
        </w:rPr>
        <w:t>1.1 Purpose</w:t>
      </w:r>
    </w:p>
    <w:p w:rsidR="295ABF15" w:rsidP="295ABF15" w:rsidRDefault="295ABF15" w14:paraId="573CD50E" w14:textId="6FFE34AA">
      <w:pPr>
        <w:pStyle w:val="Normal"/>
        <w:rPr>
          <w:sz w:val="32"/>
          <w:szCs w:val="32"/>
        </w:rPr>
      </w:pPr>
      <w:r w:rsidRPr="14E9AFB9" w:rsidR="14E9AFB9">
        <w:rPr>
          <w:sz w:val="32"/>
          <w:szCs w:val="32"/>
        </w:rPr>
        <w:t xml:space="preserve">This document of Software Requirement Specifications (SRS) specifies the requirements for a Face identity System. This software documented in this SRS is intended to solve problems faced by security gate </w:t>
      </w:r>
      <w:r w:rsidRPr="14E9AFB9" w:rsidR="14E9AFB9">
        <w:rPr>
          <w:sz w:val="32"/>
          <w:szCs w:val="32"/>
        </w:rPr>
        <w:t>guards.</w:t>
      </w:r>
    </w:p>
    <w:p w:rsidR="295ABF15" w:rsidP="295ABF15" w:rsidRDefault="295ABF15" w14:paraId="2080A1FD" w14:textId="159BD390">
      <w:pPr>
        <w:pStyle w:val="Normal"/>
        <w:rPr>
          <w:sz w:val="44"/>
          <w:szCs w:val="44"/>
        </w:rPr>
      </w:pPr>
      <w:r w:rsidRPr="14E9AFB9" w:rsidR="14E9AFB9">
        <w:rPr>
          <w:sz w:val="44"/>
          <w:szCs w:val="44"/>
        </w:rPr>
        <w:t>1.2 Scope of project</w:t>
      </w:r>
    </w:p>
    <w:p w:rsidR="14E9AFB9" w:rsidP="14E9AFB9" w:rsidRDefault="14E9AFB9" w14:paraId="2F1A98B3" w14:textId="0A9EFB2B">
      <w:pPr>
        <w:pStyle w:val="Normal"/>
        <w:rPr>
          <w:sz w:val="32"/>
          <w:szCs w:val="32"/>
        </w:rPr>
      </w:pPr>
      <w:r w:rsidRPr="14E9AFB9" w:rsidR="14E9AFB9">
        <w:rPr>
          <w:sz w:val="32"/>
          <w:szCs w:val="32"/>
        </w:rPr>
        <w:t xml:space="preserve">Face Detection System is a program that combines various tools and methods to create a better management system for entries of </w:t>
      </w:r>
      <w:r w:rsidRPr="14E9AFB9" w:rsidR="14E9AFB9">
        <w:rPr>
          <w:sz w:val="32"/>
          <w:szCs w:val="32"/>
        </w:rPr>
        <w:t>hostilites</w:t>
      </w:r>
      <w:r w:rsidRPr="14E9AFB9" w:rsidR="14E9AFB9">
        <w:rPr>
          <w:sz w:val="32"/>
          <w:szCs w:val="32"/>
        </w:rPr>
        <w:t>(Hostel Students).</w:t>
      </w:r>
    </w:p>
    <w:p w:rsidR="14E9AFB9" w:rsidP="14E9AFB9" w:rsidRDefault="14E9AFB9" w14:paraId="10336382" w14:textId="1DD466C1">
      <w:pPr>
        <w:pStyle w:val="Normal"/>
        <w:rPr>
          <w:sz w:val="32"/>
          <w:szCs w:val="32"/>
        </w:rPr>
      </w:pPr>
      <w:r w:rsidRPr="14E9AFB9" w:rsidR="14E9AFB9">
        <w:rPr>
          <w:sz w:val="32"/>
          <w:szCs w:val="32"/>
        </w:rPr>
        <w:t xml:space="preserve">This program will be used </w:t>
      </w:r>
      <w:r w:rsidRPr="14E9AFB9" w:rsidR="14E9AFB9">
        <w:rPr>
          <w:sz w:val="32"/>
          <w:szCs w:val="32"/>
        </w:rPr>
        <w:t>in the follow</w:t>
      </w:r>
      <w:r w:rsidRPr="14E9AFB9" w:rsidR="14E9AFB9">
        <w:rPr>
          <w:sz w:val="32"/>
          <w:szCs w:val="32"/>
        </w:rPr>
        <w:t>ing case</w:t>
      </w:r>
      <w:r w:rsidRPr="14E9AFB9" w:rsidR="14E9AFB9">
        <w:rPr>
          <w:sz w:val="32"/>
          <w:szCs w:val="32"/>
        </w:rPr>
        <w:t>s</w:t>
      </w:r>
    </w:p>
    <w:p w:rsidR="14E9AFB9" w:rsidP="14E9AFB9" w:rsidRDefault="14E9AFB9" w14:paraId="3B8CB781" w14:textId="0E99A1C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4E9AFB9" w:rsidR="14E9AFB9">
        <w:rPr>
          <w:sz w:val="32"/>
          <w:szCs w:val="32"/>
        </w:rPr>
        <w:t xml:space="preserve">Necessary </w:t>
      </w:r>
      <w:r w:rsidRPr="14E9AFB9" w:rsidR="14E9AFB9">
        <w:rPr>
          <w:sz w:val="32"/>
          <w:szCs w:val="32"/>
        </w:rPr>
        <w:t>images and</w:t>
      </w:r>
      <w:r w:rsidRPr="14E9AFB9" w:rsidR="14E9AFB9">
        <w:rPr>
          <w:sz w:val="32"/>
          <w:szCs w:val="32"/>
        </w:rPr>
        <w:t xml:space="preserve"> information will be taken by Admin for face detection at the time of registering to the hostel.</w:t>
      </w:r>
    </w:p>
    <w:p w:rsidR="14E9AFB9" w:rsidP="14E9AFB9" w:rsidRDefault="14E9AFB9" w14:paraId="67B805D2" w14:textId="0BB868F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4E9AFB9" w:rsidR="14E9AFB9">
        <w:rPr>
          <w:sz w:val="32"/>
          <w:szCs w:val="32"/>
        </w:rPr>
        <w:t>These images and information will be stored in a database fully accessed by Admin and partially accessed by developers</w:t>
      </w:r>
    </w:p>
    <w:p w:rsidR="14E9AFB9" w:rsidP="14E9AFB9" w:rsidRDefault="14E9AFB9" w14:paraId="60C6951C" w14:textId="091665B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r w:rsidRPr="14E9AFB9" w:rsidR="14E9AFB9">
        <w:rPr>
          <w:sz w:val="32"/>
          <w:szCs w:val="32"/>
        </w:rPr>
        <w:t xml:space="preserve">At the time of the </w:t>
      </w:r>
      <w:r w:rsidRPr="14E9AFB9" w:rsidR="14E9AFB9">
        <w:rPr>
          <w:sz w:val="32"/>
          <w:szCs w:val="32"/>
        </w:rPr>
        <w:t>entry</w:t>
      </w:r>
      <w:r w:rsidRPr="14E9AFB9" w:rsidR="14E9AFB9">
        <w:rPr>
          <w:sz w:val="32"/>
          <w:szCs w:val="32"/>
        </w:rPr>
        <w:t xml:space="preserve"> of a stud</w:t>
      </w:r>
      <w:r w:rsidRPr="14E9AFB9" w:rsidR="14E9AFB9">
        <w:rPr>
          <w:sz w:val="32"/>
          <w:szCs w:val="32"/>
        </w:rPr>
        <w:t>ent,</w:t>
      </w:r>
      <w:r w:rsidRPr="14E9AFB9" w:rsidR="14E9AFB9">
        <w:rPr>
          <w:sz w:val="32"/>
          <w:szCs w:val="32"/>
        </w:rPr>
        <w:t xml:space="preserve"> Admin </w:t>
      </w:r>
      <w:r w:rsidRPr="14E9AFB9" w:rsidR="14E9AFB9">
        <w:rPr>
          <w:sz w:val="32"/>
          <w:szCs w:val="32"/>
        </w:rPr>
        <w:t>will</w:t>
      </w:r>
      <w:r w:rsidRPr="14E9AFB9" w:rsidR="14E9AFB9">
        <w:rPr>
          <w:sz w:val="32"/>
          <w:szCs w:val="32"/>
        </w:rPr>
        <w:t xml:space="preserve"> </w:t>
      </w:r>
      <w:r w:rsidRPr="14E9AFB9" w:rsidR="14E9AFB9">
        <w:rPr>
          <w:sz w:val="32"/>
          <w:szCs w:val="32"/>
        </w:rPr>
        <w:t>scan the face to ma</w:t>
      </w:r>
      <w:r w:rsidRPr="14E9AFB9" w:rsidR="14E9AFB9">
        <w:rPr>
          <w:sz w:val="32"/>
          <w:szCs w:val="32"/>
        </w:rPr>
        <w:t>rk the</w:t>
      </w:r>
      <w:r w:rsidRPr="14E9AFB9" w:rsidR="14E9AFB9">
        <w:rPr>
          <w:sz w:val="32"/>
          <w:szCs w:val="32"/>
        </w:rPr>
        <w:t xml:space="preserve"> ent</w:t>
      </w:r>
      <w:r w:rsidRPr="14E9AFB9" w:rsidR="14E9AFB9">
        <w:rPr>
          <w:sz w:val="32"/>
          <w:szCs w:val="32"/>
        </w:rPr>
        <w:t>ry as</w:t>
      </w:r>
      <w:r w:rsidRPr="14E9AFB9" w:rsidR="14E9AFB9">
        <w:rPr>
          <w:sz w:val="32"/>
          <w:szCs w:val="32"/>
        </w:rPr>
        <w:t xml:space="preserve"> </w:t>
      </w:r>
      <w:r w:rsidRPr="14E9AFB9" w:rsidR="14E9AFB9">
        <w:rPr>
          <w:sz w:val="32"/>
          <w:szCs w:val="32"/>
        </w:rPr>
        <w:t>in</w:t>
      </w:r>
      <w:r w:rsidRPr="14E9AFB9" w:rsidR="14E9AFB9">
        <w:rPr>
          <w:sz w:val="32"/>
          <w:szCs w:val="32"/>
        </w:rPr>
        <w:t>/o</w:t>
      </w:r>
      <w:r w:rsidRPr="14E9AFB9" w:rsidR="14E9AFB9">
        <w:rPr>
          <w:sz w:val="32"/>
          <w:szCs w:val="32"/>
        </w:rPr>
        <w:t>ut.</w:t>
      </w:r>
    </w:p>
    <w:p w:rsidR="14E9AFB9" w:rsidP="14E9AFB9" w:rsidRDefault="14E9AFB9" w14:paraId="64AF11EF" w14:textId="28C56B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4E9AFB9" w:rsidR="14E9AFB9">
        <w:rPr>
          <w:sz w:val="32"/>
          <w:szCs w:val="32"/>
        </w:rPr>
        <w:t>The program will also Give a list of students that are out after curfew.</w:t>
      </w:r>
    </w:p>
    <w:p w:rsidR="14E9AFB9" w:rsidP="14E9AFB9" w:rsidRDefault="14E9AFB9" w14:paraId="27055637" w14:textId="2A1713F0">
      <w:pPr>
        <w:pStyle w:val="Normal"/>
        <w:rPr>
          <w:sz w:val="32"/>
          <w:szCs w:val="32"/>
        </w:rPr>
      </w:pPr>
      <w:r w:rsidRPr="14E9AFB9" w:rsidR="14E9AFB9">
        <w:rPr>
          <w:sz w:val="32"/>
          <w:szCs w:val="32"/>
        </w:rPr>
        <w:t>Security guards and Hostel Warden as Admin</w:t>
      </w:r>
      <w:r w:rsidRPr="14E9AFB9" w:rsidR="14E9AFB9">
        <w:rPr>
          <w:sz w:val="32"/>
          <w:szCs w:val="32"/>
        </w:rPr>
        <w:t xml:space="preserve"> and </w:t>
      </w:r>
      <w:r w:rsidRPr="14E9AFB9" w:rsidR="14E9AFB9">
        <w:rPr>
          <w:sz w:val="32"/>
          <w:szCs w:val="32"/>
        </w:rPr>
        <w:t>Hostilites</w:t>
      </w:r>
      <w:r w:rsidRPr="14E9AFB9" w:rsidR="14E9AFB9">
        <w:rPr>
          <w:sz w:val="32"/>
          <w:szCs w:val="32"/>
        </w:rPr>
        <w:t xml:space="preserve"> (Hostel Students) are expected </w:t>
      </w:r>
      <w:r w:rsidRPr="14E9AFB9" w:rsidR="14E9AFB9">
        <w:rPr>
          <w:sz w:val="32"/>
          <w:szCs w:val="32"/>
        </w:rPr>
        <w:t>u</w:t>
      </w:r>
      <w:r w:rsidRPr="14E9AFB9" w:rsidR="14E9AFB9">
        <w:rPr>
          <w:sz w:val="32"/>
          <w:szCs w:val="32"/>
        </w:rPr>
        <w:t>sers that will</w:t>
      </w:r>
      <w:r w:rsidRPr="14E9AFB9" w:rsidR="14E9AFB9">
        <w:rPr>
          <w:sz w:val="32"/>
          <w:szCs w:val="32"/>
        </w:rPr>
        <w:t xml:space="preserve"> </w:t>
      </w:r>
      <w:r w:rsidRPr="14E9AFB9" w:rsidR="14E9AFB9">
        <w:rPr>
          <w:sz w:val="32"/>
          <w:szCs w:val="32"/>
        </w:rPr>
        <w:t xml:space="preserve">engage </w:t>
      </w:r>
      <w:r w:rsidRPr="14E9AFB9" w:rsidR="14E9AFB9">
        <w:rPr>
          <w:sz w:val="32"/>
          <w:szCs w:val="32"/>
        </w:rPr>
        <w:t>w</w:t>
      </w:r>
      <w:r w:rsidRPr="14E9AFB9" w:rsidR="14E9AFB9">
        <w:rPr>
          <w:sz w:val="32"/>
          <w:szCs w:val="32"/>
        </w:rPr>
        <w:t>ith the syste</w:t>
      </w:r>
      <w:r w:rsidRPr="14E9AFB9" w:rsidR="14E9AFB9">
        <w:rPr>
          <w:sz w:val="32"/>
          <w:szCs w:val="32"/>
        </w:rPr>
        <w:t>m</w:t>
      </w:r>
      <w:r w:rsidRPr="14E9AFB9" w:rsidR="14E9AFB9">
        <w:rPr>
          <w:sz w:val="32"/>
          <w:szCs w:val="32"/>
        </w:rPr>
        <w:t>.</w:t>
      </w:r>
    </w:p>
    <w:p w:rsidR="14E9AFB9" w:rsidP="14E9AFB9" w:rsidRDefault="14E9AFB9" w14:paraId="637252C5" w14:textId="3C55981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44"/>
          <w:szCs w:val="44"/>
          <w:lang w:val="en-US"/>
        </w:rPr>
      </w:pPr>
      <w:r w:rsidRPr="14E9AFB9" w:rsidR="14E9AFB9">
        <w:rPr>
          <w:sz w:val="44"/>
          <w:szCs w:val="44"/>
        </w:rPr>
        <w:t xml:space="preserve">1.3 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44"/>
          <w:szCs w:val="44"/>
          <w:lang w:val="en-US"/>
        </w:rPr>
        <w:t>Definitions and acronyms</w:t>
      </w:r>
    </w:p>
    <w:p w:rsidR="14E9AFB9" w:rsidP="14E9AFB9" w:rsidRDefault="14E9AFB9" w14:paraId="21781E69" w14:textId="7F5006BE">
      <w:pPr>
        <w:pStyle w:val="Normal"/>
        <w:ind w:left="0" w:hanging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</w:pP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  <w:t xml:space="preserve">Admin 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44"/>
          <w:szCs w:val="44"/>
          <w:lang w:val="en-US"/>
        </w:rPr>
        <w:t>-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  <w:t xml:space="preserve"> Someone who is given specific permissions for managing </w:t>
      </w:r>
      <w:r>
        <w:tab/>
      </w:r>
      <w:r>
        <w:tab/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  <w:t xml:space="preserve">        and controlling the system.</w:t>
      </w:r>
    </w:p>
    <w:p w:rsidR="14E9AFB9" w:rsidP="14E9AFB9" w:rsidRDefault="14E9AFB9" w14:paraId="61EF1A94" w14:textId="30BA3D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</w:pP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  <w:t xml:space="preserve">SRS       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52525"/>
          <w:sz w:val="44"/>
          <w:szCs w:val="44"/>
          <w:lang w:val="en-US"/>
        </w:rPr>
        <w:t xml:space="preserve">- </w:t>
      </w:r>
      <w:r w:rsidRPr="14E9AFB9" w:rsidR="14E9AF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525"/>
          <w:sz w:val="32"/>
          <w:szCs w:val="32"/>
          <w:lang w:val="en-US"/>
        </w:rPr>
        <w:t>Software Requirement Specifications</w:t>
      </w:r>
    </w:p>
    <w:p w:rsidR="14E9AFB9" w:rsidP="14E9AFB9" w:rsidRDefault="14E9AFB9" w14:paraId="32598834" w14:textId="789A89A8">
      <w:pPr>
        <w:pStyle w:val="Normal"/>
        <w:rPr>
          <w:color w:val="2F5496" w:themeColor="accent1" w:themeTint="FF" w:themeShade="BF"/>
          <w:sz w:val="72"/>
          <w:szCs w:val="72"/>
        </w:rPr>
      </w:pPr>
      <w:r w:rsidRPr="14E9AFB9" w:rsidR="14E9AFB9">
        <w:rPr>
          <w:color w:val="2F5496" w:themeColor="accent1" w:themeTint="FF" w:themeShade="BF"/>
          <w:sz w:val="72"/>
          <w:szCs w:val="72"/>
        </w:rPr>
        <w:t>2. System Overview</w:t>
      </w:r>
    </w:p>
    <w:p w:rsidR="14E9AFB9" w:rsidP="14E9AFB9" w:rsidRDefault="14E9AFB9" w14:paraId="3702964F" w14:textId="1EF3EB24">
      <w:pPr>
        <w:pStyle w:val="Normal"/>
        <w:rPr>
          <w:sz w:val="32"/>
          <w:szCs w:val="32"/>
        </w:rPr>
      </w:pPr>
    </w:p>
    <w:p w:rsidR="14E9AFB9" w:rsidP="14E9AFB9" w:rsidRDefault="14E9AFB9" w14:paraId="06899B73" w14:textId="3EF00F4A">
      <w:pPr>
        <w:pStyle w:val="Normal"/>
        <w:rPr>
          <w:sz w:val="44"/>
          <w:szCs w:val="44"/>
        </w:rPr>
      </w:pPr>
    </w:p>
    <w:p w:rsidR="14E9AFB9" w:rsidP="14E9AFB9" w:rsidRDefault="14E9AFB9" w14:paraId="03651293" w14:textId="251ADF49">
      <w:pPr>
        <w:pStyle w:val="Normal"/>
        <w:rPr>
          <w:sz w:val="44"/>
          <w:szCs w:val="44"/>
        </w:rPr>
      </w:pPr>
    </w:p>
    <w:p w:rsidR="295ABF15" w:rsidP="295ABF15" w:rsidRDefault="295ABF15" w14:paraId="7BD2458E" w14:textId="59D09A5A">
      <w:pPr>
        <w:pStyle w:val="Normal"/>
        <w:rPr>
          <w:sz w:val="44"/>
          <w:szCs w:val="44"/>
        </w:rPr>
      </w:pPr>
    </w:p>
    <w:p w:rsidR="295ABF15" w:rsidP="295ABF15" w:rsidRDefault="295ABF15" w14:paraId="28268056" w14:textId="2C5D65EE">
      <w:pPr>
        <w:pStyle w:val="Normal"/>
        <w:rPr>
          <w:sz w:val="56"/>
          <w:szCs w:val="5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685ce68d5294c72"/>
      <w:footerReference w:type="default" r:id="Rac3c0181ff124a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5ABF15" w:rsidTr="295ABF15" w14:paraId="2198E1A2">
      <w:trPr>
        <w:trHeight w:val="300"/>
      </w:trPr>
      <w:tc>
        <w:tcPr>
          <w:tcW w:w="3120" w:type="dxa"/>
          <w:tcMar/>
        </w:tcPr>
        <w:p w:rsidR="295ABF15" w:rsidP="295ABF15" w:rsidRDefault="295ABF15" w14:paraId="0AF9AF58" w14:textId="050100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5ABF15" w:rsidP="295ABF15" w:rsidRDefault="295ABF15" w14:paraId="020E4044" w14:textId="785DA6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5ABF15" w:rsidP="295ABF15" w:rsidRDefault="295ABF15" w14:paraId="76163CC9" w14:textId="33EBC25F">
          <w:pPr>
            <w:pStyle w:val="Header"/>
            <w:bidi w:val="0"/>
            <w:ind w:right="-115"/>
            <w:jc w:val="right"/>
          </w:pPr>
        </w:p>
      </w:tc>
    </w:tr>
  </w:tbl>
  <w:p w:rsidR="295ABF15" w:rsidP="295ABF15" w:rsidRDefault="295ABF15" w14:paraId="454782D3" w14:textId="671B9C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15"/>
      <w:gridCol w:w="360"/>
      <w:gridCol w:w="5385"/>
    </w:tblGrid>
    <w:tr w:rsidR="295ABF15" w:rsidTr="295ABF15" w14:paraId="243530F6">
      <w:trPr>
        <w:trHeight w:val="675"/>
      </w:trPr>
      <w:tc>
        <w:tcPr>
          <w:tcW w:w="3615" w:type="dxa"/>
          <w:tcMar/>
        </w:tcPr>
        <w:p w:rsidR="295ABF15" w:rsidP="295ABF15" w:rsidRDefault="295ABF15" w14:paraId="568A366D" w14:textId="0F0A3F78">
          <w:pPr>
            <w:pStyle w:val="Heading1"/>
            <w:bidi w:val="0"/>
          </w:pPr>
        </w:p>
      </w:tc>
      <w:tc>
        <w:tcPr>
          <w:tcW w:w="360" w:type="dxa"/>
          <w:tcMar/>
        </w:tcPr>
        <w:p w:rsidR="295ABF15" w:rsidP="295ABF15" w:rsidRDefault="295ABF15" w14:paraId="6CD71B91" w14:textId="51FCB8DB">
          <w:pPr>
            <w:pStyle w:val="Header"/>
            <w:bidi w:val="0"/>
            <w:jc w:val="center"/>
          </w:pPr>
        </w:p>
      </w:tc>
      <w:tc>
        <w:tcPr>
          <w:tcW w:w="5385" w:type="dxa"/>
          <w:tcMar/>
        </w:tcPr>
        <w:p w:rsidR="295ABF15" w:rsidP="295ABF15" w:rsidRDefault="295ABF15" w14:paraId="10BB2A0D" w14:textId="2B0657F9">
          <w:pPr>
            <w:pStyle w:val="Header"/>
            <w:bidi w:val="0"/>
            <w:ind w:right="-115"/>
            <w:jc w:val="right"/>
          </w:pPr>
        </w:p>
      </w:tc>
    </w:tr>
  </w:tbl>
  <w:p w:rsidR="295ABF15" w:rsidP="295ABF15" w:rsidRDefault="295ABF15" w14:paraId="7E54C4F7" w14:textId="033DC1A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OxHuZz5UBWMgU4" int2:id="Y3ogEIQZ">
      <int2:state int2:type="AugLoop_Text_Critique" int2:value="Rejected"/>
    </int2:textHash>
    <int2:textHash int2:hashCode="8olrV3gLFu9kTG" int2:id="RGd7qlwR">
      <int2:state int2:type="AugLoop_Text_Critique" int2:value="Rejected"/>
    </int2:textHash>
    <int2:bookmark int2:bookmarkName="_Int_elfKaRPR" int2:invalidationBookmarkName="" int2:hashCode="WoQ1eShm+05HYR" int2:id="VmKBGXf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7c0e8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3ee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85e27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6563835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77b9cd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fd788b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065e8b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2161f0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CA4ADF"/>
    <w:rsid w:val="0FCA4ADF"/>
    <w:rsid w:val="14E9AFB9"/>
    <w:rsid w:val="295AB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9D97"/>
  <w15:chartTrackingRefBased/>
  <w15:docId w15:val="{DD628A06-1A1E-46FE-A6BD-A78F29877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685ce68d5294c72" /><Relationship Type="http://schemas.openxmlformats.org/officeDocument/2006/relationships/footer" Target="footer.xml" Id="Rac3c0181ff124a8d" /><Relationship Type="http://schemas.microsoft.com/office/2020/10/relationships/intelligence" Target="intelligence2.xml" Id="R46f2fdba96954f5f" /><Relationship Type="http://schemas.openxmlformats.org/officeDocument/2006/relationships/numbering" Target="numbering.xml" Id="Rdd757859c2714e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2023-03-21T12:27:11.2103697Z</dcterms:created>
  <dcterms:modified xsi:type="dcterms:W3CDTF">2023-03-21T13:52:03.7084337Z</dcterms:modified>
  <dc:creator>Manish Modak</dc:creator>
  <lastModifiedBy>Manish Modak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documentId_4414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