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3DA38" w14:textId="4B17F21E" w:rsidR="0013692B" w:rsidRPr="00A74764" w:rsidRDefault="00A74764" w:rsidP="00A74764">
      <w:pPr>
        <w:jc w:val="center"/>
        <w:rPr>
          <w:b/>
          <w:sz w:val="38"/>
          <w:u w:val="single"/>
          <w:lang w:val="en-GB"/>
        </w:rPr>
      </w:pPr>
      <w:r w:rsidRPr="00A74764">
        <w:rPr>
          <w:b/>
          <w:sz w:val="38"/>
          <w:u w:val="single"/>
          <w:lang w:val="en-GB"/>
        </w:rPr>
        <w:t>Data Analytics</w:t>
      </w:r>
      <w:r w:rsidR="004805FC">
        <w:rPr>
          <w:b/>
          <w:sz w:val="38"/>
          <w:u w:val="single"/>
          <w:lang w:val="en-GB"/>
        </w:rPr>
        <w:t xml:space="preserve"> </w:t>
      </w:r>
      <w:r w:rsidRPr="00A74764">
        <w:rPr>
          <w:b/>
          <w:sz w:val="38"/>
          <w:u w:val="single"/>
          <w:lang w:val="en-GB"/>
        </w:rPr>
        <w:t>Project</w:t>
      </w:r>
    </w:p>
    <w:p w14:paraId="02978EFB" w14:textId="77777777" w:rsidR="00A74764" w:rsidRDefault="00A74764" w:rsidP="00A74764">
      <w:pPr>
        <w:rPr>
          <w:lang w:val="en-GB"/>
        </w:rPr>
      </w:pPr>
    </w:p>
    <w:p w14:paraId="0B54F799" w14:textId="77777777" w:rsidR="00A74764" w:rsidRPr="00B5456B" w:rsidRDefault="00B5456B" w:rsidP="00A74764">
      <w:pPr>
        <w:rPr>
          <w:b/>
          <w:i/>
          <w:color w:val="4472C4" w:themeColor="accent1"/>
          <w:sz w:val="30"/>
          <w:u w:val="single"/>
          <w:lang w:val="en-GB"/>
        </w:rPr>
      </w:pPr>
      <w:r w:rsidRPr="00B5456B">
        <w:rPr>
          <w:b/>
          <w:i/>
          <w:color w:val="4472C4" w:themeColor="accent1"/>
          <w:sz w:val="30"/>
          <w:u w:val="single"/>
          <w:lang w:val="en-GB"/>
        </w:rPr>
        <w:t>Part A-</w:t>
      </w:r>
      <w:r w:rsidR="00A74764" w:rsidRPr="00B5456B">
        <w:rPr>
          <w:b/>
          <w:i/>
          <w:color w:val="4472C4" w:themeColor="accent1"/>
          <w:sz w:val="30"/>
          <w:u w:val="single"/>
          <w:lang w:val="en-GB"/>
        </w:rPr>
        <w:t>The SQL Analysis case study-</w:t>
      </w:r>
    </w:p>
    <w:p w14:paraId="55AB55D7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Identify Peak Purchase Times and Their Impact on Delays:</w:t>
      </w:r>
      <w:r w:rsidRPr="00A74764">
        <w:rPr>
          <w:sz w:val="26"/>
        </w:rPr>
        <w:t xml:space="preserve"> This query determines the peak times for ticket purchases and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if there is any correlation with journey delays.</w:t>
      </w:r>
    </w:p>
    <w:p w14:paraId="5925AF03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Revenue Loss Due to Delays with Refund Requests:</w:t>
      </w:r>
      <w:r w:rsidRPr="00A74764">
        <w:rPr>
          <w:sz w:val="26"/>
        </w:rPr>
        <w:t xml:space="preserve"> This query calculates the total revenue loss due to delayed journeys for which a refund request was made.</w:t>
      </w:r>
    </w:p>
    <w:p w14:paraId="15B7DA50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Impact of Railcards on Ticket Prices and Journey Delays:</w:t>
      </w:r>
      <w:r w:rsidRPr="00A74764">
        <w:rPr>
          <w:sz w:val="26"/>
        </w:rPr>
        <w:t xml:space="preserve"> This query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the average ticket price and delay rate for journeys purchased with and without railcards.</w:t>
      </w:r>
    </w:p>
    <w:p w14:paraId="493EE8D5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sz w:val="26"/>
        </w:rPr>
      </w:pPr>
      <w:r w:rsidRPr="00A74764">
        <w:rPr>
          <w:b/>
          <w:bCs/>
          <w:sz w:val="26"/>
        </w:rPr>
        <w:t>Journey Performance by Departure and Arrival Stations:</w:t>
      </w:r>
      <w:r w:rsidRPr="00A74764">
        <w:rPr>
          <w:sz w:val="26"/>
        </w:rPr>
        <w:t xml:space="preserve"> This query evaluates the performance of journeys by calculating the average delay time for each pair of departure and arrival stations.</w:t>
      </w:r>
    </w:p>
    <w:p w14:paraId="0D770EF2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b/>
          <w:bCs/>
          <w:sz w:val="26"/>
        </w:rPr>
      </w:pPr>
      <w:r w:rsidRPr="00A74764">
        <w:rPr>
          <w:b/>
          <w:bCs/>
          <w:sz w:val="26"/>
        </w:rPr>
        <w:t>Revenue and Delay Analysis by Railcard and Station</w:t>
      </w:r>
    </w:p>
    <w:p w14:paraId="2B850C0B" w14:textId="77777777" w:rsidR="00A74764" w:rsidRPr="00A74764" w:rsidRDefault="00A74764" w:rsidP="00A74764">
      <w:pPr>
        <w:pStyle w:val="ListParagraph"/>
        <w:rPr>
          <w:sz w:val="26"/>
        </w:rPr>
      </w:pPr>
      <w:r w:rsidRPr="00A74764">
        <w:rPr>
          <w:sz w:val="26"/>
        </w:rPr>
        <w:t>This query combines revenue analysis with delay statistics, providing insights into journeys' performance and revenue impact involving different railcards and stations.</w:t>
      </w:r>
    </w:p>
    <w:p w14:paraId="2A2BC954" w14:textId="77777777" w:rsidR="00A74764" w:rsidRPr="00A74764" w:rsidRDefault="00A74764" w:rsidP="00A74764">
      <w:pPr>
        <w:pStyle w:val="ListParagraph"/>
        <w:numPr>
          <w:ilvl w:val="0"/>
          <w:numId w:val="1"/>
        </w:numPr>
        <w:rPr>
          <w:b/>
          <w:bCs/>
          <w:sz w:val="26"/>
        </w:rPr>
      </w:pPr>
      <w:r w:rsidRPr="00A74764">
        <w:rPr>
          <w:b/>
          <w:bCs/>
          <w:sz w:val="26"/>
        </w:rPr>
        <w:t>Journey Delay Impact Analysis by Hour of Day</w:t>
      </w:r>
    </w:p>
    <w:p w14:paraId="6CD7725B" w14:textId="77777777" w:rsidR="00A74764" w:rsidRDefault="00A74764" w:rsidP="00A74764">
      <w:pPr>
        <w:pStyle w:val="ListParagraph"/>
        <w:rPr>
          <w:sz w:val="26"/>
        </w:rPr>
      </w:pPr>
      <w:r w:rsidRPr="00A74764">
        <w:rPr>
          <w:sz w:val="26"/>
        </w:rPr>
        <w:t xml:space="preserve">This query </w:t>
      </w:r>
      <w:proofErr w:type="spellStart"/>
      <w:r w:rsidRPr="00A74764">
        <w:rPr>
          <w:sz w:val="26"/>
        </w:rPr>
        <w:t>analyzes</w:t>
      </w:r>
      <w:proofErr w:type="spellEnd"/>
      <w:r w:rsidRPr="00A74764">
        <w:rPr>
          <w:sz w:val="26"/>
        </w:rPr>
        <w:t xml:space="preserve"> how delays vary across different hours of the day, calculating the average delay in minutes for each hour and identifying the peak hours for delays.</w:t>
      </w:r>
    </w:p>
    <w:p w14:paraId="204AFAE8" w14:textId="77777777" w:rsidR="0049057C" w:rsidRDefault="0049057C" w:rsidP="00A74764">
      <w:pPr>
        <w:pStyle w:val="ListParagraph"/>
        <w:rPr>
          <w:b/>
          <w:bCs/>
          <w:sz w:val="26"/>
        </w:rPr>
      </w:pPr>
    </w:p>
    <w:p w14:paraId="778854D8" w14:textId="77777777" w:rsidR="0049057C" w:rsidRDefault="0049057C" w:rsidP="00A74764">
      <w:pPr>
        <w:pStyle w:val="ListParagraph"/>
        <w:rPr>
          <w:b/>
          <w:bCs/>
          <w:sz w:val="26"/>
        </w:rPr>
      </w:pPr>
      <w:r>
        <w:rPr>
          <w:b/>
          <w:bCs/>
          <w:sz w:val="26"/>
        </w:rPr>
        <w:t>Important Notes-</w:t>
      </w:r>
    </w:p>
    <w:p w14:paraId="442BD602" w14:textId="77777777"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Create a function for data cleaning if required</w:t>
      </w:r>
    </w:p>
    <w:p w14:paraId="60BDE829" w14:textId="77777777"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Use bulk insert (in MSSQL) /</w:t>
      </w:r>
      <w:proofErr w:type="spellStart"/>
      <w:r>
        <w:rPr>
          <w:b/>
          <w:bCs/>
          <w:sz w:val="26"/>
        </w:rPr>
        <w:t>load_into_file</w:t>
      </w:r>
      <w:proofErr w:type="spellEnd"/>
      <w:r>
        <w:rPr>
          <w:b/>
          <w:bCs/>
          <w:sz w:val="26"/>
        </w:rPr>
        <w:t xml:space="preserve"> (in MySQL) to upload the data.</w:t>
      </w:r>
    </w:p>
    <w:p w14:paraId="70805A23" w14:textId="77777777" w:rsidR="0049057C" w:rsidRDefault="0049057C" w:rsidP="0049057C">
      <w:pPr>
        <w:pStyle w:val="ListParagraph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  <w:sz w:val="26"/>
        </w:rPr>
        <w:t>Write the interpretation of every query result after the query in SQL.</w:t>
      </w:r>
    </w:p>
    <w:p w14:paraId="070EEA7A" w14:textId="77777777" w:rsidR="0049057C" w:rsidRPr="00B5456B" w:rsidRDefault="0049057C" w:rsidP="0049057C">
      <w:pPr>
        <w:rPr>
          <w:b/>
          <w:bCs/>
          <w:color w:val="4472C4" w:themeColor="accent1"/>
          <w:sz w:val="26"/>
          <w:u w:val="single"/>
        </w:rPr>
      </w:pPr>
    </w:p>
    <w:p w14:paraId="6246043D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331D81A9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0E0400A5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4A998206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7E1DEFFA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5D8C34D1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66D31E73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4C440A87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6954B455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7197122B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4BA0EE09" w14:textId="77777777" w:rsidR="00B5456B" w:rsidRDefault="00B5456B" w:rsidP="00B5456B">
      <w:pPr>
        <w:jc w:val="center"/>
        <w:rPr>
          <w:b/>
          <w:bCs/>
          <w:color w:val="4472C4" w:themeColor="accent1"/>
          <w:sz w:val="26"/>
          <w:u w:val="single"/>
        </w:rPr>
      </w:pPr>
    </w:p>
    <w:p w14:paraId="3353B179" w14:textId="77777777" w:rsidR="004805FC" w:rsidRDefault="004805FC" w:rsidP="00B5456B">
      <w:pPr>
        <w:jc w:val="center"/>
        <w:rPr>
          <w:b/>
          <w:bCs/>
          <w:color w:val="4472C4" w:themeColor="accent1"/>
          <w:sz w:val="32"/>
          <w:u w:val="single"/>
        </w:rPr>
      </w:pPr>
    </w:p>
    <w:p w14:paraId="77D8B731" w14:textId="70B037A5" w:rsidR="0049057C" w:rsidRPr="00B5456B" w:rsidRDefault="00B5456B" w:rsidP="00B5456B">
      <w:pPr>
        <w:jc w:val="center"/>
        <w:rPr>
          <w:b/>
          <w:bCs/>
          <w:color w:val="4472C4" w:themeColor="accent1"/>
          <w:sz w:val="32"/>
          <w:u w:val="single"/>
        </w:rPr>
      </w:pPr>
      <w:r>
        <w:rPr>
          <w:b/>
          <w:bCs/>
          <w:color w:val="4472C4" w:themeColor="accent1"/>
          <w:sz w:val="32"/>
          <w:u w:val="single"/>
        </w:rPr>
        <w:lastRenderedPageBreak/>
        <w:t>Part B-</w:t>
      </w:r>
      <w:r w:rsidR="0049057C" w:rsidRPr="00B5456B">
        <w:rPr>
          <w:b/>
          <w:bCs/>
          <w:color w:val="4472C4" w:themeColor="accent1"/>
          <w:sz w:val="32"/>
          <w:u w:val="single"/>
        </w:rPr>
        <w:t>For Visual reports in Power BI/Tableau</w:t>
      </w:r>
    </w:p>
    <w:p w14:paraId="0FAB0F03" w14:textId="77777777" w:rsidR="00B5456B" w:rsidRPr="00B5456B" w:rsidRDefault="00B5456B" w:rsidP="00B5456B">
      <w:pPr>
        <w:pStyle w:val="ListParagraph"/>
        <w:jc w:val="both"/>
        <w:rPr>
          <w:b/>
          <w:bCs/>
          <w:sz w:val="30"/>
        </w:rPr>
      </w:pPr>
    </w:p>
    <w:p w14:paraId="306B9FB6" w14:textId="77777777" w:rsidR="00B5456B" w:rsidRPr="00B5456B" w:rsidRDefault="006035CD" w:rsidP="00B5456B">
      <w:pPr>
        <w:pStyle w:val="ListParagraph"/>
        <w:numPr>
          <w:ilvl w:val="0"/>
          <w:numId w:val="3"/>
        </w:numPr>
        <w:jc w:val="both"/>
        <w:rPr>
          <w:b/>
          <w:bCs/>
          <w:sz w:val="30"/>
        </w:rPr>
      </w:pPr>
      <w:r w:rsidRPr="00B5456B">
        <w:rPr>
          <w:b/>
          <w:bCs/>
          <w:sz w:val="30"/>
        </w:rPr>
        <w:t>Impact of Journey Time on Customer Satisfaction</w:t>
      </w:r>
    </w:p>
    <w:p w14:paraId="2BDAD6BF" w14:textId="77777777" w:rsidR="006035CD" w:rsidRDefault="006035CD" w:rsidP="00B5456B">
      <w:pPr>
        <w:pStyle w:val="ListParagraph"/>
        <w:jc w:val="both"/>
        <w:rPr>
          <w:sz w:val="26"/>
        </w:rPr>
      </w:pPr>
      <w:proofErr w:type="spellStart"/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>Analyze</w:t>
      </w:r>
      <w:proofErr w:type="spellEnd"/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how the actual journey time (from departure to actual arrival) impacts customer satisfaction, assuming delays reduce satisfaction levels</w:t>
      </w:r>
      <w:r w:rsidR="00A67700"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B5456B">
        <w:rPr>
          <w:rFonts w:ascii="Times New Roman" w:eastAsia="Times New Roman" w:hAnsi="Times New Roman" w:cs="Times New Roman"/>
          <w:sz w:val="28"/>
          <w:szCs w:val="24"/>
          <w:lang w:eastAsia="en-IN"/>
        </w:rPr>
        <w:t>(</w:t>
      </w:r>
      <w:r w:rsidRPr="00B5456B">
        <w:rPr>
          <w:sz w:val="26"/>
        </w:rPr>
        <w:t>where satisfaction decreases as delay increases (e.g., -1 satisfaction point per 10 minutes of delay).</w:t>
      </w:r>
    </w:p>
    <w:p w14:paraId="056D17C2" w14:textId="77777777" w:rsidR="00B5456B" w:rsidRPr="00B5456B" w:rsidRDefault="00B5456B" w:rsidP="00B5456B">
      <w:pPr>
        <w:pStyle w:val="ListParagraph"/>
        <w:jc w:val="both"/>
        <w:rPr>
          <w:b/>
          <w:bCs/>
          <w:sz w:val="30"/>
        </w:rPr>
      </w:pPr>
    </w:p>
    <w:p w14:paraId="4535340F" w14:textId="77777777" w:rsidR="00B5456B" w:rsidRPr="00B5456B" w:rsidRDefault="006035CD" w:rsidP="00B5456B">
      <w:pPr>
        <w:pStyle w:val="ListParagraph"/>
        <w:numPr>
          <w:ilvl w:val="0"/>
          <w:numId w:val="3"/>
        </w:numPr>
        <w:jc w:val="both"/>
        <w:rPr>
          <w:b/>
          <w:bCs/>
          <w:sz w:val="30"/>
        </w:rPr>
      </w:pPr>
      <w:r w:rsidRPr="00B5456B">
        <w:rPr>
          <w:b/>
          <w:sz w:val="30"/>
        </w:rPr>
        <w:t>Profitability Analysis Based on Ticket Type and Class</w:t>
      </w:r>
    </w:p>
    <w:p w14:paraId="251B0156" w14:textId="77777777" w:rsidR="00A67700" w:rsidRDefault="006035CD" w:rsidP="00B5456B">
      <w:pPr>
        <w:pStyle w:val="ListParagraph"/>
        <w:jc w:val="both"/>
        <w:rPr>
          <w:sz w:val="26"/>
        </w:rPr>
      </w:pPr>
      <w:r w:rsidRPr="00B5456B">
        <w:rPr>
          <w:sz w:val="26"/>
        </w:rPr>
        <w:t xml:space="preserve">Perform a profitability analysis based on ticket type and class, with dynamic filtering to show insights for different </w:t>
      </w:r>
      <w:r w:rsidR="00A67700" w:rsidRPr="00B5456B">
        <w:rPr>
          <w:sz w:val="26"/>
        </w:rPr>
        <w:t>periods</w:t>
      </w:r>
      <w:r w:rsidRPr="00B5456B">
        <w:rPr>
          <w:sz w:val="26"/>
        </w:rPr>
        <w:t xml:space="preserve"> or stations</w:t>
      </w:r>
      <w:r w:rsidR="00A67700" w:rsidRPr="00B5456B">
        <w:rPr>
          <w:sz w:val="26"/>
        </w:rPr>
        <w:t xml:space="preserve"> </w:t>
      </w:r>
      <w:r w:rsidRPr="00B5456B">
        <w:rPr>
          <w:sz w:val="26"/>
        </w:rPr>
        <w:t xml:space="preserve">(consider 55% of </w:t>
      </w:r>
      <w:r w:rsidR="00A67700" w:rsidRPr="00B5456B">
        <w:rPr>
          <w:sz w:val="26"/>
        </w:rPr>
        <w:t xml:space="preserve">the </w:t>
      </w:r>
      <w:r w:rsidRPr="00B5456B">
        <w:rPr>
          <w:sz w:val="26"/>
        </w:rPr>
        <w:t xml:space="preserve">ticket price is the cost of </w:t>
      </w:r>
      <w:r w:rsidR="00A67700" w:rsidRPr="00B5456B">
        <w:rPr>
          <w:sz w:val="26"/>
        </w:rPr>
        <w:t xml:space="preserve">a </w:t>
      </w:r>
      <w:r w:rsidRPr="00B5456B">
        <w:rPr>
          <w:sz w:val="26"/>
        </w:rPr>
        <w:t>ticket</w:t>
      </w:r>
      <w:r w:rsidR="00B5456B">
        <w:rPr>
          <w:sz w:val="26"/>
        </w:rPr>
        <w:t>.</w:t>
      </w:r>
    </w:p>
    <w:p w14:paraId="6B734C09" w14:textId="77777777" w:rsidR="00B5456B" w:rsidRPr="004805FC" w:rsidRDefault="00B5456B" w:rsidP="004805FC">
      <w:pPr>
        <w:jc w:val="both"/>
        <w:rPr>
          <w:b/>
          <w:sz w:val="30"/>
        </w:rPr>
      </w:pPr>
    </w:p>
    <w:p w14:paraId="4138E776" w14:textId="77777777" w:rsidR="00B5456B" w:rsidRPr="00B5456B" w:rsidRDefault="00A67700" w:rsidP="00B5456B">
      <w:pPr>
        <w:pStyle w:val="ListParagraph"/>
        <w:numPr>
          <w:ilvl w:val="0"/>
          <w:numId w:val="3"/>
        </w:numPr>
        <w:jc w:val="both"/>
        <w:rPr>
          <w:b/>
          <w:sz w:val="30"/>
        </w:rPr>
      </w:pPr>
      <w:proofErr w:type="spellStart"/>
      <w:r w:rsidRPr="00B5456B">
        <w:rPr>
          <w:b/>
          <w:sz w:val="30"/>
        </w:rPr>
        <w:t>Analyzing</w:t>
      </w:r>
      <w:proofErr w:type="spellEnd"/>
      <w:r w:rsidRPr="00B5456B">
        <w:rPr>
          <w:b/>
          <w:sz w:val="30"/>
        </w:rPr>
        <w:t xml:space="preserve"> Delays to Optimize Train Schedule</w:t>
      </w:r>
    </w:p>
    <w:p w14:paraId="3F146CD0" w14:textId="77777777" w:rsidR="00A67700" w:rsidRPr="00B5456B" w:rsidRDefault="00A67700" w:rsidP="00B5456B">
      <w:pPr>
        <w:pStyle w:val="ListParagraph"/>
        <w:jc w:val="both"/>
        <w:rPr>
          <w:b/>
          <w:sz w:val="30"/>
        </w:rPr>
      </w:pPr>
      <w:r w:rsidRPr="00B5456B">
        <w:rPr>
          <w:sz w:val="26"/>
        </w:rPr>
        <w:t xml:space="preserve">Optimize train schedules to minimize delays. To achieve this, you need to </w:t>
      </w:r>
      <w:proofErr w:type="spellStart"/>
      <w:r w:rsidRPr="00B5456B">
        <w:rPr>
          <w:sz w:val="26"/>
        </w:rPr>
        <w:t>analyze</w:t>
      </w:r>
      <w:proofErr w:type="spellEnd"/>
      <w:r w:rsidRPr="00B5456B">
        <w:rPr>
          <w:sz w:val="26"/>
        </w:rPr>
        <w:t xml:space="preserve"> the average delay for trains by the hour of the day, considering that delays can vary based on the time of departure.</w:t>
      </w:r>
    </w:p>
    <w:p w14:paraId="3069C79A" w14:textId="77777777" w:rsidR="00A74764" w:rsidRPr="00A74764" w:rsidRDefault="00A74764" w:rsidP="00A74764"/>
    <w:p w14:paraId="651B3EB4" w14:textId="77777777" w:rsidR="00A74764" w:rsidRPr="00A74764" w:rsidRDefault="00A74764" w:rsidP="00A74764">
      <w:pPr>
        <w:rPr>
          <w:lang w:val="en-GB"/>
        </w:rPr>
      </w:pPr>
    </w:p>
    <w:sectPr w:rsidR="00A74764" w:rsidRPr="00A74764" w:rsidSect="006035CD">
      <w:pgSz w:w="11906" w:h="16838"/>
      <w:pgMar w:top="567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4146A"/>
    <w:multiLevelType w:val="hybridMultilevel"/>
    <w:tmpl w:val="7AE28CEA"/>
    <w:lvl w:ilvl="0" w:tplc="66A2B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97B04"/>
    <w:multiLevelType w:val="hybridMultilevel"/>
    <w:tmpl w:val="5AE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3373"/>
    <w:multiLevelType w:val="multilevel"/>
    <w:tmpl w:val="26EC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370DC"/>
    <w:multiLevelType w:val="multilevel"/>
    <w:tmpl w:val="ECF2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94284"/>
    <w:multiLevelType w:val="hybridMultilevel"/>
    <w:tmpl w:val="1A9AE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67970">
    <w:abstractNumId w:val="4"/>
  </w:num>
  <w:num w:numId="2" w16cid:durableId="2132818145">
    <w:abstractNumId w:val="0"/>
  </w:num>
  <w:num w:numId="3" w16cid:durableId="744230575">
    <w:abstractNumId w:val="1"/>
  </w:num>
  <w:num w:numId="4" w16cid:durableId="1873296943">
    <w:abstractNumId w:val="2"/>
  </w:num>
  <w:num w:numId="5" w16cid:durableId="451286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64"/>
    <w:rsid w:val="0013692B"/>
    <w:rsid w:val="001E2B4B"/>
    <w:rsid w:val="004805FC"/>
    <w:rsid w:val="0049057C"/>
    <w:rsid w:val="006035CD"/>
    <w:rsid w:val="00A67700"/>
    <w:rsid w:val="00A74764"/>
    <w:rsid w:val="00B5456B"/>
    <w:rsid w:val="00C36EA1"/>
    <w:rsid w:val="00CB69E5"/>
    <w:rsid w:val="00ED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A1F8B"/>
  <w15:chartTrackingRefBased/>
  <w15:docId w15:val="{21F1AD6D-3ABB-4463-B4D7-A54B729D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4B"/>
  </w:style>
  <w:style w:type="paragraph" w:styleId="Heading3">
    <w:name w:val="heading 3"/>
    <w:basedOn w:val="Normal"/>
    <w:link w:val="Heading3Char"/>
    <w:uiPriority w:val="9"/>
    <w:qFormat/>
    <w:rsid w:val="00603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35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35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5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358</Words>
  <Characters>1911</Characters>
  <Application>Microsoft Office Word</Application>
  <DocSecurity>0</DocSecurity>
  <Lines>52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Aman Singh</cp:lastModifiedBy>
  <cp:revision>2</cp:revision>
  <dcterms:created xsi:type="dcterms:W3CDTF">2024-06-06T02:21:00Z</dcterms:created>
  <dcterms:modified xsi:type="dcterms:W3CDTF">2024-06-27T16:19:00Z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375b4bf6-e9b3-4067-9949-f6e7e6162087</vt:lpwstr>
  </property>
</Properties>
</file>